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302F7" w14:textId="77777777" w:rsidR="00E53F6E" w:rsidRPr="006109FA" w:rsidRDefault="00E53F6E" w:rsidP="00E53F6E">
      <w:pPr>
        <w:pStyle w:val="Title"/>
        <w:rPr>
          <w:rFonts w:ascii="Calibri" w:hAnsi="Calibri"/>
          <w:sz w:val="36"/>
          <w:szCs w:val="36"/>
        </w:rPr>
      </w:pPr>
    </w:p>
    <w:p w14:paraId="0FD8ACCF" w14:textId="77777777" w:rsidR="00E53F6E" w:rsidRPr="006109FA" w:rsidRDefault="00E53F6E" w:rsidP="00E53F6E">
      <w:pPr>
        <w:pStyle w:val="Title"/>
        <w:rPr>
          <w:rFonts w:ascii="Calibri" w:hAnsi="Calibri"/>
          <w:sz w:val="36"/>
          <w:szCs w:val="36"/>
        </w:rPr>
      </w:pPr>
    </w:p>
    <w:p w14:paraId="066A3DBF" w14:textId="77777777" w:rsidR="00E53F6E" w:rsidRDefault="00E53F6E" w:rsidP="00E53F6E">
      <w:pPr>
        <w:pStyle w:val="Header"/>
        <w:jc w:val="center"/>
        <w:rPr>
          <w:b/>
        </w:rPr>
      </w:pPr>
      <w:r w:rsidRPr="00EF53DE">
        <w:rPr>
          <w:b/>
        </w:rPr>
        <w:t>CROSBY RAVENSWORTH CHURCH OF ENGLAND (AIDED) PRIMARY SCHOOL</w:t>
      </w:r>
      <w:r>
        <w:rPr>
          <w:b/>
        </w:rPr>
        <w:t xml:space="preserve"> (3-11 years)</w:t>
      </w:r>
    </w:p>
    <w:p w14:paraId="34CF72DF" w14:textId="77777777" w:rsidR="00E53F6E" w:rsidRDefault="00E53F6E" w:rsidP="00E53F6E">
      <w:pPr>
        <w:pStyle w:val="Header"/>
        <w:jc w:val="center"/>
        <w:rPr>
          <w:b/>
        </w:rPr>
      </w:pPr>
      <w:r>
        <w:rPr>
          <w:b/>
        </w:rPr>
        <w:t>Crosby Ravensworth, Penrith, Cumbria, CA10 3JJ</w:t>
      </w:r>
    </w:p>
    <w:p w14:paraId="1576AE7B" w14:textId="77777777" w:rsidR="00E53F6E" w:rsidRPr="00EF53DE" w:rsidRDefault="00E53F6E" w:rsidP="00E53F6E">
      <w:pPr>
        <w:pStyle w:val="Header"/>
        <w:jc w:val="center"/>
        <w:rPr>
          <w:b/>
        </w:rPr>
      </w:pPr>
      <w:r>
        <w:rPr>
          <w:b/>
        </w:rPr>
        <w:t>Telephone: 01931 715265</w:t>
      </w:r>
    </w:p>
    <w:p w14:paraId="05105385" w14:textId="77777777" w:rsidR="00E53F6E" w:rsidRDefault="00E53F6E" w:rsidP="00E53F6E">
      <w:pPr>
        <w:pStyle w:val="Header"/>
        <w:jc w:val="center"/>
        <w:rPr>
          <w:b/>
          <w:bCs/>
          <w:sz w:val="32"/>
          <w:szCs w:val="32"/>
          <w:lang w:val="en-US"/>
        </w:rPr>
      </w:pPr>
    </w:p>
    <w:p w14:paraId="5E60B695" w14:textId="6E25EA0B" w:rsidR="00E53F6E" w:rsidRDefault="00E53F6E" w:rsidP="00E53F6E">
      <w:pPr>
        <w:pStyle w:val="NormalWeb"/>
        <w:shd w:val="clear" w:color="auto" w:fill="FFFFFF"/>
        <w:rPr>
          <w:rStyle w:val="Strong"/>
          <w:rFonts w:ascii="Arial" w:hAnsi="Arial" w:cs="Arial"/>
          <w:color w:val="000000"/>
          <w:sz w:val="20"/>
          <w:szCs w:val="20"/>
        </w:rPr>
      </w:pPr>
      <w:r>
        <w:rPr>
          <w:noProof/>
        </w:rPr>
        <w:drawing>
          <wp:anchor distT="0" distB="0" distL="114300" distR="114300" simplePos="0" relativeHeight="251659264" behindDoc="0" locked="0" layoutInCell="1" allowOverlap="1" wp14:anchorId="5F9727E9" wp14:editId="04484142">
            <wp:simplePos x="0" y="0"/>
            <wp:positionH relativeFrom="margin">
              <wp:align>center</wp:align>
            </wp:positionH>
            <wp:positionV relativeFrom="paragraph">
              <wp:posOffset>0</wp:posOffset>
            </wp:positionV>
            <wp:extent cx="1800860" cy="1711960"/>
            <wp:effectExtent l="0" t="0" r="0" b="0"/>
            <wp:wrapSquare wrapText="bothSides"/>
            <wp:docPr id="1900578673" name="Picture 1" descr="A logo of a c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78673" name="Picture 1" descr="A logo of a crow&#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860"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Fonts w:ascii="Arial" w:hAnsi="Arial" w:cs="Arial"/>
          <w:color w:val="000000"/>
          <w:sz w:val="20"/>
          <w:szCs w:val="20"/>
        </w:rPr>
        <w:br w:type="textWrapping" w:clear="all"/>
      </w:r>
    </w:p>
    <w:p w14:paraId="2CD09E4B" w14:textId="77777777" w:rsidR="00E53F6E" w:rsidRPr="006109FA" w:rsidRDefault="00E53F6E" w:rsidP="00E53F6E">
      <w:pPr>
        <w:pStyle w:val="Title"/>
        <w:rPr>
          <w:rFonts w:ascii="Calibri" w:hAnsi="Calibri"/>
          <w:sz w:val="64"/>
          <w:szCs w:val="64"/>
        </w:rPr>
      </w:pPr>
      <w:r w:rsidRPr="006109FA">
        <w:rPr>
          <w:rFonts w:ascii="Calibri" w:hAnsi="Calibri"/>
          <w:sz w:val="64"/>
          <w:szCs w:val="64"/>
        </w:rPr>
        <w:t>OFF SITE VISITS PROCEDURES</w:t>
      </w:r>
    </w:p>
    <w:p w14:paraId="5A557AD6" w14:textId="77777777" w:rsidR="00E53F6E" w:rsidRPr="00715F1C" w:rsidRDefault="00E53F6E" w:rsidP="00E53F6E">
      <w:pPr>
        <w:ind w:left="0"/>
        <w:rPr>
          <w:bCs/>
          <w:color w:val="000000"/>
          <w:sz w:val="28"/>
          <w:szCs w:val="28"/>
          <w:bdr w:val="none" w:sz="0" w:space="0" w:color="auto" w:frame="1"/>
        </w:rPr>
      </w:pPr>
    </w:p>
    <w:p w14:paraId="115CACE1" w14:textId="77777777" w:rsidR="002753FF" w:rsidRPr="00C817FD" w:rsidRDefault="002753FF" w:rsidP="002753FF">
      <w:pPr>
        <w:pStyle w:val="Title"/>
        <w:rPr>
          <w:rFonts w:asciiTheme="minorHAnsi" w:hAnsiTheme="minorHAnsi"/>
          <w:sz w:val="64"/>
          <w:szCs w:val="64"/>
        </w:rPr>
      </w:pPr>
      <w:r>
        <w:rPr>
          <w:rFonts w:asciiTheme="majorHAnsi" w:hAnsiTheme="majorHAnsi" w:cs="Calibri Light"/>
          <w:b w:val="0"/>
          <w:bCs/>
          <w:color w:val="000000"/>
          <w:sz w:val="56"/>
          <w:lang w:eastAsia="en-GB"/>
        </w:rPr>
        <mc:AlternateContent>
          <mc:Choice Requires="wps">
            <w:drawing>
              <wp:anchor distT="0" distB="0" distL="114300" distR="114300" simplePos="0" relativeHeight="251661312" behindDoc="0" locked="0" layoutInCell="1" allowOverlap="1" wp14:anchorId="092B7E3C" wp14:editId="6496874E">
                <wp:simplePos x="0" y="0"/>
                <wp:positionH relativeFrom="column">
                  <wp:posOffset>113429</wp:posOffset>
                </wp:positionH>
                <wp:positionV relativeFrom="paragraph">
                  <wp:posOffset>195547</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52B0A" w14:textId="77777777" w:rsidR="002753FF" w:rsidRPr="00CA3486" w:rsidRDefault="002753FF" w:rsidP="002753FF">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3170F57A" w14:textId="77777777" w:rsidR="002753FF" w:rsidRPr="00D70B7E" w:rsidRDefault="002753FF" w:rsidP="002753FF">
                            <w:pPr>
                              <w:numPr>
                                <w:ilvl w:val="0"/>
                                <w:numId w:val="34"/>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558610CD" w14:textId="77777777" w:rsidR="002753FF" w:rsidRPr="00D70B7E" w:rsidRDefault="002753FF" w:rsidP="002753FF">
                            <w:pPr>
                              <w:numPr>
                                <w:ilvl w:val="0"/>
                                <w:numId w:val="35"/>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33F6D41" w14:textId="77777777" w:rsidR="002753FF" w:rsidRPr="00D70B7E" w:rsidRDefault="002753FF" w:rsidP="002753FF">
                            <w:pPr>
                              <w:numPr>
                                <w:ilvl w:val="0"/>
                                <w:numId w:val="36"/>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034F15DB" w14:textId="77777777" w:rsidR="002753FF" w:rsidRDefault="002753FF" w:rsidP="00275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B7E3C" id="_x0000_t202" coordsize="21600,21600" o:spt="202" path="m,l,21600r21600,l21600,xe">
                <v:stroke joinstyle="miter"/>
                <v:path gradientshapeok="t" o:connecttype="rect"/>
              </v:shapetype>
              <v:shape id="Text Box 1" o:spid="_x0000_s1026" type="#_x0000_t202" style="position:absolute;left:0;text-align:left;margin-left:8.95pt;margin-top:15.4pt;width:484.25pt;height:1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" fillcolor="white [3201]" strokeweight=".5pt">
                <v:textbox>
                  <w:txbxContent>
                    <w:p w14:paraId="4EA52B0A" w14:textId="77777777" w:rsidR="002753FF" w:rsidRPr="00CA3486" w:rsidRDefault="002753FF" w:rsidP="002753FF">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3170F57A" w14:textId="77777777" w:rsidR="002753FF" w:rsidRPr="00D70B7E" w:rsidRDefault="002753FF" w:rsidP="002753FF">
                      <w:pPr>
                        <w:numPr>
                          <w:ilvl w:val="0"/>
                          <w:numId w:val="34"/>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558610CD" w14:textId="77777777" w:rsidR="002753FF" w:rsidRPr="00D70B7E" w:rsidRDefault="002753FF" w:rsidP="002753FF">
                      <w:pPr>
                        <w:numPr>
                          <w:ilvl w:val="0"/>
                          <w:numId w:val="35"/>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33F6D41" w14:textId="77777777" w:rsidR="002753FF" w:rsidRPr="00D70B7E" w:rsidRDefault="002753FF" w:rsidP="002753FF">
                      <w:pPr>
                        <w:numPr>
                          <w:ilvl w:val="0"/>
                          <w:numId w:val="36"/>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034F15DB" w14:textId="77777777" w:rsidR="002753FF" w:rsidRDefault="002753FF" w:rsidP="002753FF"/>
                  </w:txbxContent>
                </v:textbox>
              </v:shape>
            </w:pict>
          </mc:Fallback>
        </mc:AlternateContent>
      </w:r>
    </w:p>
    <w:p w14:paraId="2B60FDB2" w14:textId="77777777" w:rsidR="002753FF" w:rsidRPr="00C817FD" w:rsidRDefault="002753FF" w:rsidP="002753FF">
      <w:pPr>
        <w:pStyle w:val="Title"/>
        <w:jc w:val="left"/>
        <w:rPr>
          <w:rFonts w:asciiTheme="minorHAnsi" w:hAnsiTheme="minorHAnsi"/>
        </w:rPr>
      </w:pPr>
    </w:p>
    <w:p w14:paraId="42F153DB" w14:textId="77777777" w:rsidR="002753FF" w:rsidRPr="00C817FD" w:rsidRDefault="002753FF" w:rsidP="002753FF">
      <w:pPr>
        <w:pStyle w:val="Title"/>
        <w:jc w:val="left"/>
        <w:rPr>
          <w:rFonts w:asciiTheme="minorHAnsi" w:hAnsiTheme="minorHAnsi"/>
        </w:rPr>
      </w:pPr>
    </w:p>
    <w:p w14:paraId="3F2AC942" w14:textId="77777777" w:rsidR="002753FF" w:rsidRPr="00C817FD" w:rsidRDefault="002753FF" w:rsidP="002753FF">
      <w:pPr>
        <w:pStyle w:val="Title"/>
        <w:jc w:val="left"/>
        <w:rPr>
          <w:rFonts w:asciiTheme="minorHAnsi" w:hAnsiTheme="minorHAnsi"/>
        </w:rPr>
      </w:pPr>
    </w:p>
    <w:p w14:paraId="6777B481" w14:textId="77777777" w:rsidR="002753FF" w:rsidRPr="00C817FD" w:rsidRDefault="002753FF" w:rsidP="002753FF">
      <w:pPr>
        <w:pStyle w:val="Title"/>
        <w:jc w:val="left"/>
        <w:rPr>
          <w:rFonts w:asciiTheme="minorHAnsi" w:hAnsiTheme="minorHAnsi"/>
        </w:rPr>
      </w:pPr>
    </w:p>
    <w:p w14:paraId="7654964C" w14:textId="77777777" w:rsidR="002753FF" w:rsidRPr="00C817FD" w:rsidRDefault="002753FF" w:rsidP="002753FF">
      <w:pPr>
        <w:pStyle w:val="Title"/>
        <w:jc w:val="left"/>
        <w:rPr>
          <w:rFonts w:asciiTheme="minorHAnsi" w:hAnsiTheme="minorHAnsi"/>
        </w:rPr>
      </w:pPr>
    </w:p>
    <w:p w14:paraId="2616CEDB" w14:textId="77777777" w:rsidR="002753FF" w:rsidRPr="00C817FD" w:rsidRDefault="002753FF" w:rsidP="002753FF">
      <w:pPr>
        <w:pStyle w:val="Title"/>
        <w:jc w:val="left"/>
        <w:rPr>
          <w:rFonts w:asciiTheme="minorHAnsi" w:hAnsiTheme="minorHAnsi"/>
        </w:rPr>
      </w:pPr>
    </w:p>
    <w:p w14:paraId="540A7B1A" w14:textId="77777777" w:rsidR="002753FF" w:rsidRPr="00C817FD" w:rsidRDefault="002753FF" w:rsidP="002753FF">
      <w:pPr>
        <w:pStyle w:val="Title"/>
        <w:jc w:val="left"/>
        <w:rPr>
          <w:rFonts w:asciiTheme="minorHAnsi" w:hAnsiTheme="minorHAnsi"/>
        </w:rPr>
      </w:pPr>
    </w:p>
    <w:p w14:paraId="31218297" w14:textId="77777777" w:rsidR="002753FF" w:rsidRPr="00C817FD" w:rsidRDefault="002753FF" w:rsidP="002753FF">
      <w:pPr>
        <w:pStyle w:val="Title"/>
        <w:jc w:val="left"/>
        <w:rPr>
          <w:rFonts w:asciiTheme="minorHAnsi" w:hAnsiTheme="minorHAnsi"/>
        </w:rPr>
      </w:pPr>
    </w:p>
    <w:p w14:paraId="6D9BB524" w14:textId="77777777" w:rsidR="002753FF" w:rsidRPr="00C93482" w:rsidRDefault="002753FF" w:rsidP="002753FF">
      <w:pPr>
        <w:jc w:val="center"/>
        <w:rPr>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C93482">
        <w:rPr>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C93482">
        <w:rPr>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09812190" w14:textId="77777777" w:rsidR="002753FF" w:rsidRPr="00C93482" w:rsidRDefault="002753FF" w:rsidP="002753FF">
      <w:pPr>
        <w:jc w:val="center"/>
        <w:rPr>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9F151FA" w14:textId="77777777" w:rsidR="002753FF" w:rsidRPr="00C93482" w:rsidRDefault="002753FF" w:rsidP="002753FF">
      <w:pPr>
        <w:ind w:right="565"/>
        <w:jc w:val="right"/>
        <w:rPr>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i/>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79E2B44A" w14:textId="77777777" w:rsidR="002753FF" w:rsidRPr="00C93482" w:rsidRDefault="002753FF" w:rsidP="002753FF">
      <w:pPr>
        <w:ind w:right="565"/>
        <w:jc w:val="right"/>
        <w:rPr>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6C893677" w14:textId="77777777" w:rsidR="00E53F6E" w:rsidRPr="00715F1C" w:rsidRDefault="00E53F6E" w:rsidP="00E53F6E">
      <w:pPr>
        <w:jc w:val="right"/>
        <w:rPr>
          <w:color w:val="000000"/>
          <w:sz w:val="18"/>
          <w:szCs w:val="18"/>
        </w:rPr>
      </w:pPr>
    </w:p>
    <w:p w14:paraId="6ED18227" w14:textId="77777777" w:rsidR="00E53F6E" w:rsidRPr="00715F1C" w:rsidRDefault="00E53F6E" w:rsidP="00E53F6E">
      <w:pPr>
        <w:jc w:val="right"/>
        <w:rPr>
          <w:color w:val="000000"/>
          <w:sz w:val="18"/>
          <w:szCs w:val="18"/>
        </w:rPr>
      </w:pPr>
    </w:p>
    <w:p w14:paraId="767B0CAC" w14:textId="77777777" w:rsidR="00E53F6E" w:rsidRPr="00715F1C" w:rsidRDefault="00E53F6E" w:rsidP="00E53F6E">
      <w:pPr>
        <w:tabs>
          <w:tab w:val="left" w:pos="2880"/>
          <w:tab w:val="left" w:pos="10800"/>
        </w:tabs>
        <w:spacing w:after="0"/>
        <w:ind w:left="2880" w:hanging="2880"/>
        <w:rPr>
          <w:b/>
        </w:rPr>
      </w:pPr>
      <w:r w:rsidRPr="00FD0E86">
        <w:rPr>
          <w:b/>
          <w:bCs/>
        </w:rPr>
        <w:t>PREPARED BY:</w:t>
      </w:r>
      <w:r w:rsidRPr="00EF53DE">
        <w:rPr>
          <w:b/>
        </w:rPr>
        <w:tab/>
      </w:r>
      <w:r w:rsidRPr="00715F1C">
        <w:rPr>
          <w:b/>
        </w:rPr>
        <w:t xml:space="preserve">Duncan Priestley </w:t>
      </w:r>
      <w:r>
        <w:rPr>
          <w:b/>
        </w:rPr>
        <w:t>June 2024</w:t>
      </w:r>
      <w:r w:rsidRPr="00715F1C">
        <w:rPr>
          <w:b/>
        </w:rPr>
        <w:t xml:space="preserve"> </w:t>
      </w:r>
    </w:p>
    <w:p w14:paraId="69A22216" w14:textId="77777777" w:rsidR="00E53F6E" w:rsidRPr="00715F1C" w:rsidRDefault="00E53F6E" w:rsidP="00E53F6E">
      <w:pPr>
        <w:tabs>
          <w:tab w:val="left" w:pos="2880"/>
          <w:tab w:val="left" w:pos="10800"/>
        </w:tabs>
        <w:spacing w:after="0"/>
        <w:ind w:left="2880" w:hanging="2880"/>
        <w:rPr>
          <w:b/>
        </w:rPr>
      </w:pPr>
    </w:p>
    <w:p w14:paraId="0C028CB9" w14:textId="77777777" w:rsidR="00E53F6E" w:rsidRPr="00715F1C" w:rsidRDefault="00E53F6E" w:rsidP="00E53F6E">
      <w:pPr>
        <w:tabs>
          <w:tab w:val="left" w:pos="2880"/>
          <w:tab w:val="left" w:pos="10800"/>
        </w:tabs>
        <w:spacing w:after="0"/>
        <w:ind w:left="2880" w:hanging="2880"/>
        <w:rPr>
          <w:b/>
        </w:rPr>
      </w:pPr>
      <w:r w:rsidRPr="00715F1C">
        <w:rPr>
          <w:b/>
          <w:bCs/>
        </w:rPr>
        <w:t>RATIFIED BY:</w:t>
      </w:r>
      <w:r w:rsidRPr="00715F1C">
        <w:rPr>
          <w:b/>
        </w:rPr>
        <w:tab/>
        <w:t xml:space="preserve">Resources Committee </w:t>
      </w:r>
      <w:r>
        <w:rPr>
          <w:b/>
        </w:rPr>
        <w:t>June 2024</w:t>
      </w:r>
    </w:p>
    <w:p w14:paraId="58DD49CE" w14:textId="77777777" w:rsidR="00E53F6E" w:rsidRPr="00715F1C" w:rsidRDefault="00E53F6E" w:rsidP="00E53F6E">
      <w:pPr>
        <w:tabs>
          <w:tab w:val="left" w:pos="2880"/>
          <w:tab w:val="left" w:pos="10800"/>
        </w:tabs>
        <w:spacing w:after="0"/>
        <w:ind w:left="2880" w:hanging="2880"/>
        <w:rPr>
          <w:b/>
        </w:rPr>
      </w:pPr>
    </w:p>
    <w:p w14:paraId="3C65514F" w14:textId="77777777" w:rsidR="00E53F6E" w:rsidRPr="00715F1C" w:rsidRDefault="00E53F6E" w:rsidP="00E53F6E">
      <w:pPr>
        <w:tabs>
          <w:tab w:val="left" w:pos="2880"/>
          <w:tab w:val="left" w:pos="10800"/>
        </w:tabs>
        <w:spacing w:after="0"/>
        <w:ind w:left="2880" w:hanging="2880"/>
        <w:rPr>
          <w:b/>
        </w:rPr>
      </w:pPr>
      <w:r w:rsidRPr="00715F1C">
        <w:rPr>
          <w:b/>
          <w:bCs/>
        </w:rPr>
        <w:t>NEXT REVIEW BY:</w:t>
      </w:r>
      <w:r w:rsidRPr="00715F1C">
        <w:rPr>
          <w:b/>
        </w:rPr>
        <w:tab/>
      </w:r>
      <w:r>
        <w:rPr>
          <w:b/>
        </w:rPr>
        <w:t>June 2025</w:t>
      </w:r>
    </w:p>
    <w:p w14:paraId="11991611" w14:textId="77777777" w:rsidR="002151D7" w:rsidRPr="002151D7" w:rsidRDefault="002151D7" w:rsidP="002151D7">
      <w:pPr>
        <w:pStyle w:val="Title"/>
        <w:jc w:val="left"/>
        <w:rPr>
          <w:rFonts w:ascii="Calibri" w:hAnsi="Calibri"/>
          <w:sz w:val="24"/>
          <w:szCs w:val="24"/>
        </w:rPr>
      </w:pPr>
    </w:p>
    <w:p w14:paraId="38F03A81" w14:textId="77777777" w:rsidR="00F16D80" w:rsidRPr="006109FA" w:rsidRDefault="00F16D80" w:rsidP="00F16D80">
      <w:pPr>
        <w:pStyle w:val="Title"/>
        <w:jc w:val="left"/>
        <w:rPr>
          <w:rFonts w:ascii="Calibri" w:hAnsi="Calibri"/>
        </w:rPr>
        <w:sectPr w:rsidR="00F16D80" w:rsidRPr="006109FA" w:rsidSect="00143C61">
          <w:headerReference w:type="default" r:id="rId9"/>
          <w:footerReference w:type="default" r:id="rId10"/>
          <w:pgSz w:w="11906" w:h="16838"/>
          <w:pgMar w:top="851" w:right="851" w:bottom="851" w:left="851" w:header="510" w:footer="578" w:gutter="0"/>
          <w:cols w:space="708"/>
          <w:docGrid w:linePitch="360"/>
        </w:sectPr>
      </w:pPr>
    </w:p>
    <w:p w14:paraId="730146C5" w14:textId="77777777" w:rsidR="00F16D80" w:rsidRPr="006109FA" w:rsidRDefault="00F16D80" w:rsidP="00F16D80">
      <w:pPr>
        <w:spacing w:after="240"/>
        <w:ind w:left="0"/>
        <w:rPr>
          <w:b/>
          <w:color w:val="1F497D"/>
          <w:sz w:val="32"/>
          <w:szCs w:val="32"/>
        </w:rPr>
      </w:pPr>
      <w:r w:rsidRPr="006109FA">
        <w:rPr>
          <w:b/>
          <w:color w:val="1F497D"/>
          <w:sz w:val="32"/>
          <w:szCs w:val="32"/>
        </w:rPr>
        <w:lastRenderedPageBreak/>
        <w:t>REVIEW SHEET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65"/>
        <w:gridCol w:w="6913"/>
        <w:gridCol w:w="1750"/>
      </w:tblGrid>
      <w:tr w:rsidR="00F16D80" w:rsidRPr="006109FA" w14:paraId="713A3DB3" w14:textId="77777777" w:rsidTr="00E53F6E">
        <w:trPr>
          <w:trHeight w:val="20"/>
        </w:trPr>
        <w:tc>
          <w:tcPr>
            <w:tcW w:w="501" w:type="pct"/>
            <w:shd w:val="clear" w:color="auto" w:fill="D9D9D9"/>
            <w:vAlign w:val="center"/>
          </w:tcPr>
          <w:p w14:paraId="5F445F69" w14:textId="77777777" w:rsidR="00F16D80" w:rsidRPr="006109FA" w:rsidRDefault="00F16D80" w:rsidP="00F16D80">
            <w:pPr>
              <w:spacing w:after="0"/>
              <w:ind w:left="0"/>
              <w:jc w:val="center"/>
              <w:rPr>
                <w:rFonts w:eastAsia="Gill Sans MT"/>
                <w:b/>
              </w:rPr>
            </w:pPr>
            <w:r w:rsidRPr="006109FA">
              <w:rPr>
                <w:rFonts w:eastAsia="Gill Sans MT"/>
                <w:b/>
              </w:rPr>
              <w:t>Version Number</w:t>
            </w:r>
          </w:p>
        </w:tc>
        <w:tc>
          <w:tcPr>
            <w:tcW w:w="3590" w:type="pct"/>
            <w:shd w:val="clear" w:color="auto" w:fill="D9D9D9"/>
            <w:vAlign w:val="center"/>
          </w:tcPr>
          <w:p w14:paraId="5D0D1C6E" w14:textId="0BD1264D" w:rsidR="00F16D80" w:rsidRPr="006109FA" w:rsidRDefault="00F16D80" w:rsidP="00F16D80">
            <w:pPr>
              <w:spacing w:after="0"/>
              <w:ind w:left="0"/>
              <w:jc w:val="center"/>
              <w:rPr>
                <w:rFonts w:eastAsia="Gill Sans MT"/>
                <w:b/>
              </w:rPr>
            </w:pPr>
            <w:r w:rsidRPr="006109FA">
              <w:rPr>
                <w:rFonts w:eastAsia="Gill Sans MT"/>
                <w:b/>
              </w:rPr>
              <w:t>Version Description</w:t>
            </w:r>
          </w:p>
        </w:tc>
        <w:tc>
          <w:tcPr>
            <w:tcW w:w="909" w:type="pct"/>
            <w:shd w:val="clear" w:color="auto" w:fill="D9D9D9"/>
            <w:vAlign w:val="center"/>
          </w:tcPr>
          <w:p w14:paraId="5B088745" w14:textId="77777777" w:rsidR="00F16D80" w:rsidRPr="006109FA" w:rsidRDefault="00F16D80" w:rsidP="00F16D80">
            <w:pPr>
              <w:spacing w:after="0"/>
              <w:ind w:left="0"/>
              <w:jc w:val="center"/>
              <w:rPr>
                <w:rFonts w:eastAsia="Gill Sans MT"/>
                <w:b/>
              </w:rPr>
            </w:pPr>
            <w:r w:rsidRPr="006109FA">
              <w:rPr>
                <w:rFonts w:eastAsia="Gill Sans MT"/>
                <w:b/>
              </w:rPr>
              <w:t>Date of Revision</w:t>
            </w:r>
          </w:p>
        </w:tc>
      </w:tr>
      <w:tr w:rsidR="00F16D80" w:rsidRPr="006109FA" w14:paraId="2B9A93BE" w14:textId="77777777" w:rsidTr="00E53F6E">
        <w:trPr>
          <w:trHeight w:val="20"/>
        </w:trPr>
        <w:tc>
          <w:tcPr>
            <w:tcW w:w="501" w:type="pct"/>
            <w:shd w:val="clear" w:color="auto" w:fill="auto"/>
            <w:vAlign w:val="center"/>
          </w:tcPr>
          <w:p w14:paraId="625E01D9" w14:textId="77777777" w:rsidR="00F16D80" w:rsidRPr="00487D28" w:rsidRDefault="00AC18EB" w:rsidP="00F16D80">
            <w:pPr>
              <w:spacing w:after="0"/>
              <w:ind w:left="0"/>
              <w:jc w:val="center"/>
              <w:rPr>
                <w:rFonts w:eastAsia="Gill Sans MT"/>
                <w:sz w:val="20"/>
                <w:szCs w:val="20"/>
              </w:rPr>
            </w:pPr>
            <w:r w:rsidRPr="00487D28">
              <w:rPr>
                <w:rFonts w:eastAsia="Gill Sans MT"/>
                <w:sz w:val="20"/>
                <w:szCs w:val="20"/>
              </w:rPr>
              <w:t>1</w:t>
            </w:r>
          </w:p>
        </w:tc>
        <w:tc>
          <w:tcPr>
            <w:tcW w:w="3590" w:type="pct"/>
            <w:shd w:val="clear" w:color="auto" w:fill="auto"/>
            <w:vAlign w:val="center"/>
          </w:tcPr>
          <w:p w14:paraId="4B79CB8E" w14:textId="77777777" w:rsidR="00F16D80" w:rsidRPr="00487D28" w:rsidRDefault="00AC18EB" w:rsidP="00F16D80">
            <w:pPr>
              <w:spacing w:after="0"/>
              <w:ind w:left="0"/>
              <w:rPr>
                <w:rFonts w:eastAsia="Gill Sans MT"/>
                <w:sz w:val="20"/>
                <w:szCs w:val="20"/>
              </w:rPr>
            </w:pPr>
            <w:r w:rsidRPr="00487D28">
              <w:rPr>
                <w:rFonts w:eastAsia="Gill Sans MT"/>
                <w:sz w:val="20"/>
                <w:szCs w:val="20"/>
              </w:rPr>
              <w:t>Original</w:t>
            </w:r>
          </w:p>
        </w:tc>
        <w:tc>
          <w:tcPr>
            <w:tcW w:w="909" w:type="pct"/>
            <w:shd w:val="clear" w:color="auto" w:fill="auto"/>
            <w:vAlign w:val="center"/>
          </w:tcPr>
          <w:p w14:paraId="1A82EBBE" w14:textId="7D79C0B4" w:rsidR="00F16D80" w:rsidRPr="00487D28" w:rsidRDefault="002F2458" w:rsidP="00F16D80">
            <w:pPr>
              <w:spacing w:after="0"/>
              <w:ind w:left="0"/>
              <w:jc w:val="center"/>
              <w:rPr>
                <w:rFonts w:eastAsia="Gill Sans MT"/>
                <w:sz w:val="20"/>
                <w:szCs w:val="20"/>
              </w:rPr>
            </w:pPr>
            <w:r w:rsidRPr="00487D28">
              <w:rPr>
                <w:rFonts w:eastAsia="Gill Sans MT"/>
                <w:sz w:val="20"/>
                <w:szCs w:val="20"/>
              </w:rPr>
              <w:t>April</w:t>
            </w:r>
            <w:r w:rsidR="00072AC6" w:rsidRPr="00487D28">
              <w:rPr>
                <w:rFonts w:eastAsia="Gill Sans MT"/>
                <w:sz w:val="20"/>
                <w:szCs w:val="20"/>
              </w:rPr>
              <w:t xml:space="preserve"> 2014</w:t>
            </w:r>
          </w:p>
        </w:tc>
      </w:tr>
      <w:tr w:rsidR="00F16D80" w:rsidRPr="006109FA" w14:paraId="70BD3CC9" w14:textId="77777777" w:rsidTr="00E53F6E">
        <w:trPr>
          <w:trHeight w:val="20"/>
        </w:trPr>
        <w:tc>
          <w:tcPr>
            <w:tcW w:w="501" w:type="pct"/>
            <w:shd w:val="clear" w:color="auto" w:fill="auto"/>
            <w:vAlign w:val="center"/>
          </w:tcPr>
          <w:p w14:paraId="6422B0F2" w14:textId="77777777" w:rsidR="00F16D80" w:rsidRPr="00487D28" w:rsidRDefault="00AC18EB" w:rsidP="00F16D80">
            <w:pPr>
              <w:spacing w:after="0"/>
              <w:ind w:left="0"/>
              <w:jc w:val="center"/>
              <w:rPr>
                <w:rFonts w:eastAsia="Gill Sans MT"/>
                <w:sz w:val="20"/>
                <w:szCs w:val="20"/>
              </w:rPr>
            </w:pPr>
            <w:r w:rsidRPr="00487D28">
              <w:rPr>
                <w:rFonts w:eastAsia="Gill Sans MT"/>
                <w:sz w:val="20"/>
                <w:szCs w:val="20"/>
              </w:rPr>
              <w:t>2</w:t>
            </w:r>
          </w:p>
        </w:tc>
        <w:tc>
          <w:tcPr>
            <w:tcW w:w="3590" w:type="pct"/>
            <w:shd w:val="clear" w:color="auto" w:fill="auto"/>
            <w:vAlign w:val="center"/>
          </w:tcPr>
          <w:p w14:paraId="21EB1459" w14:textId="77777777" w:rsidR="002D361F" w:rsidRPr="00487D28" w:rsidRDefault="00AC18EB" w:rsidP="00B85C4F">
            <w:pPr>
              <w:spacing w:after="0"/>
              <w:ind w:left="0"/>
              <w:rPr>
                <w:rFonts w:eastAsia="Gill Sans MT"/>
                <w:sz w:val="20"/>
                <w:szCs w:val="20"/>
              </w:rPr>
            </w:pPr>
            <w:r w:rsidRPr="00487D28">
              <w:rPr>
                <w:rFonts w:eastAsia="Gill Sans MT"/>
                <w:sz w:val="20"/>
                <w:szCs w:val="20"/>
              </w:rPr>
              <w:t xml:space="preserve">Removed 24hr emergency arrangements from Governor role.  </w:t>
            </w:r>
            <w:r w:rsidR="002D361F" w:rsidRPr="00487D28">
              <w:rPr>
                <w:rFonts w:eastAsia="Gill Sans MT"/>
                <w:sz w:val="20"/>
                <w:szCs w:val="20"/>
              </w:rPr>
              <w:t xml:space="preserve">Changed some wording about contracts in Head’s role.  Clarified national expectation EVCs will arrange </w:t>
            </w:r>
            <w:r w:rsidR="00FB6346" w:rsidRPr="00487D28">
              <w:rPr>
                <w:rFonts w:eastAsia="Gill Sans MT"/>
                <w:sz w:val="20"/>
                <w:szCs w:val="20"/>
              </w:rPr>
              <w:t xml:space="preserve">staff visits </w:t>
            </w:r>
            <w:r w:rsidR="002D361F" w:rsidRPr="00487D28">
              <w:rPr>
                <w:rFonts w:eastAsia="Gill Sans MT"/>
                <w:sz w:val="20"/>
                <w:szCs w:val="20"/>
              </w:rPr>
              <w:t>trai</w:t>
            </w:r>
            <w:r w:rsidR="00FB6346" w:rsidRPr="00487D28">
              <w:rPr>
                <w:rFonts w:eastAsia="Gill Sans MT"/>
                <w:sz w:val="20"/>
                <w:szCs w:val="20"/>
              </w:rPr>
              <w:t>ning</w:t>
            </w:r>
            <w:r w:rsidR="002D361F" w:rsidRPr="00487D28">
              <w:rPr>
                <w:rFonts w:eastAsia="Gill Sans MT"/>
                <w:sz w:val="20"/>
                <w:szCs w:val="20"/>
              </w:rPr>
              <w:t>.</w:t>
            </w:r>
            <w:r w:rsidR="00601EF6" w:rsidRPr="00487D28">
              <w:rPr>
                <w:rFonts w:eastAsia="Gill Sans MT"/>
                <w:sz w:val="20"/>
                <w:szCs w:val="20"/>
              </w:rPr>
              <w:t xml:space="preserve">  Clarified under 18s do not count in supervision ratios even if they have simple supe</w:t>
            </w:r>
            <w:r w:rsidR="000E5679" w:rsidRPr="00487D28">
              <w:rPr>
                <w:rFonts w:eastAsia="Gill Sans MT"/>
                <w:sz w:val="20"/>
                <w:szCs w:val="20"/>
              </w:rPr>
              <w:t>rvisory tasks in Volunteer role</w:t>
            </w:r>
            <w:r w:rsidR="00143C61" w:rsidRPr="00487D28">
              <w:rPr>
                <w:rFonts w:eastAsia="Gill Sans MT"/>
                <w:sz w:val="20"/>
                <w:szCs w:val="20"/>
              </w:rPr>
              <w:t>.</w:t>
            </w:r>
            <w:r w:rsidR="00753A19" w:rsidRPr="00487D28">
              <w:rPr>
                <w:rFonts w:eastAsia="Gill Sans MT"/>
                <w:sz w:val="20"/>
                <w:szCs w:val="20"/>
              </w:rPr>
              <w:t xml:space="preserve"> </w:t>
            </w:r>
            <w:r w:rsidR="00FB6346" w:rsidRPr="00487D28">
              <w:rPr>
                <w:rFonts w:eastAsia="Gill Sans MT"/>
                <w:sz w:val="20"/>
                <w:szCs w:val="20"/>
              </w:rPr>
              <w:t xml:space="preserve"> </w:t>
            </w:r>
            <w:r w:rsidR="007638BD" w:rsidRPr="00487D28">
              <w:rPr>
                <w:rFonts w:eastAsia="Gill Sans MT"/>
                <w:sz w:val="20"/>
                <w:szCs w:val="20"/>
              </w:rPr>
              <w:t>New section on safeguarding with c</w:t>
            </w:r>
            <w:r w:rsidR="00753A19" w:rsidRPr="00487D28">
              <w:rPr>
                <w:rFonts w:eastAsia="Gill Sans MT"/>
                <w:sz w:val="20"/>
                <w:szCs w:val="20"/>
              </w:rPr>
              <w:t>larification on DBS</w:t>
            </w:r>
            <w:r w:rsidR="007638BD" w:rsidRPr="00487D28">
              <w:rPr>
                <w:rFonts w:eastAsia="Gill Sans MT"/>
                <w:sz w:val="20"/>
                <w:szCs w:val="20"/>
              </w:rPr>
              <w:t>, volunteers, driving a</w:t>
            </w:r>
            <w:r w:rsidR="00FB6346" w:rsidRPr="00487D28">
              <w:rPr>
                <w:rFonts w:eastAsia="Gill Sans MT"/>
                <w:sz w:val="20"/>
                <w:szCs w:val="20"/>
              </w:rPr>
              <w:t>nd exchange visits</w:t>
            </w:r>
            <w:r w:rsidR="00753A19" w:rsidRPr="00487D28">
              <w:rPr>
                <w:rFonts w:eastAsia="Gill Sans MT"/>
                <w:sz w:val="20"/>
                <w:szCs w:val="20"/>
              </w:rPr>
              <w:t>.</w:t>
            </w:r>
            <w:r w:rsidR="008E028B" w:rsidRPr="00487D28">
              <w:rPr>
                <w:rFonts w:eastAsia="Gill Sans MT"/>
                <w:sz w:val="20"/>
                <w:szCs w:val="20"/>
              </w:rPr>
              <w:t xml:space="preserve"> </w:t>
            </w:r>
            <w:r w:rsidR="00FB6346" w:rsidRPr="00487D28">
              <w:rPr>
                <w:rFonts w:eastAsia="Gill Sans MT"/>
                <w:sz w:val="20"/>
                <w:szCs w:val="20"/>
              </w:rPr>
              <w:t xml:space="preserve"> </w:t>
            </w:r>
            <w:r w:rsidR="000E5679" w:rsidRPr="00487D28">
              <w:rPr>
                <w:rFonts w:eastAsia="Gill Sans MT"/>
                <w:sz w:val="20"/>
                <w:szCs w:val="20"/>
              </w:rPr>
              <w:t xml:space="preserve">New section explaining Duty of Care clarified re: third parties. </w:t>
            </w:r>
            <w:r w:rsidR="00CA1DBB" w:rsidRPr="00487D28">
              <w:rPr>
                <w:rFonts w:eastAsia="Gill Sans MT"/>
                <w:sz w:val="20"/>
                <w:szCs w:val="20"/>
              </w:rPr>
              <w:t>New section on overseas and specialist activities</w:t>
            </w:r>
            <w:r w:rsidR="00FB6346" w:rsidRPr="00487D28">
              <w:rPr>
                <w:rFonts w:eastAsia="Gill Sans MT"/>
                <w:sz w:val="20"/>
                <w:szCs w:val="20"/>
              </w:rPr>
              <w:t>.  Updated guidance on transport</w:t>
            </w:r>
            <w:r w:rsidR="000E5679" w:rsidRPr="00487D28">
              <w:rPr>
                <w:rFonts w:eastAsia="Gill Sans MT"/>
                <w:sz w:val="20"/>
                <w:szCs w:val="20"/>
              </w:rPr>
              <w:t xml:space="preserve"> and licences</w:t>
            </w:r>
            <w:r w:rsidR="00FB6346" w:rsidRPr="00487D28">
              <w:rPr>
                <w:rFonts w:eastAsia="Gill Sans MT"/>
                <w:sz w:val="20"/>
                <w:szCs w:val="20"/>
              </w:rPr>
              <w:t xml:space="preserve">. </w:t>
            </w:r>
            <w:r w:rsidR="00D9305F" w:rsidRPr="00487D28">
              <w:rPr>
                <w:rFonts w:eastAsia="Gill Sans MT"/>
                <w:sz w:val="20"/>
                <w:szCs w:val="20"/>
              </w:rPr>
              <w:t xml:space="preserve"> Appendices removed</w:t>
            </w:r>
            <w:r w:rsidR="000E5679" w:rsidRPr="00487D28">
              <w:rPr>
                <w:rFonts w:eastAsia="Gill Sans MT"/>
                <w:sz w:val="20"/>
                <w:szCs w:val="20"/>
              </w:rPr>
              <w:t>:</w:t>
            </w:r>
            <w:r w:rsidR="00D9305F" w:rsidRPr="00487D28">
              <w:rPr>
                <w:rFonts w:eastAsia="Gill Sans MT"/>
                <w:sz w:val="20"/>
                <w:szCs w:val="20"/>
              </w:rPr>
              <w:t xml:space="preserve"> Form A, E, example generic risk assessment for All Visits</w:t>
            </w:r>
            <w:r w:rsidR="000E5679" w:rsidRPr="00487D28">
              <w:rPr>
                <w:rFonts w:eastAsia="Gill Sans MT"/>
                <w:sz w:val="20"/>
                <w:szCs w:val="20"/>
              </w:rPr>
              <w:t>.  New</w:t>
            </w:r>
            <w:r w:rsidR="00B85C4F" w:rsidRPr="00487D28">
              <w:rPr>
                <w:rFonts w:eastAsia="Gill Sans MT"/>
                <w:sz w:val="20"/>
                <w:szCs w:val="20"/>
              </w:rPr>
              <w:t xml:space="preserve"> appendices: vetting, exchanges,</w:t>
            </w:r>
            <w:r w:rsidR="000E5679" w:rsidRPr="00487D28">
              <w:rPr>
                <w:rFonts w:eastAsia="Gill Sans MT"/>
                <w:sz w:val="20"/>
                <w:szCs w:val="20"/>
              </w:rPr>
              <w:t xml:space="preserve"> code of conduct</w:t>
            </w:r>
            <w:r w:rsidR="00B85C4F" w:rsidRPr="00487D28">
              <w:rPr>
                <w:rFonts w:eastAsia="Gill Sans MT"/>
                <w:sz w:val="20"/>
                <w:szCs w:val="20"/>
              </w:rPr>
              <w:t xml:space="preserve">, </w:t>
            </w:r>
            <w:r w:rsidR="000E5679" w:rsidRPr="00487D28">
              <w:rPr>
                <w:rFonts w:eastAsia="Gill Sans MT"/>
                <w:sz w:val="20"/>
                <w:szCs w:val="20"/>
              </w:rPr>
              <w:t xml:space="preserve">Provider </w:t>
            </w:r>
            <w:r w:rsidR="00B85C4F" w:rsidRPr="00487D28">
              <w:rPr>
                <w:rFonts w:eastAsia="Gill Sans MT"/>
                <w:sz w:val="20"/>
                <w:szCs w:val="20"/>
              </w:rPr>
              <w:t xml:space="preserve">Risk Management </w:t>
            </w:r>
            <w:r w:rsidR="000E5679" w:rsidRPr="00487D28">
              <w:rPr>
                <w:rFonts w:eastAsia="Gill Sans MT"/>
                <w:sz w:val="20"/>
                <w:szCs w:val="20"/>
              </w:rPr>
              <w:t xml:space="preserve">Statement </w:t>
            </w:r>
            <w:r w:rsidR="00B85C4F" w:rsidRPr="00487D28">
              <w:rPr>
                <w:rFonts w:eastAsia="Gill Sans MT"/>
                <w:sz w:val="20"/>
                <w:szCs w:val="20"/>
              </w:rPr>
              <w:t>Form and Driver Declaration Form</w:t>
            </w:r>
            <w:r w:rsidR="000E5679" w:rsidRPr="00487D28">
              <w:rPr>
                <w:rFonts w:eastAsia="Gill Sans MT"/>
                <w:sz w:val="20"/>
                <w:szCs w:val="20"/>
              </w:rPr>
              <w:t>.</w:t>
            </w:r>
          </w:p>
        </w:tc>
        <w:tc>
          <w:tcPr>
            <w:tcW w:w="909" w:type="pct"/>
            <w:shd w:val="clear" w:color="auto" w:fill="auto"/>
            <w:vAlign w:val="center"/>
          </w:tcPr>
          <w:p w14:paraId="52786B67" w14:textId="77777777" w:rsidR="00F16D80" w:rsidRPr="00487D28" w:rsidRDefault="00834AC4" w:rsidP="00F16D80">
            <w:pPr>
              <w:spacing w:after="0"/>
              <w:ind w:left="0"/>
              <w:jc w:val="center"/>
              <w:rPr>
                <w:rFonts w:eastAsia="Gill Sans MT"/>
                <w:sz w:val="20"/>
                <w:szCs w:val="20"/>
              </w:rPr>
            </w:pPr>
            <w:r w:rsidRPr="00487D28">
              <w:rPr>
                <w:rFonts w:eastAsia="Gill Sans MT"/>
                <w:sz w:val="20"/>
                <w:szCs w:val="20"/>
              </w:rPr>
              <w:t>July 2015</w:t>
            </w:r>
          </w:p>
        </w:tc>
      </w:tr>
      <w:tr w:rsidR="00F16D80" w:rsidRPr="006109FA" w14:paraId="375B3DB0" w14:textId="77777777" w:rsidTr="00E53F6E">
        <w:trPr>
          <w:trHeight w:val="20"/>
        </w:trPr>
        <w:tc>
          <w:tcPr>
            <w:tcW w:w="501" w:type="pct"/>
            <w:shd w:val="clear" w:color="auto" w:fill="auto"/>
            <w:vAlign w:val="center"/>
          </w:tcPr>
          <w:p w14:paraId="26D1DA37" w14:textId="77777777" w:rsidR="00F16D80" w:rsidRPr="00487D28" w:rsidRDefault="00DC1E6D" w:rsidP="00F16D80">
            <w:pPr>
              <w:spacing w:after="0"/>
              <w:ind w:left="0"/>
              <w:jc w:val="center"/>
              <w:rPr>
                <w:rFonts w:eastAsia="Gill Sans MT"/>
                <w:sz w:val="20"/>
                <w:szCs w:val="20"/>
              </w:rPr>
            </w:pPr>
            <w:r w:rsidRPr="00487D28">
              <w:rPr>
                <w:rFonts w:eastAsia="Gill Sans MT"/>
                <w:sz w:val="20"/>
                <w:szCs w:val="20"/>
              </w:rPr>
              <w:t>3</w:t>
            </w:r>
          </w:p>
        </w:tc>
        <w:tc>
          <w:tcPr>
            <w:tcW w:w="3590" w:type="pct"/>
            <w:shd w:val="clear" w:color="auto" w:fill="auto"/>
            <w:vAlign w:val="center"/>
          </w:tcPr>
          <w:p w14:paraId="5BAD38BC" w14:textId="77777777" w:rsidR="00F16D80" w:rsidRPr="00487D28" w:rsidRDefault="00DC1E6D" w:rsidP="00F16D80">
            <w:pPr>
              <w:spacing w:after="0"/>
              <w:ind w:left="0"/>
              <w:rPr>
                <w:rFonts w:eastAsia="Gill Sans MT"/>
                <w:sz w:val="20"/>
                <w:szCs w:val="20"/>
              </w:rPr>
            </w:pPr>
            <w:r w:rsidRPr="00487D28">
              <w:rPr>
                <w:rFonts w:eastAsia="Gill Sans MT"/>
                <w:sz w:val="20"/>
                <w:szCs w:val="20"/>
              </w:rPr>
              <w:t>Major revisions throughout</w:t>
            </w:r>
            <w:r w:rsidR="00A51736" w:rsidRPr="00487D28">
              <w:rPr>
                <w:rFonts w:eastAsia="Gill Sans MT"/>
                <w:sz w:val="20"/>
                <w:szCs w:val="20"/>
              </w:rPr>
              <w:t xml:space="preserve"> to </w:t>
            </w:r>
            <w:r w:rsidR="00E259A4" w:rsidRPr="00487D28">
              <w:rPr>
                <w:rFonts w:eastAsia="Gill Sans MT"/>
                <w:sz w:val="20"/>
                <w:szCs w:val="20"/>
              </w:rPr>
              <w:t>halve</w:t>
            </w:r>
            <w:r w:rsidR="00A51736" w:rsidRPr="00487D28">
              <w:rPr>
                <w:rFonts w:eastAsia="Gill Sans MT"/>
                <w:sz w:val="20"/>
                <w:szCs w:val="20"/>
              </w:rPr>
              <w:t xml:space="preserve"> the content but </w:t>
            </w:r>
            <w:r w:rsidR="00E259A4" w:rsidRPr="00487D28">
              <w:rPr>
                <w:rFonts w:eastAsia="Gill Sans MT"/>
                <w:sz w:val="20"/>
                <w:szCs w:val="20"/>
              </w:rPr>
              <w:t xml:space="preserve">improve clarity and </w:t>
            </w:r>
            <w:r w:rsidR="00A51736" w:rsidRPr="00487D28">
              <w:rPr>
                <w:rFonts w:eastAsia="Gill Sans MT"/>
                <w:sz w:val="20"/>
                <w:szCs w:val="20"/>
              </w:rPr>
              <w:t xml:space="preserve">better signpost to staff to extensive guidance that they should read parts of before ever contemplating running a trip and </w:t>
            </w:r>
            <w:r w:rsidR="00E259A4" w:rsidRPr="00487D28">
              <w:rPr>
                <w:rFonts w:eastAsia="Gill Sans MT"/>
                <w:sz w:val="20"/>
                <w:szCs w:val="20"/>
              </w:rPr>
              <w:t>dip in and out of the rest as the need arises</w:t>
            </w:r>
            <w:r w:rsidRPr="00487D28">
              <w:rPr>
                <w:rFonts w:eastAsia="Gill Sans MT"/>
                <w:sz w:val="20"/>
                <w:szCs w:val="20"/>
              </w:rPr>
              <w:t>.</w:t>
            </w:r>
          </w:p>
        </w:tc>
        <w:tc>
          <w:tcPr>
            <w:tcW w:w="909" w:type="pct"/>
            <w:shd w:val="clear" w:color="auto" w:fill="auto"/>
            <w:vAlign w:val="center"/>
          </w:tcPr>
          <w:p w14:paraId="1F666C73" w14:textId="77777777" w:rsidR="00F16D80" w:rsidRPr="00487D28" w:rsidRDefault="00F66A0F" w:rsidP="00F16D80">
            <w:pPr>
              <w:spacing w:after="0"/>
              <w:ind w:left="0"/>
              <w:jc w:val="center"/>
              <w:rPr>
                <w:rFonts w:eastAsia="Gill Sans MT"/>
                <w:sz w:val="20"/>
                <w:szCs w:val="20"/>
              </w:rPr>
            </w:pPr>
            <w:r w:rsidRPr="00487D28">
              <w:rPr>
                <w:rFonts w:eastAsia="Gill Sans MT"/>
                <w:sz w:val="20"/>
                <w:szCs w:val="20"/>
              </w:rPr>
              <w:t>December 2018</w:t>
            </w:r>
          </w:p>
        </w:tc>
      </w:tr>
      <w:tr w:rsidR="007415AF" w:rsidRPr="002753FF" w14:paraId="7F58BA89" w14:textId="77777777" w:rsidTr="00E53F6E">
        <w:trPr>
          <w:trHeight w:val="20"/>
        </w:trPr>
        <w:tc>
          <w:tcPr>
            <w:tcW w:w="501" w:type="pct"/>
            <w:shd w:val="clear" w:color="auto" w:fill="auto"/>
            <w:vAlign w:val="center"/>
          </w:tcPr>
          <w:p w14:paraId="425A4E79" w14:textId="77777777" w:rsidR="007415AF" w:rsidRPr="002753FF" w:rsidRDefault="007415AF" w:rsidP="007415AF">
            <w:pPr>
              <w:spacing w:after="0"/>
              <w:ind w:left="0"/>
              <w:jc w:val="center"/>
              <w:rPr>
                <w:rFonts w:eastAsia="Gill Sans MT"/>
                <w:sz w:val="20"/>
                <w:szCs w:val="20"/>
              </w:rPr>
            </w:pPr>
            <w:r w:rsidRPr="002753FF">
              <w:rPr>
                <w:rFonts w:eastAsia="Gill Sans MT"/>
                <w:sz w:val="20"/>
                <w:szCs w:val="20"/>
              </w:rPr>
              <w:t>4</w:t>
            </w:r>
          </w:p>
        </w:tc>
        <w:tc>
          <w:tcPr>
            <w:tcW w:w="3590" w:type="pct"/>
            <w:shd w:val="clear" w:color="auto" w:fill="auto"/>
            <w:vAlign w:val="center"/>
          </w:tcPr>
          <w:p w14:paraId="1D814104" w14:textId="64319878" w:rsidR="007415AF" w:rsidRPr="002753FF" w:rsidRDefault="007415AF" w:rsidP="007415AF">
            <w:pPr>
              <w:spacing w:after="0"/>
              <w:ind w:left="0"/>
              <w:rPr>
                <w:rFonts w:eastAsia="Gill Sans MT"/>
                <w:sz w:val="20"/>
                <w:szCs w:val="20"/>
              </w:rPr>
            </w:pPr>
            <w:r w:rsidRPr="002753FF">
              <w:rPr>
                <w:rFonts w:eastAsia="Gill Sans MT"/>
                <w:sz w:val="20"/>
                <w:szCs w:val="20"/>
              </w:rPr>
              <w:t xml:space="preserve">Updated to better reflect good practice in the management of data protection, data sharing, </w:t>
            </w:r>
            <w:r w:rsidR="00F9391E" w:rsidRPr="002753FF">
              <w:rPr>
                <w:rFonts w:eastAsia="Gill Sans MT"/>
                <w:sz w:val="20"/>
                <w:szCs w:val="20"/>
              </w:rPr>
              <w:t>consent,</w:t>
            </w:r>
            <w:r w:rsidRPr="002753FF">
              <w:rPr>
                <w:rFonts w:eastAsia="Gill Sans MT"/>
                <w:sz w:val="20"/>
                <w:szCs w:val="20"/>
              </w:rPr>
              <w:t xml:space="preserve"> and dispute issues (section 3.3); and planning visits potentially affected by terrorism (section 10). (Blue highlighting)</w:t>
            </w:r>
          </w:p>
        </w:tc>
        <w:tc>
          <w:tcPr>
            <w:tcW w:w="909" w:type="pct"/>
            <w:shd w:val="clear" w:color="auto" w:fill="auto"/>
            <w:vAlign w:val="center"/>
          </w:tcPr>
          <w:p w14:paraId="02A7EDC1" w14:textId="77777777" w:rsidR="007415AF" w:rsidRPr="002753FF" w:rsidRDefault="007415AF" w:rsidP="007415AF">
            <w:pPr>
              <w:spacing w:after="0"/>
              <w:ind w:left="0"/>
              <w:jc w:val="center"/>
              <w:rPr>
                <w:rFonts w:eastAsia="Gill Sans MT"/>
                <w:sz w:val="20"/>
                <w:szCs w:val="20"/>
              </w:rPr>
            </w:pPr>
            <w:r w:rsidRPr="002753FF">
              <w:rPr>
                <w:rFonts w:eastAsia="Gill Sans MT"/>
                <w:sz w:val="20"/>
                <w:szCs w:val="20"/>
              </w:rPr>
              <w:t>September 2019</w:t>
            </w:r>
          </w:p>
        </w:tc>
      </w:tr>
      <w:tr w:rsidR="00E53F6E" w:rsidRPr="002753FF" w14:paraId="1B373B8D" w14:textId="77777777" w:rsidTr="00E53F6E">
        <w:trPr>
          <w:trHeight w:val="20"/>
        </w:trPr>
        <w:tc>
          <w:tcPr>
            <w:tcW w:w="501" w:type="pct"/>
            <w:shd w:val="clear" w:color="auto" w:fill="auto"/>
            <w:vAlign w:val="center"/>
          </w:tcPr>
          <w:p w14:paraId="004480E2" w14:textId="335A2AE2" w:rsidR="00E53F6E" w:rsidRPr="002753FF" w:rsidRDefault="00E53F6E" w:rsidP="00E53F6E">
            <w:pPr>
              <w:spacing w:after="0"/>
              <w:ind w:left="0"/>
              <w:jc w:val="center"/>
              <w:rPr>
                <w:rFonts w:eastAsia="Gill Sans MT"/>
                <w:sz w:val="20"/>
                <w:szCs w:val="20"/>
              </w:rPr>
            </w:pPr>
            <w:r w:rsidRPr="002753FF">
              <w:rPr>
                <w:rFonts w:eastAsia="Gill Sans MT"/>
                <w:sz w:val="20"/>
                <w:szCs w:val="20"/>
              </w:rPr>
              <w:t>4</w:t>
            </w:r>
          </w:p>
        </w:tc>
        <w:tc>
          <w:tcPr>
            <w:tcW w:w="3590" w:type="pct"/>
            <w:shd w:val="clear" w:color="auto" w:fill="auto"/>
            <w:vAlign w:val="center"/>
          </w:tcPr>
          <w:p w14:paraId="5F111E8A" w14:textId="252BFDC4" w:rsidR="00E53F6E" w:rsidRPr="002753FF" w:rsidRDefault="00E53F6E" w:rsidP="00E53F6E">
            <w:pPr>
              <w:spacing w:after="0"/>
              <w:ind w:left="0"/>
              <w:rPr>
                <w:rFonts w:eastAsia="Gill Sans MT"/>
                <w:sz w:val="20"/>
                <w:szCs w:val="20"/>
              </w:rPr>
            </w:pPr>
            <w:r w:rsidRPr="002753FF">
              <w:rPr>
                <w:rFonts w:eastAsia="Gill Sans MT"/>
                <w:sz w:val="20"/>
                <w:szCs w:val="20"/>
              </w:rPr>
              <w:t>Post-ratification, June 2019</w:t>
            </w:r>
          </w:p>
        </w:tc>
        <w:tc>
          <w:tcPr>
            <w:tcW w:w="909" w:type="pct"/>
            <w:shd w:val="clear" w:color="auto" w:fill="auto"/>
            <w:vAlign w:val="center"/>
          </w:tcPr>
          <w:p w14:paraId="2ECD7611" w14:textId="23B2FDA1" w:rsidR="00E53F6E" w:rsidRPr="002753FF" w:rsidRDefault="00E53F6E" w:rsidP="00E53F6E">
            <w:pPr>
              <w:spacing w:after="0"/>
              <w:ind w:left="0"/>
              <w:jc w:val="center"/>
              <w:rPr>
                <w:rFonts w:eastAsia="Gill Sans MT"/>
                <w:sz w:val="20"/>
                <w:szCs w:val="20"/>
              </w:rPr>
            </w:pPr>
            <w:r w:rsidRPr="002753FF">
              <w:rPr>
                <w:rFonts w:eastAsia="Gill Sans MT"/>
                <w:sz w:val="20"/>
                <w:szCs w:val="20"/>
              </w:rPr>
              <w:t>June 2019</w:t>
            </w:r>
          </w:p>
        </w:tc>
      </w:tr>
      <w:tr w:rsidR="00E53F6E" w:rsidRPr="002753FF" w14:paraId="278AA96D" w14:textId="77777777" w:rsidTr="00E53F6E">
        <w:trPr>
          <w:trHeight w:val="20"/>
        </w:trPr>
        <w:tc>
          <w:tcPr>
            <w:tcW w:w="501" w:type="pct"/>
            <w:shd w:val="clear" w:color="auto" w:fill="auto"/>
            <w:vAlign w:val="center"/>
          </w:tcPr>
          <w:p w14:paraId="0A516145" w14:textId="24B8D086" w:rsidR="00E53F6E" w:rsidRPr="002753FF" w:rsidRDefault="00E53F6E" w:rsidP="00E53F6E">
            <w:pPr>
              <w:spacing w:after="0"/>
              <w:ind w:left="0"/>
              <w:jc w:val="center"/>
              <w:rPr>
                <w:rFonts w:eastAsia="Gill Sans MT"/>
                <w:sz w:val="20"/>
                <w:szCs w:val="20"/>
              </w:rPr>
            </w:pPr>
            <w:r w:rsidRPr="002753FF">
              <w:rPr>
                <w:rFonts w:eastAsia="Gill Sans MT"/>
                <w:sz w:val="20"/>
                <w:szCs w:val="20"/>
              </w:rPr>
              <w:t>5</w:t>
            </w:r>
          </w:p>
        </w:tc>
        <w:tc>
          <w:tcPr>
            <w:tcW w:w="3590" w:type="pct"/>
            <w:shd w:val="clear" w:color="auto" w:fill="auto"/>
            <w:vAlign w:val="center"/>
          </w:tcPr>
          <w:p w14:paraId="6F0D5447" w14:textId="11CCA959" w:rsidR="00E53F6E" w:rsidRPr="002753FF" w:rsidRDefault="00E53F6E" w:rsidP="00E53F6E">
            <w:pPr>
              <w:spacing w:after="0"/>
              <w:ind w:left="0"/>
              <w:rPr>
                <w:rFonts w:eastAsia="Gill Sans MT"/>
                <w:sz w:val="20"/>
                <w:szCs w:val="20"/>
              </w:rPr>
            </w:pPr>
            <w:r w:rsidRPr="002753FF">
              <w:rPr>
                <w:rFonts w:eastAsia="Gill Sans MT"/>
                <w:sz w:val="20"/>
                <w:szCs w:val="20"/>
              </w:rPr>
              <w:t>DP confirmed as part of H &amp; S.  Linked to H &amp; S Policy for review.</w:t>
            </w:r>
          </w:p>
        </w:tc>
        <w:tc>
          <w:tcPr>
            <w:tcW w:w="909" w:type="pct"/>
            <w:shd w:val="clear" w:color="auto" w:fill="auto"/>
            <w:vAlign w:val="center"/>
          </w:tcPr>
          <w:p w14:paraId="6D671B2E" w14:textId="4B763B45" w:rsidR="00E53F6E" w:rsidRPr="002753FF" w:rsidRDefault="00E53F6E" w:rsidP="00E53F6E">
            <w:pPr>
              <w:spacing w:after="0"/>
              <w:ind w:left="0"/>
              <w:jc w:val="center"/>
              <w:rPr>
                <w:rFonts w:eastAsia="Gill Sans MT"/>
                <w:sz w:val="20"/>
                <w:szCs w:val="20"/>
              </w:rPr>
            </w:pPr>
            <w:r w:rsidRPr="002753FF">
              <w:rPr>
                <w:rFonts w:eastAsia="Gill Sans MT"/>
                <w:sz w:val="20"/>
                <w:szCs w:val="20"/>
              </w:rPr>
              <w:t>October 2022</w:t>
            </w:r>
          </w:p>
        </w:tc>
      </w:tr>
      <w:tr w:rsidR="009D7280" w:rsidRPr="002753FF" w14:paraId="297508E5" w14:textId="77777777" w:rsidTr="001420C2">
        <w:trPr>
          <w:trHeight w:val="4639"/>
        </w:trPr>
        <w:tc>
          <w:tcPr>
            <w:tcW w:w="501" w:type="pct"/>
            <w:shd w:val="clear" w:color="auto" w:fill="auto"/>
            <w:vAlign w:val="center"/>
          </w:tcPr>
          <w:p w14:paraId="09F9072C" w14:textId="6CD1C864" w:rsidR="009D7280" w:rsidRPr="002753FF" w:rsidRDefault="009D7280" w:rsidP="007415AF">
            <w:pPr>
              <w:spacing w:after="0"/>
              <w:ind w:left="0"/>
              <w:jc w:val="center"/>
              <w:rPr>
                <w:rFonts w:eastAsia="Gill Sans MT"/>
                <w:sz w:val="20"/>
                <w:szCs w:val="20"/>
              </w:rPr>
            </w:pPr>
            <w:r w:rsidRPr="002753FF">
              <w:rPr>
                <w:rFonts w:eastAsia="Gill Sans MT"/>
                <w:sz w:val="20"/>
                <w:szCs w:val="20"/>
              </w:rPr>
              <w:t>6</w:t>
            </w:r>
          </w:p>
        </w:tc>
        <w:tc>
          <w:tcPr>
            <w:tcW w:w="3590" w:type="pct"/>
            <w:shd w:val="clear" w:color="auto" w:fill="auto"/>
            <w:vAlign w:val="center"/>
          </w:tcPr>
          <w:p w14:paraId="3194CEAB" w14:textId="1EA0B353" w:rsidR="009D7280" w:rsidRPr="002753FF" w:rsidRDefault="009D7280" w:rsidP="009D7280">
            <w:pPr>
              <w:spacing w:after="0"/>
              <w:ind w:left="0"/>
              <w:rPr>
                <w:rFonts w:eastAsia="Gill Sans MT"/>
                <w:sz w:val="20"/>
                <w:szCs w:val="20"/>
              </w:rPr>
            </w:pPr>
            <w:r w:rsidRPr="002753FF">
              <w:rPr>
                <w:rFonts w:eastAsia="Gill Sans MT"/>
                <w:sz w:val="20"/>
                <w:szCs w:val="20"/>
              </w:rPr>
              <w:t>Based on KAHSC V9: Minor wording alterations, updated links, more information on the law under consent, removal of all reference to any guideline ratios of adults to children in line with OEAP National Guidance, 2 starting sentences and a guidance note on outlining emergency procedures.  Updated to include a new section 10.5 on Public Health Emergency Preparedness to describe general expectations when managing visits during a local, national, or international public health situation affecting travel and individuals’ behaviour like a severe local pollution event or global pandemic.  Minor updates throughout regarding some significant updates to OEAP guidance and what people holding different roles in visits management need to be aware of.  Updates will affect visit leaders’ practical planning more significantly than they affect setting Policy.  Key areas of updates: Managing emergencies, and Visits evaluation &amp; monitoring.  New section on contracts, waivers, disclaimers. New introduction to the STAGER one-sheet risk assessment approach.  Updated to provide clearer descriptions of roles in relation to the new Hub and the role of Visits Administrator.  Links are both updated and highlighted in the body of model procedural text to signify staff should click on them to refresh and update their knowledge.  The same links are not updated or highlighted in boxed guidance text meant for authors that should be deleted before issue.</w:t>
            </w:r>
          </w:p>
        </w:tc>
        <w:tc>
          <w:tcPr>
            <w:tcW w:w="909" w:type="pct"/>
            <w:shd w:val="clear" w:color="auto" w:fill="auto"/>
            <w:vAlign w:val="center"/>
          </w:tcPr>
          <w:p w14:paraId="34C94BFD" w14:textId="5CF818A1" w:rsidR="009D7280" w:rsidRPr="002753FF" w:rsidRDefault="009D7280" w:rsidP="007415AF">
            <w:pPr>
              <w:spacing w:after="0"/>
              <w:ind w:left="0"/>
              <w:jc w:val="center"/>
              <w:rPr>
                <w:rFonts w:eastAsia="Gill Sans MT"/>
                <w:sz w:val="20"/>
                <w:szCs w:val="20"/>
              </w:rPr>
            </w:pPr>
            <w:r w:rsidRPr="002753FF">
              <w:rPr>
                <w:rFonts w:eastAsia="Gill Sans MT"/>
                <w:sz w:val="20"/>
                <w:szCs w:val="20"/>
              </w:rPr>
              <w:t>June 2024</w:t>
            </w:r>
          </w:p>
        </w:tc>
      </w:tr>
    </w:tbl>
    <w:p w14:paraId="25F7CF1B" w14:textId="77777777" w:rsidR="00F16D80" w:rsidRPr="002753FF" w:rsidRDefault="00F16D80" w:rsidP="00F16D80">
      <w:pPr>
        <w:jc w:val="center"/>
        <w:rPr>
          <w:b/>
          <w:color w:val="1F497D"/>
          <w:sz w:val="32"/>
          <w:szCs w:val="32"/>
        </w:rPr>
        <w:sectPr w:rsidR="00F16D80" w:rsidRPr="002753FF" w:rsidSect="00143C61">
          <w:headerReference w:type="default" r:id="rId11"/>
          <w:pgSz w:w="11906" w:h="16838"/>
          <w:pgMar w:top="1134" w:right="1134" w:bottom="1134" w:left="1134" w:header="510" w:footer="578" w:gutter="0"/>
          <w:cols w:space="708"/>
          <w:docGrid w:linePitch="360"/>
        </w:sectPr>
      </w:pPr>
    </w:p>
    <w:p w14:paraId="2ED0FA01" w14:textId="77777777" w:rsidR="00F16D80" w:rsidRPr="002753FF" w:rsidRDefault="000B5F74" w:rsidP="000B5F74">
      <w:pPr>
        <w:ind w:left="0"/>
        <w:rPr>
          <w:b/>
          <w:color w:val="1F497D"/>
          <w:sz w:val="32"/>
          <w:szCs w:val="32"/>
        </w:rPr>
      </w:pPr>
      <w:r w:rsidRPr="002753FF">
        <w:rPr>
          <w:b/>
          <w:color w:val="1F497D"/>
          <w:sz w:val="32"/>
          <w:szCs w:val="32"/>
        </w:rPr>
        <w:lastRenderedPageBreak/>
        <w:t>Contents</w:t>
      </w:r>
    </w:p>
    <w:p w14:paraId="7833390E" w14:textId="1AEEFB2E" w:rsidR="009D7280" w:rsidRPr="002753FF" w:rsidRDefault="00F16D80">
      <w:pPr>
        <w:pStyle w:val="TOC1"/>
        <w:rPr>
          <w:rFonts w:asciiTheme="minorHAnsi" w:eastAsiaTheme="minorEastAsia" w:hAnsiTheme="minorHAnsi" w:cstheme="minorBidi"/>
          <w:kern w:val="2"/>
          <w:sz w:val="24"/>
          <w:szCs w:val="24"/>
          <w14:ligatures w14:val="standardContextual"/>
        </w:rPr>
      </w:pPr>
      <w:r w:rsidRPr="002753FF">
        <w:rPr>
          <w:rFonts w:cs="Calibri"/>
          <w:color w:val="000000"/>
        </w:rPr>
        <w:fldChar w:fldCharType="begin"/>
      </w:r>
      <w:r w:rsidRPr="002753FF">
        <w:rPr>
          <w:rFonts w:cs="Calibri"/>
          <w:color w:val="000000"/>
        </w:rPr>
        <w:instrText xml:space="preserve"> TOC \o "1-3" \h \z \u </w:instrText>
      </w:r>
      <w:r w:rsidRPr="002753FF">
        <w:rPr>
          <w:rFonts w:cs="Calibri"/>
          <w:color w:val="000000"/>
        </w:rPr>
        <w:fldChar w:fldCharType="separate"/>
      </w:r>
      <w:hyperlink w:anchor="_Toc169687463" w:history="1">
        <w:r w:rsidR="009D7280" w:rsidRPr="002753FF">
          <w:rPr>
            <w:rStyle w:val="Hyperlink"/>
          </w:rPr>
          <w:t>1</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Introduction</w:t>
        </w:r>
        <w:r w:rsidR="009D7280" w:rsidRPr="002753FF">
          <w:rPr>
            <w:webHidden/>
          </w:rPr>
          <w:tab/>
        </w:r>
        <w:r w:rsidR="009D7280" w:rsidRPr="002753FF">
          <w:rPr>
            <w:webHidden/>
          </w:rPr>
          <w:fldChar w:fldCharType="begin"/>
        </w:r>
        <w:r w:rsidR="009D7280" w:rsidRPr="002753FF">
          <w:rPr>
            <w:webHidden/>
          </w:rPr>
          <w:instrText xml:space="preserve"> PAGEREF _Toc169687463 \h </w:instrText>
        </w:r>
        <w:r w:rsidR="009D7280" w:rsidRPr="002753FF">
          <w:rPr>
            <w:webHidden/>
          </w:rPr>
        </w:r>
        <w:r w:rsidR="009D7280" w:rsidRPr="002753FF">
          <w:rPr>
            <w:webHidden/>
          </w:rPr>
          <w:fldChar w:fldCharType="separate"/>
        </w:r>
        <w:r w:rsidR="009D7280" w:rsidRPr="002753FF">
          <w:rPr>
            <w:webHidden/>
          </w:rPr>
          <w:t>1</w:t>
        </w:r>
        <w:r w:rsidR="009D7280" w:rsidRPr="002753FF">
          <w:rPr>
            <w:webHidden/>
          </w:rPr>
          <w:fldChar w:fldCharType="end"/>
        </w:r>
      </w:hyperlink>
    </w:p>
    <w:p w14:paraId="6020BD34" w14:textId="7FC5501B"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64" w:history="1">
        <w:r w:rsidR="009D7280" w:rsidRPr="002753FF">
          <w:rPr>
            <w:rStyle w:val="Hyperlink"/>
            <w:noProof/>
          </w:rPr>
          <w:t>1.1</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Aims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_Toc169687464 \h </w:instrText>
        </w:r>
        <w:r w:rsidR="009D7280" w:rsidRPr="002753FF">
          <w:rPr>
            <w:noProof/>
            <w:webHidden/>
          </w:rPr>
        </w:r>
        <w:r w:rsidR="009D7280" w:rsidRPr="002753FF">
          <w:rPr>
            <w:noProof/>
            <w:webHidden/>
          </w:rPr>
          <w:fldChar w:fldCharType="separate"/>
        </w:r>
        <w:r w:rsidR="009D7280" w:rsidRPr="002753FF">
          <w:rPr>
            <w:noProof/>
            <w:webHidden/>
          </w:rPr>
          <w:t>1</w:t>
        </w:r>
        <w:r w:rsidR="009D7280" w:rsidRPr="002753FF">
          <w:rPr>
            <w:noProof/>
            <w:webHidden/>
          </w:rPr>
          <w:fldChar w:fldCharType="end"/>
        </w:r>
      </w:hyperlink>
    </w:p>
    <w:p w14:paraId="63075C1D" w14:textId="3D2D2DC8"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65" w:history="1">
        <w:r w:rsidR="009D7280" w:rsidRPr="002753FF">
          <w:rPr>
            <w:rStyle w:val="Hyperlink"/>
            <w:noProof/>
          </w:rPr>
          <w:t>1.2</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Scope</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_Toc169687465 \h </w:instrText>
        </w:r>
        <w:r w:rsidR="009D7280" w:rsidRPr="002753FF">
          <w:rPr>
            <w:noProof/>
            <w:webHidden/>
          </w:rPr>
        </w:r>
        <w:r w:rsidR="009D7280" w:rsidRPr="002753FF">
          <w:rPr>
            <w:noProof/>
            <w:webHidden/>
          </w:rPr>
          <w:fldChar w:fldCharType="separate"/>
        </w:r>
        <w:r w:rsidR="009D7280" w:rsidRPr="002753FF">
          <w:rPr>
            <w:noProof/>
            <w:webHidden/>
          </w:rPr>
          <w:t>1</w:t>
        </w:r>
        <w:r w:rsidR="009D7280" w:rsidRPr="002753FF">
          <w:rPr>
            <w:noProof/>
            <w:webHidden/>
          </w:rPr>
          <w:fldChar w:fldCharType="end"/>
        </w:r>
      </w:hyperlink>
    </w:p>
    <w:p w14:paraId="2C65B7C7" w14:textId="57FEE3FE"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66" w:history="1">
        <w:r w:rsidR="009D7280" w:rsidRPr="002753FF">
          <w:rPr>
            <w:rStyle w:val="Hyperlink"/>
          </w:rPr>
          <w:t>2</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Roles and Responsibilities</w:t>
        </w:r>
        <w:r w:rsidR="009D7280" w:rsidRPr="002753FF">
          <w:rPr>
            <w:webHidden/>
          </w:rPr>
          <w:tab/>
        </w:r>
        <w:r w:rsidR="009D7280" w:rsidRPr="002753FF">
          <w:rPr>
            <w:webHidden/>
          </w:rPr>
          <w:fldChar w:fldCharType="begin"/>
        </w:r>
        <w:r w:rsidR="009D7280" w:rsidRPr="002753FF">
          <w:rPr>
            <w:webHidden/>
          </w:rPr>
          <w:instrText xml:space="preserve"> PAGEREF _Toc169687466 \h </w:instrText>
        </w:r>
        <w:r w:rsidR="009D7280" w:rsidRPr="002753FF">
          <w:rPr>
            <w:webHidden/>
          </w:rPr>
        </w:r>
        <w:r w:rsidR="009D7280" w:rsidRPr="002753FF">
          <w:rPr>
            <w:webHidden/>
          </w:rPr>
          <w:fldChar w:fldCharType="separate"/>
        </w:r>
        <w:r w:rsidR="009D7280" w:rsidRPr="002753FF">
          <w:rPr>
            <w:webHidden/>
          </w:rPr>
          <w:t>2</w:t>
        </w:r>
        <w:r w:rsidR="009D7280" w:rsidRPr="002753FF">
          <w:rPr>
            <w:webHidden/>
          </w:rPr>
          <w:fldChar w:fldCharType="end"/>
        </w:r>
      </w:hyperlink>
    </w:p>
    <w:p w14:paraId="55480EB4" w14:textId="048703A1"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67" w:history="1">
        <w:r w:rsidR="009D7280" w:rsidRPr="002753FF">
          <w:rPr>
            <w:rStyle w:val="Hyperlink"/>
            <w:noProof/>
          </w:rPr>
          <w:t>2.1</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The employer</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_Toc169687467 \h </w:instrText>
        </w:r>
        <w:r w:rsidR="009D7280" w:rsidRPr="002753FF">
          <w:rPr>
            <w:noProof/>
            <w:webHidden/>
          </w:rPr>
        </w:r>
        <w:r w:rsidR="009D7280" w:rsidRPr="002753FF">
          <w:rPr>
            <w:noProof/>
            <w:webHidden/>
          </w:rPr>
          <w:fldChar w:fldCharType="separate"/>
        </w:r>
        <w:r w:rsidR="009D7280" w:rsidRPr="002753FF">
          <w:rPr>
            <w:noProof/>
            <w:webHidden/>
          </w:rPr>
          <w:t>2</w:t>
        </w:r>
        <w:r w:rsidR="009D7280" w:rsidRPr="002753FF">
          <w:rPr>
            <w:noProof/>
            <w:webHidden/>
          </w:rPr>
          <w:fldChar w:fldCharType="end"/>
        </w:r>
      </w:hyperlink>
    </w:p>
    <w:p w14:paraId="4868FF2F" w14:textId="664D14AE"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68" w:history="1">
        <w:r w:rsidR="009D7280" w:rsidRPr="002753FF">
          <w:rPr>
            <w:rStyle w:val="Hyperlink"/>
            <w:noProof/>
          </w:rPr>
          <w:t>2.2</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The Head teacher or Manager</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_Toc169687468 \h </w:instrText>
        </w:r>
        <w:r w:rsidR="009D7280" w:rsidRPr="002753FF">
          <w:rPr>
            <w:noProof/>
            <w:webHidden/>
          </w:rPr>
        </w:r>
        <w:r w:rsidR="009D7280" w:rsidRPr="002753FF">
          <w:rPr>
            <w:noProof/>
            <w:webHidden/>
          </w:rPr>
          <w:fldChar w:fldCharType="separate"/>
        </w:r>
        <w:r w:rsidR="009D7280" w:rsidRPr="002753FF">
          <w:rPr>
            <w:noProof/>
            <w:webHidden/>
          </w:rPr>
          <w:t>2</w:t>
        </w:r>
        <w:r w:rsidR="009D7280" w:rsidRPr="002753FF">
          <w:rPr>
            <w:noProof/>
            <w:webHidden/>
          </w:rPr>
          <w:fldChar w:fldCharType="end"/>
        </w:r>
      </w:hyperlink>
    </w:p>
    <w:p w14:paraId="7F128836" w14:textId="426CC86C"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69" w:history="1">
        <w:r w:rsidR="009D7280" w:rsidRPr="002753FF">
          <w:rPr>
            <w:rStyle w:val="Hyperlink"/>
            <w:noProof/>
          </w:rPr>
          <w:t>2.3</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The Educational Visits Coordinator</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_Toc169687469 \h </w:instrText>
        </w:r>
        <w:r w:rsidR="009D7280" w:rsidRPr="002753FF">
          <w:rPr>
            <w:noProof/>
            <w:webHidden/>
          </w:rPr>
        </w:r>
        <w:r w:rsidR="009D7280" w:rsidRPr="002753FF">
          <w:rPr>
            <w:noProof/>
            <w:webHidden/>
          </w:rPr>
          <w:fldChar w:fldCharType="separate"/>
        </w:r>
        <w:r w:rsidR="009D7280" w:rsidRPr="002753FF">
          <w:rPr>
            <w:noProof/>
            <w:webHidden/>
          </w:rPr>
          <w:t>3</w:t>
        </w:r>
        <w:r w:rsidR="009D7280" w:rsidRPr="002753FF">
          <w:rPr>
            <w:noProof/>
            <w:webHidden/>
          </w:rPr>
          <w:fldChar w:fldCharType="end"/>
        </w:r>
      </w:hyperlink>
    </w:p>
    <w:p w14:paraId="05006D2B" w14:textId="2AB8C362"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0" w:history="1">
        <w:r w:rsidR="009D7280" w:rsidRPr="002753FF">
          <w:rPr>
            <w:rStyle w:val="Hyperlink"/>
            <w:noProof/>
          </w:rPr>
          <w:t>2.4</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Visit leaders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_Toc169687470 \h </w:instrText>
        </w:r>
        <w:r w:rsidR="009D7280" w:rsidRPr="002753FF">
          <w:rPr>
            <w:noProof/>
            <w:webHidden/>
          </w:rPr>
        </w:r>
        <w:r w:rsidR="009D7280" w:rsidRPr="002753FF">
          <w:rPr>
            <w:noProof/>
            <w:webHidden/>
          </w:rPr>
          <w:fldChar w:fldCharType="separate"/>
        </w:r>
        <w:r w:rsidR="009D7280" w:rsidRPr="002753FF">
          <w:rPr>
            <w:noProof/>
            <w:webHidden/>
          </w:rPr>
          <w:t>3</w:t>
        </w:r>
        <w:r w:rsidR="009D7280" w:rsidRPr="002753FF">
          <w:rPr>
            <w:noProof/>
            <w:webHidden/>
          </w:rPr>
          <w:fldChar w:fldCharType="end"/>
        </w:r>
      </w:hyperlink>
    </w:p>
    <w:p w14:paraId="7C68AD4F" w14:textId="02DF8D68"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1" w:history="1">
        <w:r w:rsidR="009D7280" w:rsidRPr="002753FF">
          <w:rPr>
            <w:rStyle w:val="Hyperlink"/>
            <w:noProof/>
          </w:rPr>
          <w:t>2.5</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Assistant visit leaders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_Toc169687471 \h </w:instrText>
        </w:r>
        <w:r w:rsidR="009D7280" w:rsidRPr="002753FF">
          <w:rPr>
            <w:noProof/>
            <w:webHidden/>
          </w:rPr>
        </w:r>
        <w:r w:rsidR="009D7280" w:rsidRPr="002753FF">
          <w:rPr>
            <w:noProof/>
            <w:webHidden/>
          </w:rPr>
          <w:fldChar w:fldCharType="separate"/>
        </w:r>
        <w:r w:rsidR="009D7280" w:rsidRPr="002753FF">
          <w:rPr>
            <w:noProof/>
            <w:webHidden/>
          </w:rPr>
          <w:t>4</w:t>
        </w:r>
        <w:r w:rsidR="009D7280" w:rsidRPr="002753FF">
          <w:rPr>
            <w:noProof/>
            <w:webHidden/>
          </w:rPr>
          <w:fldChar w:fldCharType="end"/>
        </w:r>
      </w:hyperlink>
    </w:p>
    <w:p w14:paraId="56CDB3B9" w14:textId="2DA3C69B"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2" w:history="1">
        <w:r w:rsidR="009D7280" w:rsidRPr="002753FF">
          <w:rPr>
            <w:rStyle w:val="Hyperlink"/>
            <w:noProof/>
          </w:rPr>
          <w:t>2.6</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Helpers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_Toc169687472 \h </w:instrText>
        </w:r>
        <w:r w:rsidR="009D7280" w:rsidRPr="002753FF">
          <w:rPr>
            <w:noProof/>
            <w:webHidden/>
          </w:rPr>
        </w:r>
        <w:r w:rsidR="009D7280" w:rsidRPr="002753FF">
          <w:rPr>
            <w:noProof/>
            <w:webHidden/>
          </w:rPr>
          <w:fldChar w:fldCharType="separate"/>
        </w:r>
        <w:r w:rsidR="009D7280" w:rsidRPr="002753FF">
          <w:rPr>
            <w:noProof/>
            <w:webHidden/>
          </w:rPr>
          <w:t>4</w:t>
        </w:r>
        <w:r w:rsidR="009D7280" w:rsidRPr="002753FF">
          <w:rPr>
            <w:noProof/>
            <w:webHidden/>
          </w:rPr>
          <w:fldChar w:fldCharType="end"/>
        </w:r>
      </w:hyperlink>
    </w:p>
    <w:p w14:paraId="2C749C25" w14:textId="3D1BCF6C"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3" w:history="1">
        <w:r w:rsidR="009D7280" w:rsidRPr="002753FF">
          <w:rPr>
            <w:rStyle w:val="Hyperlink"/>
            <w:noProof/>
          </w:rPr>
          <w:t>2.7</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Pupils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_Toc169687473 \h </w:instrText>
        </w:r>
        <w:r w:rsidR="009D7280" w:rsidRPr="002753FF">
          <w:rPr>
            <w:noProof/>
            <w:webHidden/>
          </w:rPr>
        </w:r>
        <w:r w:rsidR="009D7280" w:rsidRPr="002753FF">
          <w:rPr>
            <w:noProof/>
            <w:webHidden/>
          </w:rPr>
          <w:fldChar w:fldCharType="separate"/>
        </w:r>
        <w:r w:rsidR="009D7280" w:rsidRPr="002753FF">
          <w:rPr>
            <w:noProof/>
            <w:webHidden/>
          </w:rPr>
          <w:t>5</w:t>
        </w:r>
        <w:r w:rsidR="009D7280" w:rsidRPr="002753FF">
          <w:rPr>
            <w:noProof/>
            <w:webHidden/>
          </w:rPr>
          <w:fldChar w:fldCharType="end"/>
        </w:r>
      </w:hyperlink>
    </w:p>
    <w:p w14:paraId="10970C6A" w14:textId="4DF9C967"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4" w:history="1">
        <w:r w:rsidR="009D7280" w:rsidRPr="002753FF">
          <w:rPr>
            <w:rStyle w:val="Hyperlink"/>
            <w:noProof/>
          </w:rPr>
          <w:t>2.8</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Parents or those with parental authority</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_Toc169687474 \h </w:instrText>
        </w:r>
        <w:r w:rsidR="009D7280" w:rsidRPr="002753FF">
          <w:rPr>
            <w:noProof/>
            <w:webHidden/>
          </w:rPr>
        </w:r>
        <w:r w:rsidR="009D7280" w:rsidRPr="002753FF">
          <w:rPr>
            <w:noProof/>
            <w:webHidden/>
          </w:rPr>
          <w:fldChar w:fldCharType="separate"/>
        </w:r>
        <w:r w:rsidR="009D7280" w:rsidRPr="002753FF">
          <w:rPr>
            <w:noProof/>
            <w:webHidden/>
          </w:rPr>
          <w:t>5</w:t>
        </w:r>
        <w:r w:rsidR="009D7280" w:rsidRPr="002753FF">
          <w:rPr>
            <w:noProof/>
            <w:webHidden/>
          </w:rPr>
          <w:fldChar w:fldCharType="end"/>
        </w:r>
      </w:hyperlink>
    </w:p>
    <w:p w14:paraId="0DC3F13D" w14:textId="15C2A039"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75" w:history="1">
        <w:r w:rsidR="009D7280" w:rsidRPr="002753FF">
          <w:rPr>
            <w:rStyle w:val="Hyperlink"/>
          </w:rPr>
          <w:t>3</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Visits Procedures</w:t>
        </w:r>
        <w:r w:rsidR="009D7280" w:rsidRPr="002753FF">
          <w:rPr>
            <w:webHidden/>
          </w:rPr>
          <w:tab/>
        </w:r>
        <w:r w:rsidR="009D7280" w:rsidRPr="002753FF">
          <w:rPr>
            <w:webHidden/>
          </w:rPr>
          <w:fldChar w:fldCharType="begin"/>
        </w:r>
        <w:r w:rsidR="009D7280" w:rsidRPr="002753FF">
          <w:rPr>
            <w:webHidden/>
          </w:rPr>
          <w:instrText xml:space="preserve"> PAGEREF _Toc169687475 \h </w:instrText>
        </w:r>
        <w:r w:rsidR="009D7280" w:rsidRPr="002753FF">
          <w:rPr>
            <w:webHidden/>
          </w:rPr>
        </w:r>
        <w:r w:rsidR="009D7280" w:rsidRPr="002753FF">
          <w:rPr>
            <w:webHidden/>
          </w:rPr>
          <w:fldChar w:fldCharType="separate"/>
        </w:r>
        <w:r w:rsidR="009D7280" w:rsidRPr="002753FF">
          <w:rPr>
            <w:webHidden/>
          </w:rPr>
          <w:t>7</w:t>
        </w:r>
        <w:r w:rsidR="009D7280" w:rsidRPr="002753FF">
          <w:rPr>
            <w:webHidden/>
          </w:rPr>
          <w:fldChar w:fldCharType="end"/>
        </w:r>
      </w:hyperlink>
    </w:p>
    <w:p w14:paraId="310A6383" w14:textId="50DC07BA"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6" w:history="1">
        <w:r w:rsidR="009D7280" w:rsidRPr="002753FF">
          <w:rPr>
            <w:rStyle w:val="Hyperlink"/>
            <w:noProof/>
          </w:rPr>
          <w:t>3.1</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Obtaining approval for Category 1 visits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_Toc169687476 \h </w:instrText>
        </w:r>
        <w:r w:rsidR="009D7280" w:rsidRPr="002753FF">
          <w:rPr>
            <w:noProof/>
            <w:webHidden/>
          </w:rPr>
        </w:r>
        <w:r w:rsidR="009D7280" w:rsidRPr="002753FF">
          <w:rPr>
            <w:noProof/>
            <w:webHidden/>
          </w:rPr>
          <w:fldChar w:fldCharType="separate"/>
        </w:r>
        <w:r w:rsidR="009D7280" w:rsidRPr="002753FF">
          <w:rPr>
            <w:noProof/>
            <w:webHidden/>
          </w:rPr>
          <w:t>7</w:t>
        </w:r>
        <w:r w:rsidR="009D7280" w:rsidRPr="002753FF">
          <w:rPr>
            <w:noProof/>
            <w:webHidden/>
          </w:rPr>
          <w:fldChar w:fldCharType="end"/>
        </w:r>
      </w:hyperlink>
    </w:p>
    <w:p w14:paraId="769874D3" w14:textId="7BDB9C0A"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7" w:history="1">
        <w:r w:rsidR="009D7280" w:rsidRPr="002753FF">
          <w:rPr>
            <w:rStyle w:val="Hyperlink"/>
            <w:noProof/>
          </w:rPr>
          <w:t>3.2</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Obtaining approval for Category 2 visits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_Toc169687477 \h </w:instrText>
        </w:r>
        <w:r w:rsidR="009D7280" w:rsidRPr="002753FF">
          <w:rPr>
            <w:noProof/>
            <w:webHidden/>
          </w:rPr>
        </w:r>
        <w:r w:rsidR="009D7280" w:rsidRPr="002753FF">
          <w:rPr>
            <w:noProof/>
            <w:webHidden/>
          </w:rPr>
          <w:fldChar w:fldCharType="separate"/>
        </w:r>
        <w:r w:rsidR="009D7280" w:rsidRPr="002753FF">
          <w:rPr>
            <w:noProof/>
            <w:webHidden/>
          </w:rPr>
          <w:t>8</w:t>
        </w:r>
        <w:r w:rsidR="009D7280" w:rsidRPr="002753FF">
          <w:rPr>
            <w:noProof/>
            <w:webHidden/>
          </w:rPr>
          <w:fldChar w:fldCharType="end"/>
        </w:r>
      </w:hyperlink>
    </w:p>
    <w:p w14:paraId="51C6B37E" w14:textId="2F772B2F"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78" w:history="1">
        <w:r w:rsidR="009D7280" w:rsidRPr="002753FF">
          <w:rPr>
            <w:rStyle w:val="Hyperlink"/>
            <w:noProof/>
          </w:rPr>
          <w:t>3.3</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Communication and consent</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_Toc169687478 \h </w:instrText>
        </w:r>
        <w:r w:rsidR="009D7280" w:rsidRPr="002753FF">
          <w:rPr>
            <w:noProof/>
            <w:webHidden/>
          </w:rPr>
        </w:r>
        <w:r w:rsidR="009D7280" w:rsidRPr="002753FF">
          <w:rPr>
            <w:noProof/>
            <w:webHidden/>
          </w:rPr>
          <w:fldChar w:fldCharType="separate"/>
        </w:r>
        <w:r w:rsidR="009D7280" w:rsidRPr="002753FF">
          <w:rPr>
            <w:noProof/>
            <w:webHidden/>
          </w:rPr>
          <w:t>10</w:t>
        </w:r>
        <w:r w:rsidR="009D7280" w:rsidRPr="002753FF">
          <w:rPr>
            <w:noProof/>
            <w:webHidden/>
          </w:rPr>
          <w:fldChar w:fldCharType="end"/>
        </w:r>
      </w:hyperlink>
    </w:p>
    <w:p w14:paraId="4EE0D7E4" w14:textId="66015850"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79" w:history="1">
        <w:r w:rsidR="009D7280" w:rsidRPr="002753FF">
          <w:rPr>
            <w:rStyle w:val="Hyperlink"/>
          </w:rPr>
          <w:t>4</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Vetting and Safeguarding</w:t>
        </w:r>
        <w:r w:rsidR="009D7280" w:rsidRPr="002753FF">
          <w:rPr>
            <w:webHidden/>
          </w:rPr>
          <w:tab/>
        </w:r>
        <w:r w:rsidR="009D7280" w:rsidRPr="002753FF">
          <w:rPr>
            <w:webHidden/>
          </w:rPr>
          <w:fldChar w:fldCharType="begin"/>
        </w:r>
        <w:r w:rsidR="009D7280" w:rsidRPr="002753FF">
          <w:rPr>
            <w:webHidden/>
          </w:rPr>
          <w:instrText xml:space="preserve"> PAGEREF _Toc169687479 \h </w:instrText>
        </w:r>
        <w:r w:rsidR="009D7280" w:rsidRPr="002753FF">
          <w:rPr>
            <w:webHidden/>
          </w:rPr>
        </w:r>
        <w:r w:rsidR="009D7280" w:rsidRPr="002753FF">
          <w:rPr>
            <w:webHidden/>
          </w:rPr>
          <w:fldChar w:fldCharType="separate"/>
        </w:r>
        <w:r w:rsidR="009D7280" w:rsidRPr="002753FF">
          <w:rPr>
            <w:webHidden/>
          </w:rPr>
          <w:t>11</w:t>
        </w:r>
        <w:r w:rsidR="009D7280" w:rsidRPr="002753FF">
          <w:rPr>
            <w:webHidden/>
          </w:rPr>
          <w:fldChar w:fldCharType="end"/>
        </w:r>
      </w:hyperlink>
    </w:p>
    <w:p w14:paraId="22C72DFB" w14:textId="215C4FCF"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80" w:history="1">
        <w:r w:rsidR="009D7280" w:rsidRPr="002753FF">
          <w:rPr>
            <w:rStyle w:val="Hyperlink"/>
          </w:rPr>
          <w:t>5</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Overseas Visits and Specialist Activities</w:t>
        </w:r>
        <w:r w:rsidR="009D7280" w:rsidRPr="002753FF">
          <w:rPr>
            <w:webHidden/>
          </w:rPr>
          <w:tab/>
        </w:r>
        <w:r w:rsidR="009D7280" w:rsidRPr="002753FF">
          <w:rPr>
            <w:webHidden/>
          </w:rPr>
          <w:fldChar w:fldCharType="begin"/>
        </w:r>
        <w:r w:rsidR="009D7280" w:rsidRPr="002753FF">
          <w:rPr>
            <w:webHidden/>
          </w:rPr>
          <w:instrText xml:space="preserve"> PAGEREF _Toc169687480 \h </w:instrText>
        </w:r>
        <w:r w:rsidR="009D7280" w:rsidRPr="002753FF">
          <w:rPr>
            <w:webHidden/>
          </w:rPr>
        </w:r>
        <w:r w:rsidR="009D7280" w:rsidRPr="002753FF">
          <w:rPr>
            <w:webHidden/>
          </w:rPr>
          <w:fldChar w:fldCharType="separate"/>
        </w:r>
        <w:r w:rsidR="009D7280" w:rsidRPr="002753FF">
          <w:rPr>
            <w:webHidden/>
          </w:rPr>
          <w:t>11</w:t>
        </w:r>
        <w:r w:rsidR="009D7280" w:rsidRPr="002753FF">
          <w:rPr>
            <w:webHidden/>
          </w:rPr>
          <w:fldChar w:fldCharType="end"/>
        </w:r>
      </w:hyperlink>
    </w:p>
    <w:p w14:paraId="4E3BBC17" w14:textId="5E35328D"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81" w:history="1">
        <w:r w:rsidR="009D7280" w:rsidRPr="002753FF">
          <w:rPr>
            <w:rStyle w:val="Hyperlink"/>
          </w:rPr>
          <w:t>6</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Induction, Training, Apprenticeship and Succession Planning</w:t>
        </w:r>
        <w:r w:rsidR="009D7280" w:rsidRPr="002753FF">
          <w:rPr>
            <w:webHidden/>
          </w:rPr>
          <w:tab/>
        </w:r>
        <w:r w:rsidR="009D7280" w:rsidRPr="002753FF">
          <w:rPr>
            <w:webHidden/>
          </w:rPr>
          <w:fldChar w:fldCharType="begin"/>
        </w:r>
        <w:r w:rsidR="009D7280" w:rsidRPr="002753FF">
          <w:rPr>
            <w:webHidden/>
          </w:rPr>
          <w:instrText xml:space="preserve"> PAGEREF _Toc169687481 \h </w:instrText>
        </w:r>
        <w:r w:rsidR="009D7280" w:rsidRPr="002753FF">
          <w:rPr>
            <w:webHidden/>
          </w:rPr>
        </w:r>
        <w:r w:rsidR="009D7280" w:rsidRPr="002753FF">
          <w:rPr>
            <w:webHidden/>
          </w:rPr>
          <w:fldChar w:fldCharType="separate"/>
        </w:r>
        <w:r w:rsidR="009D7280" w:rsidRPr="002753FF">
          <w:rPr>
            <w:webHidden/>
          </w:rPr>
          <w:t>12</w:t>
        </w:r>
        <w:r w:rsidR="009D7280" w:rsidRPr="002753FF">
          <w:rPr>
            <w:webHidden/>
          </w:rPr>
          <w:fldChar w:fldCharType="end"/>
        </w:r>
      </w:hyperlink>
    </w:p>
    <w:p w14:paraId="64ABAA40" w14:textId="1854A17D"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82" w:history="1">
        <w:r w:rsidR="009D7280" w:rsidRPr="002753FF">
          <w:rPr>
            <w:rStyle w:val="Hyperlink"/>
          </w:rPr>
          <w:t>7</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Risk Benefit Analysis and Risk Management</w:t>
        </w:r>
        <w:r w:rsidR="009D7280" w:rsidRPr="002753FF">
          <w:rPr>
            <w:webHidden/>
          </w:rPr>
          <w:tab/>
        </w:r>
        <w:r w:rsidR="009D7280" w:rsidRPr="002753FF">
          <w:rPr>
            <w:webHidden/>
          </w:rPr>
          <w:fldChar w:fldCharType="begin"/>
        </w:r>
        <w:r w:rsidR="009D7280" w:rsidRPr="002753FF">
          <w:rPr>
            <w:webHidden/>
          </w:rPr>
          <w:instrText xml:space="preserve"> PAGEREF _Toc169687482 \h </w:instrText>
        </w:r>
        <w:r w:rsidR="009D7280" w:rsidRPr="002753FF">
          <w:rPr>
            <w:webHidden/>
          </w:rPr>
        </w:r>
        <w:r w:rsidR="009D7280" w:rsidRPr="002753FF">
          <w:rPr>
            <w:webHidden/>
          </w:rPr>
          <w:fldChar w:fldCharType="separate"/>
        </w:r>
        <w:r w:rsidR="009D7280" w:rsidRPr="002753FF">
          <w:rPr>
            <w:webHidden/>
          </w:rPr>
          <w:t>13</w:t>
        </w:r>
        <w:r w:rsidR="009D7280" w:rsidRPr="002753FF">
          <w:rPr>
            <w:webHidden/>
          </w:rPr>
          <w:fldChar w:fldCharType="end"/>
        </w:r>
      </w:hyperlink>
    </w:p>
    <w:p w14:paraId="28AF48AC" w14:textId="2DAC134B"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83" w:history="1">
        <w:r w:rsidR="009D7280" w:rsidRPr="002753FF">
          <w:rPr>
            <w:rStyle w:val="Hyperlink"/>
            <w:noProof/>
          </w:rPr>
          <w:t>7.1</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Our duty of care</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_Toc169687483 \h </w:instrText>
        </w:r>
        <w:r w:rsidR="009D7280" w:rsidRPr="002753FF">
          <w:rPr>
            <w:noProof/>
            <w:webHidden/>
          </w:rPr>
        </w:r>
        <w:r w:rsidR="009D7280" w:rsidRPr="002753FF">
          <w:rPr>
            <w:noProof/>
            <w:webHidden/>
          </w:rPr>
          <w:fldChar w:fldCharType="separate"/>
        </w:r>
        <w:r w:rsidR="009D7280" w:rsidRPr="002753FF">
          <w:rPr>
            <w:noProof/>
            <w:webHidden/>
          </w:rPr>
          <w:t>13</w:t>
        </w:r>
        <w:r w:rsidR="009D7280" w:rsidRPr="002753FF">
          <w:rPr>
            <w:noProof/>
            <w:webHidden/>
          </w:rPr>
          <w:fldChar w:fldCharType="end"/>
        </w:r>
      </w:hyperlink>
    </w:p>
    <w:p w14:paraId="6783A5C8" w14:textId="6EB5CC76"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84" w:history="1">
        <w:r w:rsidR="009D7280" w:rsidRPr="002753FF">
          <w:rPr>
            <w:rStyle w:val="Hyperlink"/>
            <w:noProof/>
          </w:rPr>
          <w:t>7.2</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Effective supervision</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_Toc169687484 \h </w:instrText>
        </w:r>
        <w:r w:rsidR="009D7280" w:rsidRPr="002753FF">
          <w:rPr>
            <w:noProof/>
            <w:webHidden/>
          </w:rPr>
        </w:r>
        <w:r w:rsidR="009D7280" w:rsidRPr="002753FF">
          <w:rPr>
            <w:noProof/>
            <w:webHidden/>
          </w:rPr>
          <w:fldChar w:fldCharType="separate"/>
        </w:r>
        <w:r w:rsidR="009D7280" w:rsidRPr="002753FF">
          <w:rPr>
            <w:noProof/>
            <w:webHidden/>
          </w:rPr>
          <w:t>14</w:t>
        </w:r>
        <w:r w:rsidR="009D7280" w:rsidRPr="002753FF">
          <w:rPr>
            <w:noProof/>
            <w:webHidden/>
          </w:rPr>
          <w:fldChar w:fldCharType="end"/>
        </w:r>
      </w:hyperlink>
    </w:p>
    <w:p w14:paraId="407BC572" w14:textId="4394EE82"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85" w:history="1">
        <w:r w:rsidR="009D7280" w:rsidRPr="002753FF">
          <w:rPr>
            <w:rStyle w:val="Hyperlink"/>
            <w:noProof/>
          </w:rPr>
          <w:t>7.3</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Transport</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_Toc169687485 \h </w:instrText>
        </w:r>
        <w:r w:rsidR="009D7280" w:rsidRPr="002753FF">
          <w:rPr>
            <w:noProof/>
            <w:webHidden/>
          </w:rPr>
        </w:r>
        <w:r w:rsidR="009D7280" w:rsidRPr="002753FF">
          <w:rPr>
            <w:noProof/>
            <w:webHidden/>
          </w:rPr>
          <w:fldChar w:fldCharType="separate"/>
        </w:r>
        <w:r w:rsidR="009D7280" w:rsidRPr="002753FF">
          <w:rPr>
            <w:noProof/>
            <w:webHidden/>
          </w:rPr>
          <w:t>16</w:t>
        </w:r>
        <w:r w:rsidR="009D7280" w:rsidRPr="002753FF">
          <w:rPr>
            <w:noProof/>
            <w:webHidden/>
          </w:rPr>
          <w:fldChar w:fldCharType="end"/>
        </w:r>
      </w:hyperlink>
    </w:p>
    <w:p w14:paraId="67526D72" w14:textId="787DCDBF"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86" w:history="1">
        <w:r w:rsidR="009D7280" w:rsidRPr="002753FF">
          <w:rPr>
            <w:rStyle w:val="Hyperlink"/>
          </w:rPr>
          <w:t>8</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Assessing Facilities and Providers</w:t>
        </w:r>
        <w:r w:rsidR="009D7280" w:rsidRPr="002753FF">
          <w:rPr>
            <w:webHidden/>
          </w:rPr>
          <w:tab/>
        </w:r>
        <w:r w:rsidR="009D7280" w:rsidRPr="002753FF">
          <w:rPr>
            <w:webHidden/>
          </w:rPr>
          <w:fldChar w:fldCharType="begin"/>
        </w:r>
        <w:r w:rsidR="009D7280" w:rsidRPr="002753FF">
          <w:rPr>
            <w:webHidden/>
          </w:rPr>
          <w:instrText xml:space="preserve"> PAGEREF _Toc169687486 \h </w:instrText>
        </w:r>
        <w:r w:rsidR="009D7280" w:rsidRPr="002753FF">
          <w:rPr>
            <w:webHidden/>
          </w:rPr>
        </w:r>
        <w:r w:rsidR="009D7280" w:rsidRPr="002753FF">
          <w:rPr>
            <w:webHidden/>
          </w:rPr>
          <w:fldChar w:fldCharType="separate"/>
        </w:r>
        <w:r w:rsidR="009D7280" w:rsidRPr="002753FF">
          <w:rPr>
            <w:webHidden/>
          </w:rPr>
          <w:t>17</w:t>
        </w:r>
        <w:r w:rsidR="009D7280" w:rsidRPr="002753FF">
          <w:rPr>
            <w:webHidden/>
          </w:rPr>
          <w:fldChar w:fldCharType="end"/>
        </w:r>
      </w:hyperlink>
    </w:p>
    <w:p w14:paraId="603D8FBF" w14:textId="738912C4"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87" w:history="1">
        <w:r w:rsidR="009D7280" w:rsidRPr="002753FF">
          <w:rPr>
            <w:rStyle w:val="Hyperlink"/>
          </w:rPr>
          <w:t>9</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Emergency Procedures and Incident Reporting</w:t>
        </w:r>
        <w:r w:rsidR="009D7280" w:rsidRPr="002753FF">
          <w:rPr>
            <w:webHidden/>
          </w:rPr>
          <w:tab/>
        </w:r>
        <w:r w:rsidR="009D7280" w:rsidRPr="002753FF">
          <w:rPr>
            <w:webHidden/>
          </w:rPr>
          <w:fldChar w:fldCharType="begin"/>
        </w:r>
        <w:r w:rsidR="009D7280" w:rsidRPr="002753FF">
          <w:rPr>
            <w:webHidden/>
          </w:rPr>
          <w:instrText xml:space="preserve"> PAGEREF _Toc169687487 \h </w:instrText>
        </w:r>
        <w:r w:rsidR="009D7280" w:rsidRPr="002753FF">
          <w:rPr>
            <w:webHidden/>
          </w:rPr>
        </w:r>
        <w:r w:rsidR="009D7280" w:rsidRPr="002753FF">
          <w:rPr>
            <w:webHidden/>
          </w:rPr>
          <w:fldChar w:fldCharType="separate"/>
        </w:r>
        <w:r w:rsidR="009D7280" w:rsidRPr="002753FF">
          <w:rPr>
            <w:webHidden/>
          </w:rPr>
          <w:t>18</w:t>
        </w:r>
        <w:r w:rsidR="009D7280" w:rsidRPr="002753FF">
          <w:rPr>
            <w:webHidden/>
          </w:rPr>
          <w:fldChar w:fldCharType="end"/>
        </w:r>
      </w:hyperlink>
    </w:p>
    <w:p w14:paraId="34C06A5B" w14:textId="17D4E983"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88" w:history="1">
        <w:r w:rsidR="009D7280" w:rsidRPr="002753FF">
          <w:rPr>
            <w:rStyle w:val="Hyperlink"/>
            <w:noProof/>
          </w:rPr>
          <w:t>9.1</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First aid</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_Toc169687488 \h </w:instrText>
        </w:r>
        <w:r w:rsidR="009D7280" w:rsidRPr="002753FF">
          <w:rPr>
            <w:noProof/>
            <w:webHidden/>
          </w:rPr>
        </w:r>
        <w:r w:rsidR="009D7280" w:rsidRPr="002753FF">
          <w:rPr>
            <w:noProof/>
            <w:webHidden/>
          </w:rPr>
          <w:fldChar w:fldCharType="separate"/>
        </w:r>
        <w:r w:rsidR="009D7280" w:rsidRPr="002753FF">
          <w:rPr>
            <w:noProof/>
            <w:webHidden/>
          </w:rPr>
          <w:t>19</w:t>
        </w:r>
        <w:r w:rsidR="009D7280" w:rsidRPr="002753FF">
          <w:rPr>
            <w:noProof/>
            <w:webHidden/>
          </w:rPr>
          <w:fldChar w:fldCharType="end"/>
        </w:r>
      </w:hyperlink>
    </w:p>
    <w:p w14:paraId="54BCE1F9" w14:textId="0477462D"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89" w:history="1">
        <w:r w:rsidR="009D7280" w:rsidRPr="002753FF">
          <w:rPr>
            <w:rStyle w:val="Hyperlink"/>
            <w:noProof/>
          </w:rPr>
          <w:t>9.2</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Supporting pupils with medical conditions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_Toc169687489 \h </w:instrText>
        </w:r>
        <w:r w:rsidR="009D7280" w:rsidRPr="002753FF">
          <w:rPr>
            <w:noProof/>
            <w:webHidden/>
          </w:rPr>
        </w:r>
        <w:r w:rsidR="009D7280" w:rsidRPr="002753FF">
          <w:rPr>
            <w:noProof/>
            <w:webHidden/>
          </w:rPr>
          <w:fldChar w:fldCharType="separate"/>
        </w:r>
        <w:r w:rsidR="009D7280" w:rsidRPr="002753FF">
          <w:rPr>
            <w:noProof/>
            <w:webHidden/>
          </w:rPr>
          <w:t>19</w:t>
        </w:r>
        <w:r w:rsidR="009D7280" w:rsidRPr="002753FF">
          <w:rPr>
            <w:noProof/>
            <w:webHidden/>
          </w:rPr>
          <w:fldChar w:fldCharType="end"/>
        </w:r>
      </w:hyperlink>
    </w:p>
    <w:p w14:paraId="6D360125" w14:textId="732FB833"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90" w:history="1">
        <w:r w:rsidR="009D7280" w:rsidRPr="002753FF">
          <w:rPr>
            <w:rStyle w:val="Hyperlink"/>
            <w:noProof/>
          </w:rPr>
          <w:t>9.3</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Accident/incident recording and reporting</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_Toc169687490 \h </w:instrText>
        </w:r>
        <w:r w:rsidR="009D7280" w:rsidRPr="002753FF">
          <w:rPr>
            <w:noProof/>
            <w:webHidden/>
          </w:rPr>
        </w:r>
        <w:r w:rsidR="009D7280" w:rsidRPr="002753FF">
          <w:rPr>
            <w:noProof/>
            <w:webHidden/>
          </w:rPr>
          <w:fldChar w:fldCharType="separate"/>
        </w:r>
        <w:r w:rsidR="009D7280" w:rsidRPr="002753FF">
          <w:rPr>
            <w:noProof/>
            <w:webHidden/>
          </w:rPr>
          <w:t>20</w:t>
        </w:r>
        <w:r w:rsidR="009D7280" w:rsidRPr="002753FF">
          <w:rPr>
            <w:noProof/>
            <w:webHidden/>
          </w:rPr>
          <w:fldChar w:fldCharType="end"/>
        </w:r>
      </w:hyperlink>
    </w:p>
    <w:p w14:paraId="4BD6D3AA" w14:textId="3CFC0A89"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91" w:history="1">
        <w:r w:rsidR="009D7280" w:rsidRPr="002753FF">
          <w:rPr>
            <w:rStyle w:val="Hyperlink"/>
            <w:noProof/>
          </w:rPr>
          <w:t>9.4</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Critical incident procedures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_Toc169687491 \h </w:instrText>
        </w:r>
        <w:r w:rsidR="009D7280" w:rsidRPr="002753FF">
          <w:rPr>
            <w:noProof/>
            <w:webHidden/>
          </w:rPr>
        </w:r>
        <w:r w:rsidR="009D7280" w:rsidRPr="002753FF">
          <w:rPr>
            <w:noProof/>
            <w:webHidden/>
          </w:rPr>
          <w:fldChar w:fldCharType="separate"/>
        </w:r>
        <w:r w:rsidR="009D7280" w:rsidRPr="002753FF">
          <w:rPr>
            <w:noProof/>
            <w:webHidden/>
          </w:rPr>
          <w:t>20</w:t>
        </w:r>
        <w:r w:rsidR="009D7280" w:rsidRPr="002753FF">
          <w:rPr>
            <w:noProof/>
            <w:webHidden/>
          </w:rPr>
          <w:fldChar w:fldCharType="end"/>
        </w:r>
      </w:hyperlink>
    </w:p>
    <w:p w14:paraId="0B82F7E7" w14:textId="2FB8A5AB" w:rsidR="009D7280" w:rsidRPr="002753FF" w:rsidRDefault="00BA6573">
      <w:pPr>
        <w:pStyle w:val="TOC2"/>
        <w:rPr>
          <w:rFonts w:asciiTheme="minorHAnsi" w:eastAsiaTheme="minorEastAsia" w:hAnsiTheme="minorHAnsi" w:cstheme="minorBidi"/>
          <w:noProof/>
          <w:kern w:val="2"/>
          <w:sz w:val="24"/>
          <w:szCs w:val="24"/>
          <w14:ligatures w14:val="standardContextual"/>
        </w:rPr>
      </w:pPr>
      <w:hyperlink w:anchor="_Toc169687492" w:history="1">
        <w:r w:rsidR="009D7280" w:rsidRPr="002753FF">
          <w:rPr>
            <w:rStyle w:val="Hyperlink"/>
            <w:noProof/>
          </w:rPr>
          <w:t>9.5</w:t>
        </w:r>
        <w:r w:rsidR="009D7280" w:rsidRPr="002753FF">
          <w:rPr>
            <w:rFonts w:asciiTheme="minorHAnsi" w:eastAsiaTheme="minorEastAsia" w:hAnsiTheme="minorHAnsi" w:cstheme="minorBidi"/>
            <w:noProof/>
            <w:kern w:val="2"/>
            <w:sz w:val="24"/>
            <w:szCs w:val="24"/>
            <w14:ligatures w14:val="standardContextual"/>
          </w:rPr>
          <w:tab/>
        </w:r>
        <w:r w:rsidR="009D7280" w:rsidRPr="002753FF">
          <w:rPr>
            <w:rStyle w:val="Hyperlink"/>
            <w:noProof/>
          </w:rPr>
          <w:t>Public Health Emergency Preparedness</w:t>
        </w:r>
        <w:r w:rsidR="009D7280" w:rsidRPr="002753FF">
          <w:rPr>
            <w:noProof/>
            <w:webHidden/>
          </w:rPr>
          <w:tab/>
        </w:r>
        <w:r w:rsidR="009D7280" w:rsidRPr="002753FF">
          <w:rPr>
            <w:noProof/>
            <w:webHidden/>
          </w:rPr>
          <w:fldChar w:fldCharType="begin"/>
        </w:r>
        <w:r w:rsidR="009D7280" w:rsidRPr="002753FF">
          <w:rPr>
            <w:noProof/>
            <w:webHidden/>
          </w:rPr>
          <w:instrText xml:space="preserve"> PAGEREF _Toc169687492 \h </w:instrText>
        </w:r>
        <w:r w:rsidR="009D7280" w:rsidRPr="002753FF">
          <w:rPr>
            <w:noProof/>
            <w:webHidden/>
          </w:rPr>
        </w:r>
        <w:r w:rsidR="009D7280" w:rsidRPr="002753FF">
          <w:rPr>
            <w:noProof/>
            <w:webHidden/>
          </w:rPr>
          <w:fldChar w:fldCharType="separate"/>
        </w:r>
        <w:r w:rsidR="009D7280" w:rsidRPr="002753FF">
          <w:rPr>
            <w:noProof/>
            <w:webHidden/>
          </w:rPr>
          <w:t>21</w:t>
        </w:r>
        <w:r w:rsidR="009D7280" w:rsidRPr="002753FF">
          <w:rPr>
            <w:noProof/>
            <w:webHidden/>
          </w:rPr>
          <w:fldChar w:fldCharType="end"/>
        </w:r>
      </w:hyperlink>
    </w:p>
    <w:p w14:paraId="3A6D15E9" w14:textId="49CA4586"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3" w:history="1">
        <w:r w:rsidR="009D7280" w:rsidRPr="002753FF">
          <w:rPr>
            <w:rStyle w:val="Hyperlink"/>
          </w:rPr>
          <w:t>10</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Inclusion</w:t>
        </w:r>
        <w:r w:rsidR="009D7280" w:rsidRPr="002753FF">
          <w:rPr>
            <w:webHidden/>
          </w:rPr>
          <w:tab/>
        </w:r>
        <w:r w:rsidR="009D7280" w:rsidRPr="002753FF">
          <w:rPr>
            <w:webHidden/>
          </w:rPr>
          <w:fldChar w:fldCharType="begin"/>
        </w:r>
        <w:r w:rsidR="009D7280" w:rsidRPr="002753FF">
          <w:rPr>
            <w:webHidden/>
          </w:rPr>
          <w:instrText xml:space="preserve"> PAGEREF _Toc169687493 \h </w:instrText>
        </w:r>
        <w:r w:rsidR="009D7280" w:rsidRPr="002753FF">
          <w:rPr>
            <w:webHidden/>
          </w:rPr>
        </w:r>
        <w:r w:rsidR="009D7280" w:rsidRPr="002753FF">
          <w:rPr>
            <w:webHidden/>
          </w:rPr>
          <w:fldChar w:fldCharType="separate"/>
        </w:r>
        <w:r w:rsidR="009D7280" w:rsidRPr="002753FF">
          <w:rPr>
            <w:webHidden/>
          </w:rPr>
          <w:t>21</w:t>
        </w:r>
        <w:r w:rsidR="009D7280" w:rsidRPr="002753FF">
          <w:rPr>
            <w:webHidden/>
          </w:rPr>
          <w:fldChar w:fldCharType="end"/>
        </w:r>
      </w:hyperlink>
    </w:p>
    <w:p w14:paraId="05EE5FF1" w14:textId="03D3FDD7"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4" w:history="1">
        <w:r w:rsidR="009D7280" w:rsidRPr="002753FF">
          <w:rPr>
            <w:rStyle w:val="Hyperlink"/>
          </w:rPr>
          <w:t>11</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Insurance</w:t>
        </w:r>
        <w:r w:rsidR="009D7280" w:rsidRPr="002753FF">
          <w:rPr>
            <w:webHidden/>
          </w:rPr>
          <w:tab/>
        </w:r>
        <w:r w:rsidR="009D7280" w:rsidRPr="002753FF">
          <w:rPr>
            <w:webHidden/>
          </w:rPr>
          <w:fldChar w:fldCharType="begin"/>
        </w:r>
        <w:r w:rsidR="009D7280" w:rsidRPr="002753FF">
          <w:rPr>
            <w:webHidden/>
          </w:rPr>
          <w:instrText xml:space="preserve"> PAGEREF _Toc169687494 \h </w:instrText>
        </w:r>
        <w:r w:rsidR="009D7280" w:rsidRPr="002753FF">
          <w:rPr>
            <w:webHidden/>
          </w:rPr>
        </w:r>
        <w:r w:rsidR="009D7280" w:rsidRPr="002753FF">
          <w:rPr>
            <w:webHidden/>
          </w:rPr>
          <w:fldChar w:fldCharType="separate"/>
        </w:r>
        <w:r w:rsidR="009D7280" w:rsidRPr="002753FF">
          <w:rPr>
            <w:webHidden/>
          </w:rPr>
          <w:t>21</w:t>
        </w:r>
        <w:r w:rsidR="009D7280" w:rsidRPr="002753FF">
          <w:rPr>
            <w:webHidden/>
          </w:rPr>
          <w:fldChar w:fldCharType="end"/>
        </w:r>
      </w:hyperlink>
    </w:p>
    <w:p w14:paraId="24E3614A" w14:textId="4A53B48E"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5" w:history="1">
        <w:r w:rsidR="009D7280" w:rsidRPr="002753FF">
          <w:rPr>
            <w:rStyle w:val="Hyperlink"/>
          </w:rPr>
          <w:t>12</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Contracts and waivers</w:t>
        </w:r>
        <w:r w:rsidR="009D7280" w:rsidRPr="002753FF">
          <w:rPr>
            <w:webHidden/>
          </w:rPr>
          <w:tab/>
        </w:r>
        <w:r w:rsidR="009D7280" w:rsidRPr="002753FF">
          <w:rPr>
            <w:webHidden/>
          </w:rPr>
          <w:fldChar w:fldCharType="begin"/>
        </w:r>
        <w:r w:rsidR="009D7280" w:rsidRPr="002753FF">
          <w:rPr>
            <w:webHidden/>
          </w:rPr>
          <w:instrText xml:space="preserve"> PAGEREF _Toc169687495 \h </w:instrText>
        </w:r>
        <w:r w:rsidR="009D7280" w:rsidRPr="002753FF">
          <w:rPr>
            <w:webHidden/>
          </w:rPr>
        </w:r>
        <w:r w:rsidR="009D7280" w:rsidRPr="002753FF">
          <w:rPr>
            <w:webHidden/>
          </w:rPr>
          <w:fldChar w:fldCharType="separate"/>
        </w:r>
        <w:r w:rsidR="009D7280" w:rsidRPr="002753FF">
          <w:rPr>
            <w:webHidden/>
          </w:rPr>
          <w:t>22</w:t>
        </w:r>
        <w:r w:rsidR="009D7280" w:rsidRPr="002753FF">
          <w:rPr>
            <w:webHidden/>
          </w:rPr>
          <w:fldChar w:fldCharType="end"/>
        </w:r>
      </w:hyperlink>
    </w:p>
    <w:p w14:paraId="42182B53" w14:textId="0824312E"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6" w:history="1">
        <w:r w:rsidR="009D7280" w:rsidRPr="002753FF">
          <w:rPr>
            <w:rStyle w:val="Hyperlink"/>
          </w:rPr>
          <w:t>13</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Finance</w:t>
        </w:r>
        <w:r w:rsidR="009D7280" w:rsidRPr="002753FF">
          <w:rPr>
            <w:webHidden/>
          </w:rPr>
          <w:tab/>
        </w:r>
        <w:r w:rsidR="009D7280" w:rsidRPr="002753FF">
          <w:rPr>
            <w:webHidden/>
          </w:rPr>
          <w:fldChar w:fldCharType="begin"/>
        </w:r>
        <w:r w:rsidR="009D7280" w:rsidRPr="002753FF">
          <w:rPr>
            <w:webHidden/>
          </w:rPr>
          <w:instrText xml:space="preserve"> PAGEREF _Toc169687496 \h </w:instrText>
        </w:r>
        <w:r w:rsidR="009D7280" w:rsidRPr="002753FF">
          <w:rPr>
            <w:webHidden/>
          </w:rPr>
        </w:r>
        <w:r w:rsidR="009D7280" w:rsidRPr="002753FF">
          <w:rPr>
            <w:webHidden/>
          </w:rPr>
          <w:fldChar w:fldCharType="separate"/>
        </w:r>
        <w:r w:rsidR="009D7280" w:rsidRPr="002753FF">
          <w:rPr>
            <w:webHidden/>
          </w:rPr>
          <w:t>22</w:t>
        </w:r>
        <w:r w:rsidR="009D7280" w:rsidRPr="002753FF">
          <w:rPr>
            <w:webHidden/>
          </w:rPr>
          <w:fldChar w:fldCharType="end"/>
        </w:r>
      </w:hyperlink>
    </w:p>
    <w:p w14:paraId="3442E805" w14:textId="2445C827"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7" w:history="1">
        <w:r w:rsidR="009D7280" w:rsidRPr="002753FF">
          <w:rPr>
            <w:rStyle w:val="Hyperlink"/>
          </w:rPr>
          <w:t>14</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Visits Evaluation and Monitoring</w:t>
        </w:r>
        <w:r w:rsidR="009D7280" w:rsidRPr="002753FF">
          <w:rPr>
            <w:webHidden/>
          </w:rPr>
          <w:tab/>
        </w:r>
        <w:r w:rsidR="009D7280" w:rsidRPr="002753FF">
          <w:rPr>
            <w:webHidden/>
          </w:rPr>
          <w:fldChar w:fldCharType="begin"/>
        </w:r>
        <w:r w:rsidR="009D7280" w:rsidRPr="002753FF">
          <w:rPr>
            <w:webHidden/>
          </w:rPr>
          <w:instrText xml:space="preserve"> PAGEREF _Toc169687497 \h </w:instrText>
        </w:r>
        <w:r w:rsidR="009D7280" w:rsidRPr="002753FF">
          <w:rPr>
            <w:webHidden/>
          </w:rPr>
        </w:r>
        <w:r w:rsidR="009D7280" w:rsidRPr="002753FF">
          <w:rPr>
            <w:webHidden/>
          </w:rPr>
          <w:fldChar w:fldCharType="separate"/>
        </w:r>
        <w:r w:rsidR="009D7280" w:rsidRPr="002753FF">
          <w:rPr>
            <w:webHidden/>
          </w:rPr>
          <w:t>23</w:t>
        </w:r>
        <w:r w:rsidR="009D7280" w:rsidRPr="002753FF">
          <w:rPr>
            <w:webHidden/>
          </w:rPr>
          <w:fldChar w:fldCharType="end"/>
        </w:r>
      </w:hyperlink>
    </w:p>
    <w:p w14:paraId="05CBCBA1" w14:textId="003B773A" w:rsidR="009D7280" w:rsidRPr="002753FF" w:rsidRDefault="00BA6573">
      <w:pPr>
        <w:pStyle w:val="TOC1"/>
        <w:rPr>
          <w:rFonts w:asciiTheme="minorHAnsi" w:eastAsiaTheme="minorEastAsia" w:hAnsiTheme="minorHAnsi" w:cstheme="minorBidi"/>
          <w:kern w:val="2"/>
          <w:sz w:val="24"/>
          <w:szCs w:val="24"/>
          <w14:ligatures w14:val="standardContextual"/>
        </w:rPr>
      </w:pPr>
      <w:hyperlink w:anchor="_Toc169687498" w:history="1">
        <w:r w:rsidR="009D7280" w:rsidRPr="002753FF">
          <w:rPr>
            <w:rStyle w:val="Hyperlink"/>
          </w:rPr>
          <w:t>15</w:t>
        </w:r>
        <w:r w:rsidR="009D7280" w:rsidRPr="002753FF">
          <w:rPr>
            <w:rFonts w:asciiTheme="minorHAnsi" w:eastAsiaTheme="minorEastAsia" w:hAnsiTheme="minorHAnsi" w:cstheme="minorBidi"/>
            <w:kern w:val="2"/>
            <w:sz w:val="24"/>
            <w:szCs w:val="24"/>
            <w14:ligatures w14:val="standardContextual"/>
          </w:rPr>
          <w:tab/>
        </w:r>
        <w:r w:rsidR="009D7280" w:rsidRPr="002753FF">
          <w:rPr>
            <w:rStyle w:val="Hyperlink"/>
          </w:rPr>
          <w:t>Further Guidance</w:t>
        </w:r>
        <w:r w:rsidR="009D7280" w:rsidRPr="002753FF">
          <w:rPr>
            <w:webHidden/>
          </w:rPr>
          <w:tab/>
        </w:r>
        <w:r w:rsidR="009D7280" w:rsidRPr="002753FF">
          <w:rPr>
            <w:webHidden/>
          </w:rPr>
          <w:fldChar w:fldCharType="begin"/>
        </w:r>
        <w:r w:rsidR="009D7280" w:rsidRPr="002753FF">
          <w:rPr>
            <w:webHidden/>
          </w:rPr>
          <w:instrText xml:space="preserve"> PAGEREF _Toc169687498 \h </w:instrText>
        </w:r>
        <w:r w:rsidR="009D7280" w:rsidRPr="002753FF">
          <w:rPr>
            <w:webHidden/>
          </w:rPr>
        </w:r>
        <w:r w:rsidR="009D7280" w:rsidRPr="002753FF">
          <w:rPr>
            <w:webHidden/>
          </w:rPr>
          <w:fldChar w:fldCharType="separate"/>
        </w:r>
        <w:r w:rsidR="009D7280" w:rsidRPr="002753FF">
          <w:rPr>
            <w:webHidden/>
          </w:rPr>
          <w:t>23</w:t>
        </w:r>
        <w:r w:rsidR="009D7280" w:rsidRPr="002753FF">
          <w:rPr>
            <w:webHidden/>
          </w:rPr>
          <w:fldChar w:fldCharType="end"/>
        </w:r>
      </w:hyperlink>
    </w:p>
    <w:p w14:paraId="41DE8CC2" w14:textId="764FA1B9" w:rsidR="00F16D80" w:rsidRPr="002753FF" w:rsidRDefault="00F16D80" w:rsidP="003D698F">
      <w:pPr>
        <w:tabs>
          <w:tab w:val="right" w:leader="dot" w:pos="9638"/>
        </w:tabs>
        <w:ind w:left="0"/>
        <w:rPr>
          <w:sz w:val="4"/>
          <w:szCs w:val="4"/>
        </w:rPr>
      </w:pPr>
      <w:r w:rsidRPr="002753FF">
        <w:rPr>
          <w:rFonts w:cs="Calibri"/>
        </w:rPr>
        <w:fldChar w:fldCharType="end"/>
      </w:r>
    </w:p>
    <w:p w14:paraId="11CAD3B5" w14:textId="77777777" w:rsidR="00F16D80" w:rsidRPr="002753FF" w:rsidRDefault="00F16D80" w:rsidP="00F16D80">
      <w:pPr>
        <w:rPr>
          <w:vertAlign w:val="superscript"/>
        </w:rPr>
        <w:sectPr w:rsidR="00F16D80" w:rsidRPr="002753FF" w:rsidSect="00954C68">
          <w:headerReference w:type="default" r:id="rId12"/>
          <w:pgSz w:w="11906" w:h="16838"/>
          <w:pgMar w:top="1134" w:right="1134" w:bottom="1134" w:left="1134" w:header="567" w:footer="567" w:gutter="0"/>
          <w:cols w:space="708"/>
          <w:docGrid w:linePitch="360"/>
        </w:sectPr>
      </w:pPr>
    </w:p>
    <w:p w14:paraId="7ECCF499" w14:textId="77777777" w:rsidR="00F16D80" w:rsidRPr="002753FF" w:rsidRDefault="00F16D80" w:rsidP="007929F3">
      <w:pPr>
        <w:pStyle w:val="Heading1"/>
      </w:pPr>
      <w:bookmarkStart w:id="0" w:name="_Toc169687463"/>
      <w:r w:rsidRPr="002753FF">
        <w:lastRenderedPageBreak/>
        <w:t>Introduction</w:t>
      </w:r>
      <w:bookmarkEnd w:id="0"/>
    </w:p>
    <w:p w14:paraId="32764DFC" w14:textId="6C9DFF4A" w:rsidR="00881199" w:rsidRPr="002753FF" w:rsidRDefault="00E53F6E" w:rsidP="00F16D80">
      <w:pPr>
        <w:autoSpaceDE w:val="0"/>
        <w:autoSpaceDN w:val="0"/>
        <w:adjustRightInd w:val="0"/>
        <w:rPr>
          <w:rFonts w:cs="Tahoma"/>
        </w:rPr>
      </w:pPr>
      <w:r w:rsidRPr="002753FF">
        <w:rPr>
          <w:rFonts w:cs="Tahoma"/>
        </w:rPr>
        <w:t xml:space="preserve">Crosby Ravensworth CE Primary School </w:t>
      </w:r>
      <w:r w:rsidR="00F16D80" w:rsidRPr="002753FF">
        <w:rPr>
          <w:rFonts w:cs="Tahoma"/>
        </w:rPr>
        <w:t>recognises the positive out</w:t>
      </w:r>
      <w:r w:rsidR="00881199" w:rsidRPr="002753FF">
        <w:rPr>
          <w:rFonts w:cs="Tahoma"/>
        </w:rPr>
        <w:t>comes associated with Learning o</w:t>
      </w:r>
      <w:r w:rsidR="00F16D80" w:rsidRPr="002753FF">
        <w:rPr>
          <w:rFonts w:cs="Tahoma"/>
        </w:rPr>
        <w:t>utside the Classroom</w:t>
      </w:r>
      <w:r w:rsidR="00881199" w:rsidRPr="002753FF">
        <w:rPr>
          <w:rFonts w:cs="Tahoma"/>
        </w:rPr>
        <w:t xml:space="preserve"> (LOTC)</w:t>
      </w:r>
      <w:r w:rsidR="00F16D80" w:rsidRPr="002753FF">
        <w:rPr>
          <w:rFonts w:cs="Tahoma"/>
        </w:rPr>
        <w:t xml:space="preserve"> and believes that every young person should experience </w:t>
      </w:r>
      <w:r w:rsidR="00881199" w:rsidRPr="002753FF">
        <w:rPr>
          <w:rFonts w:cs="Tahoma"/>
        </w:rPr>
        <w:t>this</w:t>
      </w:r>
      <w:r w:rsidR="00F16D80" w:rsidRPr="002753FF">
        <w:rPr>
          <w:rFonts w:cs="Tahoma"/>
        </w:rPr>
        <w:t xml:space="preserve"> essential part of learning and personal development, whatever their age, </w:t>
      </w:r>
      <w:r w:rsidR="002301CD" w:rsidRPr="002753FF">
        <w:rPr>
          <w:rFonts w:cs="Tahoma"/>
        </w:rPr>
        <w:t>ability,</w:t>
      </w:r>
      <w:r w:rsidR="00F16D80" w:rsidRPr="002753FF">
        <w:rPr>
          <w:rFonts w:cs="Tahoma"/>
        </w:rPr>
        <w:t xml:space="preserve"> or circumstances.  </w:t>
      </w:r>
    </w:p>
    <w:p w14:paraId="7F9A79AF" w14:textId="3288D710" w:rsidR="00881199" w:rsidRPr="002753FF" w:rsidRDefault="00881199" w:rsidP="00F16D80">
      <w:pPr>
        <w:autoSpaceDE w:val="0"/>
        <w:autoSpaceDN w:val="0"/>
        <w:adjustRightInd w:val="0"/>
        <w:rPr>
          <w:rFonts w:cs="Tahoma-Bold"/>
          <w:bCs/>
        </w:rPr>
      </w:pPr>
      <w:proofErr w:type="spellStart"/>
      <w:r w:rsidRPr="002753FF">
        <w:rPr>
          <w:rFonts w:cs="Tahoma"/>
        </w:rPr>
        <w:t>LOtC</w:t>
      </w:r>
      <w:proofErr w:type="spellEnd"/>
      <w:r w:rsidR="00F16D80" w:rsidRPr="002753FF">
        <w:rPr>
          <w:rFonts w:cs="Tahoma"/>
        </w:rPr>
        <w:t xml:space="preserve"> to be governed by these procedures is defined as: </w:t>
      </w:r>
      <w:r w:rsidR="00F16D80" w:rsidRPr="002753FF">
        <w:rPr>
          <w:rFonts w:cs="Tahoma-Bold"/>
          <w:bCs/>
        </w:rPr>
        <w:t xml:space="preserve">“any occasion where young people engage in activities beyond the boundaries of this </w:t>
      </w:r>
      <w:r w:rsidR="00C16350" w:rsidRPr="002753FF">
        <w:rPr>
          <w:rFonts w:cs="Tahoma-Bold"/>
          <w:bCs/>
        </w:rPr>
        <w:t xml:space="preserve">educational </w:t>
      </w:r>
      <w:r w:rsidR="00F16D80" w:rsidRPr="002753FF">
        <w:rPr>
          <w:rFonts w:cs="Tahoma-Bold"/>
          <w:bCs/>
        </w:rPr>
        <w:t xml:space="preserve">setting”.  </w:t>
      </w:r>
    </w:p>
    <w:p w14:paraId="643B372B" w14:textId="7835659D" w:rsidR="00F16D80" w:rsidRPr="002753FF" w:rsidRDefault="00F16D80" w:rsidP="00F16D80">
      <w:pPr>
        <w:autoSpaceDE w:val="0"/>
        <w:autoSpaceDN w:val="0"/>
        <w:adjustRightInd w:val="0"/>
        <w:rPr>
          <w:rFonts w:cs="Tahoma-Bold"/>
          <w:bCs/>
        </w:rPr>
      </w:pPr>
      <w:r w:rsidRPr="002753FF">
        <w:rPr>
          <w:rFonts w:cs="Tahoma"/>
        </w:rPr>
        <w:t xml:space="preserve">Our rationale is that such learning often makes </w:t>
      </w:r>
      <w:r w:rsidRPr="002753FF">
        <w:rPr>
          <w:rFonts w:cs="Tahoma-Bold"/>
          <w:bCs/>
        </w:rPr>
        <w:t xml:space="preserve">the most memorable learning experiences </w:t>
      </w:r>
      <w:r w:rsidRPr="002753FF">
        <w:rPr>
          <w:rFonts w:cs="Tahoma"/>
        </w:rPr>
        <w:t xml:space="preserve">and </w:t>
      </w:r>
      <w:r w:rsidRPr="002753FF">
        <w:rPr>
          <w:rFonts w:cs="Tahoma-Bold"/>
          <w:bCs/>
        </w:rPr>
        <w:t>helps young people make sense of the world by linking</w:t>
      </w:r>
      <w:r w:rsidRPr="002753FF">
        <w:rPr>
          <w:rFonts w:cs="Tahoma"/>
        </w:rPr>
        <w:t xml:space="preserve"> </w:t>
      </w:r>
      <w:r w:rsidRPr="002753FF">
        <w:rPr>
          <w:rFonts w:cs="Tahoma-Bold"/>
          <w:bCs/>
        </w:rPr>
        <w:t>feelings and learning.  These experiences stay with them into adulthood and affect</w:t>
      </w:r>
      <w:r w:rsidRPr="002753FF">
        <w:rPr>
          <w:rFonts w:cs="Tahoma"/>
        </w:rPr>
        <w:t xml:space="preserve"> </w:t>
      </w:r>
      <w:r w:rsidRPr="002753FF">
        <w:rPr>
          <w:rFonts w:cs="Tahoma-Bold"/>
          <w:bCs/>
        </w:rPr>
        <w:t xml:space="preserve">behaviour, </w:t>
      </w:r>
      <w:r w:rsidR="002301CD" w:rsidRPr="002753FF">
        <w:rPr>
          <w:rFonts w:cs="Tahoma-Bold"/>
          <w:bCs/>
        </w:rPr>
        <w:t>lifestyle,</w:t>
      </w:r>
      <w:r w:rsidRPr="002753FF">
        <w:rPr>
          <w:rFonts w:cs="Tahoma-Bold"/>
          <w:bCs/>
        </w:rPr>
        <w:t xml:space="preserve"> and work.  They influence their values and the</w:t>
      </w:r>
      <w:r w:rsidRPr="002753FF">
        <w:rPr>
          <w:rFonts w:cs="Tahoma"/>
        </w:rPr>
        <w:t xml:space="preserve"> </w:t>
      </w:r>
      <w:r w:rsidRPr="002753FF">
        <w:rPr>
          <w:rFonts w:cs="Tahoma-Bold"/>
          <w:bCs/>
        </w:rPr>
        <w:t xml:space="preserve">decisions they </w:t>
      </w:r>
      <w:r w:rsidR="001C5570" w:rsidRPr="002753FF">
        <w:rPr>
          <w:rFonts w:cs="Tahoma-Bold"/>
          <w:bCs/>
        </w:rPr>
        <w:t>make and</w:t>
      </w:r>
      <w:r w:rsidRPr="002753FF">
        <w:rPr>
          <w:rFonts w:cs="Tahoma-Bold"/>
          <w:bCs/>
        </w:rPr>
        <w:t xml:space="preserve"> develop </w:t>
      </w:r>
      <w:r w:rsidR="009B387E" w:rsidRPr="002753FF">
        <w:rPr>
          <w:rFonts w:cs="Tahoma-Bold"/>
          <w:bCs/>
        </w:rPr>
        <w:t>an</w:t>
      </w:r>
      <w:r w:rsidR="004844E3" w:rsidRPr="002753FF">
        <w:rPr>
          <w:rFonts w:cs="Tahoma-Bold"/>
          <w:bCs/>
        </w:rPr>
        <w:t xml:space="preserve"> individual’s</w:t>
      </w:r>
      <w:r w:rsidRPr="002753FF">
        <w:rPr>
          <w:rFonts w:cs="Tahoma-Bold"/>
          <w:bCs/>
        </w:rPr>
        <w:t xml:space="preserve"> ability to transfer skills from outside to the classroom and vice versa.</w:t>
      </w:r>
    </w:p>
    <w:p w14:paraId="4EC04B8E" w14:textId="77777777" w:rsidR="00F16D80" w:rsidRPr="002753FF" w:rsidRDefault="00F16D80" w:rsidP="007929F3">
      <w:pPr>
        <w:pStyle w:val="Heading2"/>
      </w:pPr>
      <w:bookmarkStart w:id="1" w:name="_Toc169687464"/>
      <w:r w:rsidRPr="002753FF">
        <w:t>Aims</w:t>
      </w:r>
      <w:bookmarkEnd w:id="1"/>
    </w:p>
    <w:p w14:paraId="421F65BF" w14:textId="77777777" w:rsidR="00467085" w:rsidRPr="002753FF" w:rsidRDefault="000204F4" w:rsidP="0032408B">
      <w:pPr>
        <w:autoSpaceDE w:val="0"/>
        <w:autoSpaceDN w:val="0"/>
        <w:adjustRightInd w:val="0"/>
        <w:rPr>
          <w:rFonts w:cs="Tahoma"/>
        </w:rPr>
      </w:pPr>
      <w:r w:rsidRPr="002753FF">
        <w:t xml:space="preserve">When we provide </w:t>
      </w:r>
      <w:r w:rsidR="00467085" w:rsidRPr="002753FF">
        <w:rPr>
          <w:rFonts w:cs="Tahoma"/>
        </w:rPr>
        <w:t>learning outside the classroom</w:t>
      </w:r>
      <w:r w:rsidRPr="002753FF">
        <w:t xml:space="preserve">, </w:t>
      </w:r>
      <w:r w:rsidR="00467085" w:rsidRPr="002753FF">
        <w:t xml:space="preserve">our intended outcomes </w:t>
      </w:r>
      <w:r w:rsidR="009B387E" w:rsidRPr="002753FF">
        <w:t>seek to ensur</w:t>
      </w:r>
      <w:r w:rsidR="0083591E" w:rsidRPr="002753FF">
        <w:t>e that our pupils</w:t>
      </w:r>
      <w:r w:rsidR="009B387E" w:rsidRPr="002753FF">
        <w:t xml:space="preserve">: </w:t>
      </w:r>
    </w:p>
    <w:p w14:paraId="498F1E16" w14:textId="221F7862" w:rsidR="000204F4" w:rsidRPr="002753FF" w:rsidRDefault="000204F4" w:rsidP="004D2A5C">
      <w:pPr>
        <w:numPr>
          <w:ilvl w:val="0"/>
          <w:numId w:val="10"/>
        </w:numPr>
        <w:autoSpaceDE w:val="0"/>
        <w:autoSpaceDN w:val="0"/>
        <w:adjustRightInd w:val="0"/>
        <w:spacing w:after="60"/>
      </w:pPr>
      <w:r w:rsidRPr="002753FF">
        <w:t>enjoy participating and reflecting in outdoor activities and adopt a positive atti</w:t>
      </w:r>
      <w:r w:rsidR="00467085" w:rsidRPr="002753FF">
        <w:t xml:space="preserve">tude to challenge and </w:t>
      </w:r>
      <w:r w:rsidR="001C7F8F" w:rsidRPr="002753FF">
        <w:t>adventure.</w:t>
      </w:r>
    </w:p>
    <w:p w14:paraId="128219B2" w14:textId="160CFCE5" w:rsidR="000204F4" w:rsidRPr="002753FF" w:rsidRDefault="000204F4" w:rsidP="004D2A5C">
      <w:pPr>
        <w:numPr>
          <w:ilvl w:val="0"/>
          <w:numId w:val="10"/>
        </w:numPr>
        <w:autoSpaceDE w:val="0"/>
        <w:autoSpaceDN w:val="0"/>
        <w:adjustRightInd w:val="0"/>
        <w:spacing w:after="60"/>
      </w:pPr>
      <w:r w:rsidRPr="002753FF">
        <w:t>are enhancing their overall well-being by gaining personal confidence and developing character and resilience through taking on c</w:t>
      </w:r>
      <w:r w:rsidR="00467085" w:rsidRPr="002753FF">
        <w:t>hallenges</w:t>
      </w:r>
      <w:r w:rsidR="009B387E" w:rsidRPr="002753FF">
        <w:t>, experiencing valuable failures,</w:t>
      </w:r>
      <w:r w:rsidR="00467085" w:rsidRPr="002753FF">
        <w:t xml:space="preserve"> and achieving </w:t>
      </w:r>
      <w:r w:rsidR="001C7F8F" w:rsidRPr="002753FF">
        <w:t>success.</w:t>
      </w:r>
    </w:p>
    <w:p w14:paraId="24208421" w14:textId="5F5BA9F0" w:rsidR="000204F4" w:rsidRPr="002753FF" w:rsidRDefault="000204F4" w:rsidP="004D2A5C">
      <w:pPr>
        <w:numPr>
          <w:ilvl w:val="0"/>
          <w:numId w:val="10"/>
        </w:numPr>
        <w:autoSpaceDE w:val="0"/>
        <w:autoSpaceDN w:val="0"/>
        <w:adjustRightInd w:val="0"/>
        <w:spacing w:after="60"/>
      </w:pPr>
      <w:r w:rsidRPr="002753FF">
        <w:t>are developing their self-awareness and social skills, and their appreciation of the contributions and achieveme</w:t>
      </w:r>
      <w:r w:rsidR="00467085" w:rsidRPr="002753FF">
        <w:t xml:space="preserve">nts of themselves and of </w:t>
      </w:r>
      <w:r w:rsidR="001C7F8F" w:rsidRPr="002753FF">
        <w:t>others.</w:t>
      </w:r>
    </w:p>
    <w:p w14:paraId="0E799DE3" w14:textId="48F8370E" w:rsidR="000204F4" w:rsidRPr="002753FF" w:rsidRDefault="000204F4" w:rsidP="004D2A5C">
      <w:pPr>
        <w:numPr>
          <w:ilvl w:val="0"/>
          <w:numId w:val="10"/>
        </w:numPr>
        <w:autoSpaceDE w:val="0"/>
        <w:autoSpaceDN w:val="0"/>
        <w:adjustRightInd w:val="0"/>
        <w:spacing w:after="60"/>
      </w:pPr>
      <w:r w:rsidRPr="002753FF">
        <w:t xml:space="preserve">are becoming alive to the natural local and global environment and understand the importance of conservation and sustainable </w:t>
      </w:r>
      <w:r w:rsidR="001C7F8F" w:rsidRPr="002753FF">
        <w:t>development.</w:t>
      </w:r>
    </w:p>
    <w:p w14:paraId="6AAAD445" w14:textId="3EC5CF37" w:rsidR="000204F4" w:rsidRPr="002753FF" w:rsidRDefault="000204F4" w:rsidP="004D2A5C">
      <w:pPr>
        <w:numPr>
          <w:ilvl w:val="0"/>
          <w:numId w:val="10"/>
        </w:numPr>
        <w:autoSpaceDE w:val="0"/>
        <w:autoSpaceDN w:val="0"/>
        <w:adjustRightInd w:val="0"/>
        <w:spacing w:after="60"/>
      </w:pPr>
      <w:r w:rsidRPr="002753FF">
        <w:t>are acquiring and developing a range of skills in outdoor activities, fieldwork, explor</w:t>
      </w:r>
      <w:r w:rsidR="00467085" w:rsidRPr="002753FF">
        <w:t xml:space="preserve">ation, </w:t>
      </w:r>
      <w:r w:rsidR="002301CD" w:rsidRPr="002753FF">
        <w:t>journeys,</w:t>
      </w:r>
      <w:r w:rsidR="00467085" w:rsidRPr="002753FF">
        <w:t xml:space="preserve"> and </w:t>
      </w:r>
      <w:r w:rsidR="001C7F8F" w:rsidRPr="002753FF">
        <w:t>expeditions.</w:t>
      </w:r>
    </w:p>
    <w:p w14:paraId="369E4DDC" w14:textId="56203A72" w:rsidR="000204F4" w:rsidRPr="002753FF" w:rsidRDefault="000204F4" w:rsidP="004D2A5C">
      <w:pPr>
        <w:numPr>
          <w:ilvl w:val="0"/>
          <w:numId w:val="10"/>
        </w:numPr>
        <w:autoSpaceDE w:val="0"/>
        <w:autoSpaceDN w:val="0"/>
        <w:adjustRightInd w:val="0"/>
        <w:spacing w:after="60"/>
      </w:pPr>
      <w:r w:rsidRPr="002753FF">
        <w:t xml:space="preserve">are demonstrating increased initiative and innovation, enthusiasm, curiosity, self-reliance, responsibility, perseverance, </w:t>
      </w:r>
      <w:r w:rsidR="002301CD" w:rsidRPr="002753FF">
        <w:t>tenacity,</w:t>
      </w:r>
      <w:r w:rsidR="00467085" w:rsidRPr="002753FF">
        <w:t xml:space="preserve"> and </w:t>
      </w:r>
      <w:r w:rsidR="001C7F8F" w:rsidRPr="002753FF">
        <w:t>commitment.</w:t>
      </w:r>
    </w:p>
    <w:p w14:paraId="721DAEE3" w14:textId="16ACAAFF" w:rsidR="000204F4" w:rsidRPr="002753FF" w:rsidRDefault="000204F4" w:rsidP="004D2A5C">
      <w:pPr>
        <w:numPr>
          <w:ilvl w:val="0"/>
          <w:numId w:val="10"/>
        </w:numPr>
        <w:autoSpaceDE w:val="0"/>
        <w:autoSpaceDN w:val="0"/>
        <w:adjustRightInd w:val="0"/>
        <w:spacing w:after="60"/>
      </w:pPr>
      <w:r w:rsidRPr="002753FF">
        <w:t>are developing and extending their key skills of communication, problem-solving, creativity, critical thinki</w:t>
      </w:r>
      <w:r w:rsidR="00467085" w:rsidRPr="002753FF">
        <w:t xml:space="preserve">ng, </w:t>
      </w:r>
      <w:r w:rsidR="002301CD" w:rsidRPr="002753FF">
        <w:t>leadership,</w:t>
      </w:r>
      <w:r w:rsidR="00467085" w:rsidRPr="002753FF">
        <w:t xml:space="preserve"> and </w:t>
      </w:r>
      <w:r w:rsidR="001C7F8F" w:rsidRPr="002753FF">
        <w:t>co-operation.</w:t>
      </w:r>
    </w:p>
    <w:p w14:paraId="77CB1C9E" w14:textId="27E12BE6" w:rsidR="000204F4" w:rsidRPr="002753FF" w:rsidRDefault="000204F4" w:rsidP="004D2A5C">
      <w:pPr>
        <w:numPr>
          <w:ilvl w:val="0"/>
          <w:numId w:val="10"/>
        </w:numPr>
        <w:autoSpaceDE w:val="0"/>
        <w:autoSpaceDN w:val="0"/>
        <w:adjustRightInd w:val="0"/>
        <w:spacing w:after="60"/>
      </w:pPr>
      <w:r w:rsidRPr="002753FF">
        <w:t>are learning to appreciate the benefits of physical activity and the lifelong value of participation in healthy le</w:t>
      </w:r>
      <w:r w:rsidR="00467085" w:rsidRPr="002753FF">
        <w:t xml:space="preserve">isure activities and </w:t>
      </w:r>
      <w:r w:rsidR="001C7F8F" w:rsidRPr="002753FF">
        <w:t>reflection.</w:t>
      </w:r>
    </w:p>
    <w:p w14:paraId="4615D7CD" w14:textId="213E36FD" w:rsidR="000204F4" w:rsidRPr="002753FF" w:rsidRDefault="000204F4" w:rsidP="004D2A5C">
      <w:pPr>
        <w:numPr>
          <w:ilvl w:val="0"/>
          <w:numId w:val="10"/>
        </w:numPr>
        <w:autoSpaceDE w:val="0"/>
        <w:autoSpaceDN w:val="0"/>
        <w:adjustRightInd w:val="0"/>
        <w:spacing w:after="60"/>
      </w:pPr>
      <w:r w:rsidRPr="002753FF">
        <w:t xml:space="preserve">are displaying an increased motivation and appetite for self-directed learning that is contributing to raised levels of attainment in other aspects of their development, as well as becoming concerned, </w:t>
      </w:r>
      <w:r w:rsidR="002301CD" w:rsidRPr="002753FF">
        <w:t>responsible,</w:t>
      </w:r>
      <w:r w:rsidR="00467085" w:rsidRPr="002753FF">
        <w:t xml:space="preserve"> and fulfilled </w:t>
      </w:r>
      <w:r w:rsidR="001C7F8F" w:rsidRPr="002753FF">
        <w:t>citizens.</w:t>
      </w:r>
    </w:p>
    <w:p w14:paraId="4F04BDCC" w14:textId="77777777" w:rsidR="000204F4" w:rsidRPr="002753FF" w:rsidRDefault="000204F4" w:rsidP="004D2A5C">
      <w:pPr>
        <w:numPr>
          <w:ilvl w:val="0"/>
          <w:numId w:val="10"/>
        </w:numPr>
        <w:autoSpaceDE w:val="0"/>
        <w:autoSpaceDN w:val="0"/>
        <w:adjustRightInd w:val="0"/>
      </w:pPr>
      <w:r w:rsidRPr="002753FF">
        <w:t>are broadening their horizons and becoming open to a wider range of employment opportunities and life chances.</w:t>
      </w:r>
    </w:p>
    <w:p w14:paraId="03F20B49" w14:textId="77777777" w:rsidR="00E859F1" w:rsidRPr="002753FF" w:rsidRDefault="00F16D80" w:rsidP="0032408B">
      <w:pPr>
        <w:spacing w:before="120"/>
        <w:rPr>
          <w:rFonts w:cs="Tahoma"/>
        </w:rPr>
      </w:pPr>
      <w:r w:rsidRPr="002753FF">
        <w:rPr>
          <w:rFonts w:cs="Tahoma"/>
        </w:rPr>
        <w:t>Giving young people responsibility for achieving these outcomes helps them to learn from their successes and failures.</w:t>
      </w:r>
    </w:p>
    <w:p w14:paraId="77A7B0A1" w14:textId="77777777" w:rsidR="00F16D80" w:rsidRPr="002753FF" w:rsidRDefault="00F16D80" w:rsidP="007929F3">
      <w:pPr>
        <w:pStyle w:val="Heading2"/>
      </w:pPr>
      <w:bookmarkStart w:id="2" w:name="_Toc169687465"/>
      <w:r w:rsidRPr="002753FF">
        <w:t>Scope</w:t>
      </w:r>
      <w:bookmarkEnd w:id="2"/>
    </w:p>
    <w:p w14:paraId="77300AC5" w14:textId="78116913" w:rsidR="00930E2A" w:rsidRPr="002753FF" w:rsidRDefault="009B387E" w:rsidP="00930E2A">
      <w:pPr>
        <w:autoSpaceDE w:val="0"/>
        <w:autoSpaceDN w:val="0"/>
        <w:adjustRightInd w:val="0"/>
        <w:rPr>
          <w:rFonts w:cs="BookAntiqua"/>
        </w:rPr>
      </w:pPr>
      <w:r w:rsidRPr="002753FF">
        <w:rPr>
          <w:rFonts w:cs="Tahoma"/>
        </w:rPr>
        <w:t xml:space="preserve">We have </w:t>
      </w:r>
      <w:r w:rsidR="00F16D80" w:rsidRPr="002753FF">
        <w:rPr>
          <w:rFonts w:cs="BookAntiqua"/>
        </w:rPr>
        <w:t xml:space="preserve">formally adopted the Outdoor Education Advisers’ Panel </w:t>
      </w:r>
      <w:r w:rsidR="00F16D80" w:rsidRPr="002753FF">
        <w:rPr>
          <w:rFonts w:cs="BookAntiqua"/>
          <w:i/>
        </w:rPr>
        <w:t>“National Guidance”</w:t>
      </w:r>
      <w:r w:rsidR="00F16D80" w:rsidRPr="002753FF">
        <w:rPr>
          <w:rFonts w:cs="BookAntiqua"/>
          <w:b/>
        </w:rPr>
        <w:t xml:space="preserve"> </w:t>
      </w:r>
      <w:r w:rsidR="00F16D80" w:rsidRPr="002753FF">
        <w:rPr>
          <w:rFonts w:cs="BookAntiqua"/>
        </w:rPr>
        <w:t>(NG)</w:t>
      </w:r>
      <w:r w:rsidR="00F16D80" w:rsidRPr="002753FF">
        <w:rPr>
          <w:rFonts w:cs="BookAntiqua"/>
          <w:b/>
        </w:rPr>
        <w:t xml:space="preserve"> </w:t>
      </w:r>
      <w:r w:rsidR="00520517" w:rsidRPr="002753FF">
        <w:rPr>
          <w:rFonts w:cs="BookAntiqua"/>
        </w:rPr>
        <w:t>available</w:t>
      </w:r>
      <w:r w:rsidR="00F16D80" w:rsidRPr="002753FF">
        <w:rPr>
          <w:rFonts w:cs="BookAntiqua"/>
        </w:rPr>
        <w:t xml:space="preserve"> at </w:t>
      </w:r>
      <w:hyperlink r:id="rId13" w:history="1">
        <w:r w:rsidR="00F16D80" w:rsidRPr="002753FF">
          <w:rPr>
            <w:rStyle w:val="Hyperlink"/>
            <w:rFonts w:cs="BookAntiqua"/>
          </w:rPr>
          <w:t>oeapng.info</w:t>
        </w:r>
      </w:hyperlink>
      <w:r w:rsidR="00F16D80" w:rsidRPr="002753FF">
        <w:rPr>
          <w:rFonts w:cs="BookAntiqua"/>
        </w:rPr>
        <w:t>.</w:t>
      </w:r>
      <w:r w:rsidR="00874F7C" w:rsidRPr="002753FF">
        <w:rPr>
          <w:rFonts w:cs="BookAntiqua"/>
        </w:rPr>
        <w:t xml:space="preserve">  Link</w:t>
      </w:r>
      <w:r w:rsidR="009F6EF3" w:rsidRPr="002753FF">
        <w:rPr>
          <w:rFonts w:cs="BookAntiqua"/>
        </w:rPr>
        <w:t xml:space="preserve">s to </w:t>
      </w:r>
      <w:r w:rsidR="00D807EC" w:rsidRPr="002753FF">
        <w:rPr>
          <w:rFonts w:cs="BookAntiqua"/>
        </w:rPr>
        <w:t xml:space="preserve">specific </w:t>
      </w:r>
      <w:r w:rsidR="009F6EF3" w:rsidRPr="002753FF">
        <w:rPr>
          <w:rFonts w:cs="BookAntiqua"/>
        </w:rPr>
        <w:t>guidance documents on the</w:t>
      </w:r>
      <w:r w:rsidR="00874F7C" w:rsidRPr="002753FF">
        <w:rPr>
          <w:rFonts w:cs="BookAntiqua"/>
        </w:rPr>
        <w:t xml:space="preserve"> </w:t>
      </w:r>
      <w:r w:rsidR="003124E6" w:rsidRPr="002753FF">
        <w:rPr>
          <w:rFonts w:cs="BookAntiqua"/>
        </w:rPr>
        <w:t xml:space="preserve">OEAP </w:t>
      </w:r>
      <w:r w:rsidR="00874F7C" w:rsidRPr="002753FF">
        <w:rPr>
          <w:rFonts w:cs="BookAntiqua"/>
        </w:rPr>
        <w:t>website will appear throughout these procedures</w:t>
      </w:r>
      <w:r w:rsidR="003124E6" w:rsidRPr="002753FF">
        <w:rPr>
          <w:rFonts w:cs="BookAntiqua"/>
        </w:rPr>
        <w:t xml:space="preserve">.  </w:t>
      </w:r>
      <w:r w:rsidR="00B626E0" w:rsidRPr="002753FF">
        <w:rPr>
          <w:rFonts w:cs="BookAntiqua"/>
          <w:b/>
        </w:rPr>
        <w:t>These documents are essential to</w:t>
      </w:r>
      <w:r w:rsidR="00257AF9" w:rsidRPr="002753FF">
        <w:rPr>
          <w:rFonts w:cs="BookAntiqua"/>
          <w:b/>
        </w:rPr>
        <w:t xml:space="preserve"> the</w:t>
      </w:r>
      <w:r w:rsidR="00B626E0" w:rsidRPr="002753FF">
        <w:rPr>
          <w:rFonts w:cs="BookAntiqua"/>
          <w:b/>
        </w:rPr>
        <w:t xml:space="preserve"> proper understanding and implementation of our procedures</w:t>
      </w:r>
      <w:r w:rsidR="00257AF9" w:rsidRPr="002753FF">
        <w:rPr>
          <w:rFonts w:cs="BookAntiqua"/>
          <w:b/>
        </w:rPr>
        <w:t xml:space="preserve"> and a</w:t>
      </w:r>
      <w:r w:rsidR="00F16D80" w:rsidRPr="002753FF">
        <w:rPr>
          <w:rFonts w:cs="BookAntiqua"/>
          <w:b/>
        </w:rPr>
        <w:t xml:space="preserve">ll employees and volunteers acting on our behalf </w:t>
      </w:r>
      <w:r w:rsidR="00874F7C" w:rsidRPr="002753FF">
        <w:rPr>
          <w:rFonts w:cs="BookAntiqua"/>
          <w:b/>
        </w:rPr>
        <w:t xml:space="preserve">are </w:t>
      </w:r>
      <w:r w:rsidR="00930E2A" w:rsidRPr="002753FF">
        <w:rPr>
          <w:rFonts w:cs="BookAntiqua"/>
          <w:b/>
        </w:rPr>
        <w:t>expected</w:t>
      </w:r>
      <w:r w:rsidR="00874F7C" w:rsidRPr="002753FF">
        <w:rPr>
          <w:rFonts w:cs="BookAntiqua"/>
          <w:b/>
        </w:rPr>
        <w:t xml:space="preserve"> to refer to them and </w:t>
      </w:r>
      <w:r w:rsidR="00F16D80" w:rsidRPr="002753FF">
        <w:rPr>
          <w:rFonts w:cs="BookAntiqua"/>
          <w:b/>
        </w:rPr>
        <w:t>follow the</w:t>
      </w:r>
      <w:r w:rsidR="00520517" w:rsidRPr="002753FF">
        <w:rPr>
          <w:rFonts w:cs="BookAntiqua"/>
          <w:b/>
        </w:rPr>
        <w:t>ir</w:t>
      </w:r>
      <w:r w:rsidR="00F16D80" w:rsidRPr="002753FF">
        <w:rPr>
          <w:rFonts w:cs="BookAntiqua"/>
          <w:b/>
        </w:rPr>
        <w:t xml:space="preserve"> requirements and recommendations </w:t>
      </w:r>
      <w:r w:rsidR="00520517" w:rsidRPr="002753FF">
        <w:rPr>
          <w:rFonts w:cs="BookAntiqua"/>
          <w:b/>
        </w:rPr>
        <w:t xml:space="preserve">when planning and leading </w:t>
      </w:r>
      <w:proofErr w:type="spellStart"/>
      <w:r w:rsidR="00460E54" w:rsidRPr="002753FF">
        <w:rPr>
          <w:rFonts w:cs="BookAntiqua"/>
          <w:b/>
        </w:rPr>
        <w:t>LOtC</w:t>
      </w:r>
      <w:proofErr w:type="spellEnd"/>
      <w:r w:rsidR="00F16D80" w:rsidRPr="002753FF">
        <w:rPr>
          <w:rFonts w:cs="BookAntiqua"/>
          <w:b/>
        </w:rPr>
        <w:t xml:space="preserve"> off</w:t>
      </w:r>
      <w:r w:rsidR="00C844F6" w:rsidRPr="002753FF">
        <w:rPr>
          <w:rFonts w:cs="BookAntiqua"/>
          <w:b/>
        </w:rPr>
        <w:t xml:space="preserve"> </w:t>
      </w:r>
      <w:r w:rsidR="00F16D80" w:rsidRPr="002753FF">
        <w:rPr>
          <w:rFonts w:cs="BookAntiqua"/>
          <w:b/>
        </w:rPr>
        <w:t>site.</w:t>
      </w:r>
      <w:r w:rsidR="00D807EC" w:rsidRPr="002753FF">
        <w:rPr>
          <w:rFonts w:cs="BookAntiqua"/>
          <w:b/>
        </w:rPr>
        <w:t xml:space="preserve"> </w:t>
      </w:r>
      <w:r w:rsidR="00D807EC" w:rsidRPr="002753FF">
        <w:rPr>
          <w:rFonts w:cs="BookAntiqua"/>
        </w:rPr>
        <w:t xml:space="preserve"> </w:t>
      </w:r>
      <w:r w:rsidR="00930E2A" w:rsidRPr="002753FF">
        <w:rPr>
          <w:rFonts w:cs="BookAntiqua"/>
        </w:rPr>
        <w:t xml:space="preserve">For this reason, these procedures should never be printed </w:t>
      </w:r>
      <w:r w:rsidR="00930E2A" w:rsidRPr="002753FF">
        <w:rPr>
          <w:rFonts w:cs="Tahoma"/>
        </w:rPr>
        <w:t>in hard copy and users should only review them on an internet-enabled device with access to the OEAP website.</w:t>
      </w:r>
    </w:p>
    <w:p w14:paraId="091A1231" w14:textId="7C794596" w:rsidR="00930E2A" w:rsidRPr="002753FF" w:rsidRDefault="00F16D80" w:rsidP="00930E2A">
      <w:pPr>
        <w:autoSpaceDE w:val="0"/>
        <w:autoSpaceDN w:val="0"/>
        <w:adjustRightInd w:val="0"/>
        <w:rPr>
          <w:rFonts w:cs="BookAntiqua"/>
        </w:rPr>
      </w:pPr>
      <w:r w:rsidRPr="002753FF">
        <w:rPr>
          <w:rFonts w:cs="BookAntiqua"/>
        </w:rPr>
        <w:t xml:space="preserve">Any </w:t>
      </w:r>
      <w:r w:rsidR="007B7315" w:rsidRPr="002753FF">
        <w:rPr>
          <w:rFonts w:cs="BookAntiqua"/>
        </w:rPr>
        <w:t>further</w:t>
      </w:r>
      <w:r w:rsidR="009F6EF3" w:rsidRPr="002753FF">
        <w:rPr>
          <w:rFonts w:cs="BookAntiqua"/>
        </w:rPr>
        <w:t xml:space="preserve"> </w:t>
      </w:r>
      <w:r w:rsidRPr="002753FF">
        <w:rPr>
          <w:rFonts w:cs="BookAntiqua"/>
        </w:rPr>
        <w:t>c</w:t>
      </w:r>
      <w:r w:rsidR="00520517" w:rsidRPr="002753FF">
        <w:rPr>
          <w:rFonts w:cs="BookAntiqua"/>
        </w:rPr>
        <w:t>larification</w:t>
      </w:r>
      <w:r w:rsidR="009F6EF3" w:rsidRPr="002753FF">
        <w:rPr>
          <w:rFonts w:cs="BookAntiqua"/>
        </w:rPr>
        <w:t>s</w:t>
      </w:r>
      <w:r w:rsidR="00520517" w:rsidRPr="002753FF">
        <w:rPr>
          <w:rFonts w:cs="BookAntiqua"/>
        </w:rPr>
        <w:t xml:space="preserve"> </w:t>
      </w:r>
      <w:r w:rsidR="009F6EF3" w:rsidRPr="002753FF">
        <w:rPr>
          <w:rFonts w:cs="BookAntiqua"/>
        </w:rPr>
        <w:t xml:space="preserve">of employer </w:t>
      </w:r>
      <w:r w:rsidR="00520517" w:rsidRPr="002753FF">
        <w:rPr>
          <w:rFonts w:cs="BookAntiqua"/>
        </w:rPr>
        <w:t xml:space="preserve">expectations </w:t>
      </w:r>
      <w:r w:rsidR="007B7315" w:rsidRPr="002753FF">
        <w:rPr>
          <w:rFonts w:cs="BookAntiqua"/>
        </w:rPr>
        <w:t xml:space="preserve">which are necessary </w:t>
      </w:r>
      <w:r w:rsidR="00520517" w:rsidRPr="002753FF">
        <w:rPr>
          <w:rFonts w:cs="BookAntiqua"/>
        </w:rPr>
        <w:t xml:space="preserve">will be outlined in these procedures or can be sought from </w:t>
      </w:r>
      <w:r w:rsidR="00E53F6E" w:rsidRPr="002753FF">
        <w:rPr>
          <w:rFonts w:cs="BookAntiqua"/>
        </w:rPr>
        <w:t>Duncan Priestley, Education Visits Coordinator</w:t>
      </w:r>
      <w:r w:rsidRPr="002753FF">
        <w:rPr>
          <w:rFonts w:cs="BookAntiqua"/>
        </w:rPr>
        <w:t>.</w:t>
      </w:r>
    </w:p>
    <w:p w14:paraId="4838A78F" w14:textId="3C466470" w:rsidR="00F16D80" w:rsidRPr="002753FF" w:rsidRDefault="00426805" w:rsidP="00F16D80">
      <w:pPr>
        <w:autoSpaceDE w:val="0"/>
        <w:autoSpaceDN w:val="0"/>
        <w:adjustRightInd w:val="0"/>
        <w:rPr>
          <w:rFonts w:cs="BookAntiqua"/>
        </w:rPr>
      </w:pPr>
      <w:r w:rsidRPr="002753FF">
        <w:rPr>
          <w:rFonts w:cs="BookAntiqua"/>
        </w:rPr>
        <w:lastRenderedPageBreak/>
        <w:t xml:space="preserve">There are </w:t>
      </w:r>
      <w:r w:rsidRPr="002753FF">
        <w:rPr>
          <w:rFonts w:cs="BookAntiqua"/>
          <w:b/>
          <w:bCs/>
        </w:rPr>
        <w:t>two</w:t>
      </w:r>
      <w:r w:rsidRPr="002753FF">
        <w:rPr>
          <w:rFonts w:cs="BookAntiqua"/>
        </w:rPr>
        <w:t xml:space="preserve"> categories of off-site visit, ea</w:t>
      </w:r>
      <w:r w:rsidR="00F16D80" w:rsidRPr="002753FF">
        <w:rPr>
          <w:rFonts w:cs="BookAntiqua"/>
        </w:rPr>
        <w:t xml:space="preserve">ch </w:t>
      </w:r>
      <w:r w:rsidRPr="002753FF">
        <w:rPr>
          <w:rFonts w:cs="BookAntiqua"/>
        </w:rPr>
        <w:t>with</w:t>
      </w:r>
      <w:r w:rsidR="00F16D80" w:rsidRPr="002753FF">
        <w:rPr>
          <w:rFonts w:cs="BookAntiqua"/>
        </w:rPr>
        <w:t xml:space="preserve"> di</w:t>
      </w:r>
      <w:r w:rsidR="009F6EF3" w:rsidRPr="002753FF">
        <w:rPr>
          <w:rFonts w:cs="BookAntiqua"/>
        </w:rPr>
        <w:t xml:space="preserve">fferent </w:t>
      </w:r>
      <w:r w:rsidRPr="002753FF">
        <w:rPr>
          <w:rFonts w:cs="BookAntiqua"/>
        </w:rPr>
        <w:t>procedures</w:t>
      </w:r>
      <w:r w:rsidR="009F6EF3" w:rsidRPr="002753FF">
        <w:rPr>
          <w:rFonts w:cs="BookAntiqua"/>
        </w:rPr>
        <w:t xml:space="preserve"> outlined</w:t>
      </w:r>
      <w:r w:rsidR="00F16D80" w:rsidRPr="002753FF">
        <w:rPr>
          <w:rFonts w:cs="BookAntiqua"/>
        </w:rPr>
        <w:t xml:space="preserve"> in </w:t>
      </w:r>
      <w:r w:rsidR="000B26E0" w:rsidRPr="002753FF">
        <w:rPr>
          <w:rFonts w:cs="BookAntiqua"/>
        </w:rPr>
        <w:t>s</w:t>
      </w:r>
      <w:r w:rsidRPr="002753FF">
        <w:rPr>
          <w:rFonts w:cs="BookAntiqua"/>
        </w:rPr>
        <w:t>ection 3</w:t>
      </w:r>
      <w:r w:rsidR="00F16D80" w:rsidRPr="002753FF">
        <w:rPr>
          <w:rFonts w:cs="BookAntiqua"/>
        </w:rPr>
        <w:t>.</w:t>
      </w:r>
    </w:p>
    <w:p w14:paraId="4080F6E9" w14:textId="2A6436A3" w:rsidR="00F16D80" w:rsidRPr="002753FF" w:rsidRDefault="00F16D80" w:rsidP="00E70C7A">
      <w:pPr>
        <w:autoSpaceDE w:val="0"/>
        <w:autoSpaceDN w:val="0"/>
        <w:adjustRightInd w:val="0"/>
        <w:rPr>
          <w:rFonts w:cs="BookAntiqua"/>
        </w:rPr>
      </w:pPr>
      <w:r w:rsidRPr="002753FF">
        <w:rPr>
          <w:rFonts w:cs="BookAntiqua"/>
          <w:b/>
        </w:rPr>
        <w:t>Category 1</w:t>
      </w:r>
      <w:r w:rsidRPr="002753FF">
        <w:rPr>
          <w:rFonts w:cs="BookAntiqua"/>
        </w:rPr>
        <w:t xml:space="preserve"> visits are broadly defined as day or evening activities that are relatively simple in the complexity of staffing requirements, </w:t>
      </w:r>
      <w:r w:rsidR="00286F74" w:rsidRPr="002753FF">
        <w:rPr>
          <w:rFonts w:cs="BookAntiqua"/>
        </w:rPr>
        <w:t xml:space="preserve">timings, </w:t>
      </w:r>
      <w:r w:rsidRPr="002753FF">
        <w:rPr>
          <w:rFonts w:cs="BookAntiqua"/>
        </w:rPr>
        <w:t xml:space="preserve">activities, group </w:t>
      </w:r>
      <w:r w:rsidR="00286F74" w:rsidRPr="002753FF">
        <w:rPr>
          <w:rFonts w:cs="BookAntiqua"/>
        </w:rPr>
        <w:t>characteristics</w:t>
      </w:r>
      <w:r w:rsidRPr="002753FF">
        <w:rPr>
          <w:rFonts w:cs="BookAntiqua"/>
        </w:rPr>
        <w:t>, environment</w:t>
      </w:r>
      <w:r w:rsidR="00286F74" w:rsidRPr="002753FF">
        <w:rPr>
          <w:rFonts w:cs="BookAntiqua"/>
        </w:rPr>
        <w:t xml:space="preserve">, and </w:t>
      </w:r>
      <w:r w:rsidR="00E70C7A" w:rsidRPr="002753FF">
        <w:rPr>
          <w:rFonts w:cs="BookAntiqua"/>
        </w:rPr>
        <w:t>are within easy reach of support</w:t>
      </w:r>
      <w:r w:rsidRPr="002753FF">
        <w:rPr>
          <w:rFonts w:cs="BookAntiqua"/>
        </w:rPr>
        <w:t xml:space="preserve">.  </w:t>
      </w:r>
      <w:r w:rsidR="009F6EF3" w:rsidRPr="002753FF">
        <w:rPr>
          <w:rFonts w:cs="BookAntiqua"/>
          <w:color w:val="000000" w:themeColor="text1"/>
        </w:rPr>
        <w:t>Category 1 visits</w:t>
      </w:r>
      <w:r w:rsidRPr="002753FF">
        <w:rPr>
          <w:rFonts w:cs="BookAntiqua"/>
          <w:color w:val="000000" w:themeColor="text1"/>
        </w:rPr>
        <w:t xml:space="preserve"> and their leaders are vetted </w:t>
      </w:r>
      <w:r w:rsidR="009F6EF3" w:rsidRPr="002753FF">
        <w:rPr>
          <w:rFonts w:cs="BookAntiqua"/>
          <w:color w:val="000000" w:themeColor="text1"/>
        </w:rPr>
        <w:t xml:space="preserve">internally </w:t>
      </w:r>
      <w:r w:rsidRPr="002753FF">
        <w:rPr>
          <w:rFonts w:cs="BookAntiqua"/>
          <w:color w:val="000000" w:themeColor="text1"/>
        </w:rPr>
        <w:t xml:space="preserve">and require approval from </w:t>
      </w:r>
      <w:r w:rsidR="00E7208E" w:rsidRPr="002753FF">
        <w:rPr>
          <w:rFonts w:cs="BookAntiqua"/>
          <w:color w:val="000000" w:themeColor="text1"/>
        </w:rPr>
        <w:t>the Head teacher, Duncan Priestley (EVC)</w:t>
      </w:r>
      <w:r w:rsidR="00520517" w:rsidRPr="002753FF">
        <w:rPr>
          <w:rFonts w:cs="BookAntiqua"/>
          <w:color w:val="000000" w:themeColor="text1"/>
        </w:rPr>
        <w:t xml:space="preserve"> </w:t>
      </w:r>
      <w:r w:rsidRPr="002753FF">
        <w:rPr>
          <w:rFonts w:cs="BookAntiqua"/>
          <w:color w:val="000000" w:themeColor="text1"/>
        </w:rPr>
        <w:t xml:space="preserve">as a </w:t>
      </w:r>
      <w:r w:rsidRPr="002753FF">
        <w:rPr>
          <w:rFonts w:cs="BookAntiqua"/>
        </w:rPr>
        <w:t>minimum.</w:t>
      </w:r>
    </w:p>
    <w:p w14:paraId="2E8D19F1" w14:textId="76FA8835" w:rsidR="00F16D80" w:rsidRPr="002753FF" w:rsidRDefault="00F16D80" w:rsidP="00286F74">
      <w:pPr>
        <w:autoSpaceDE w:val="0"/>
        <w:autoSpaceDN w:val="0"/>
        <w:adjustRightInd w:val="0"/>
        <w:rPr>
          <w:rFonts w:cs="BookAntiqua"/>
        </w:rPr>
      </w:pPr>
      <w:r w:rsidRPr="002753FF">
        <w:rPr>
          <w:rFonts w:cs="BookAntiqua"/>
          <w:b/>
        </w:rPr>
        <w:t>Category 2</w:t>
      </w:r>
      <w:r w:rsidRPr="002753FF">
        <w:rPr>
          <w:rFonts w:cs="BookAntiqua"/>
        </w:rPr>
        <w:t xml:space="preserve"> visits are broadly defined as those which require e</w:t>
      </w:r>
      <w:r w:rsidRPr="002753FF">
        <w:rPr>
          <w:rFonts w:cs="Arial"/>
          <w:bCs/>
        </w:rPr>
        <w:t xml:space="preserve">nhanced planning with event specific risk management to reflect the increased complexity of </w:t>
      </w:r>
      <w:r w:rsidRPr="002753FF">
        <w:rPr>
          <w:rFonts w:cs="BookAntiqua"/>
        </w:rPr>
        <w:t xml:space="preserve">staff </w:t>
      </w:r>
      <w:r w:rsidR="00E70C7A" w:rsidRPr="002753FF">
        <w:rPr>
          <w:rFonts w:cs="BookAntiqua"/>
        </w:rPr>
        <w:t xml:space="preserve">activity-specific </w:t>
      </w:r>
      <w:r w:rsidRPr="002753FF">
        <w:rPr>
          <w:rFonts w:cs="BookAntiqua"/>
        </w:rPr>
        <w:t xml:space="preserve">competence </w:t>
      </w:r>
      <w:r w:rsidR="00286F74" w:rsidRPr="002753FF">
        <w:rPr>
          <w:rFonts w:cs="BookAntiqua"/>
        </w:rPr>
        <w:t xml:space="preserve">requirements, timings, activities, group characteristics, challenging environments, and </w:t>
      </w:r>
      <w:r w:rsidR="00E70C7A" w:rsidRPr="002753FF">
        <w:rPr>
          <w:rFonts w:cs="BookAntiqua"/>
        </w:rPr>
        <w:t xml:space="preserve">being more </w:t>
      </w:r>
      <w:r w:rsidR="00286F74" w:rsidRPr="002753FF">
        <w:rPr>
          <w:rFonts w:cs="BookAntiqua"/>
        </w:rPr>
        <w:t>remote from support</w:t>
      </w:r>
      <w:r w:rsidRPr="002753FF">
        <w:rPr>
          <w:rFonts w:cs="BookAntiqua"/>
        </w:rPr>
        <w:t xml:space="preserve">, </w:t>
      </w:r>
      <w:r w:rsidR="00460E54" w:rsidRPr="002753FF">
        <w:rPr>
          <w:rFonts w:cs="BookAntiqua"/>
        </w:rPr>
        <w:t xml:space="preserve">and are </w:t>
      </w:r>
      <w:r w:rsidRPr="002753FF">
        <w:rPr>
          <w:rFonts w:cs="BookAntiqua"/>
        </w:rPr>
        <w:t xml:space="preserve">typically </w:t>
      </w:r>
      <w:r w:rsidR="00520517" w:rsidRPr="002753FF">
        <w:rPr>
          <w:rFonts w:cs="BookAntiqua"/>
        </w:rPr>
        <w:t>adventurous activities</w:t>
      </w:r>
      <w:r w:rsidR="00E70C7A" w:rsidRPr="002753FF">
        <w:rPr>
          <w:rFonts w:cs="BookAntiqua"/>
        </w:rPr>
        <w:t xml:space="preserve"> and overnight stays</w:t>
      </w:r>
      <w:r w:rsidR="00520517" w:rsidRPr="002753FF">
        <w:rPr>
          <w:rFonts w:cs="BookAntiqua"/>
        </w:rPr>
        <w:t xml:space="preserve">.  We </w:t>
      </w:r>
      <w:r w:rsidRPr="002753FF">
        <w:rPr>
          <w:rFonts w:cs="BookAntiqua"/>
        </w:rPr>
        <w:t>s</w:t>
      </w:r>
      <w:r w:rsidR="00520517" w:rsidRPr="002753FF">
        <w:rPr>
          <w:rFonts w:cs="BookAntiqua"/>
        </w:rPr>
        <w:t>ource</w:t>
      </w:r>
      <w:r w:rsidRPr="002753FF">
        <w:rPr>
          <w:rFonts w:cs="BookAntiqua"/>
        </w:rPr>
        <w:t xml:space="preserve"> competent health and safety assistance with this category of visits as necessary from </w:t>
      </w:r>
      <w:r w:rsidR="00263931" w:rsidRPr="002753FF">
        <w:rPr>
          <w:rFonts w:cs="BookAntiqua"/>
        </w:rPr>
        <w:t>Kym Allan Health and Safety Consultants Ltd. (KAHSC)</w:t>
      </w:r>
      <w:r w:rsidRPr="002753FF">
        <w:rPr>
          <w:rFonts w:cs="BookAntiqua"/>
        </w:rPr>
        <w:t>.</w:t>
      </w:r>
    </w:p>
    <w:p w14:paraId="76290F75" w14:textId="615A1E2E" w:rsidR="00F16D80" w:rsidRPr="002753FF" w:rsidRDefault="00F16D80" w:rsidP="00F16D80">
      <w:pPr>
        <w:autoSpaceDE w:val="0"/>
        <w:autoSpaceDN w:val="0"/>
        <w:adjustRightInd w:val="0"/>
        <w:rPr>
          <w:rFonts w:cs="BookAntiqua"/>
        </w:rPr>
      </w:pPr>
      <w:r w:rsidRPr="002753FF">
        <w:rPr>
          <w:rFonts w:cs="BookAntiqua"/>
        </w:rPr>
        <w:t>Physical Education</w:t>
      </w:r>
      <w:r w:rsidR="00460E54" w:rsidRPr="002753FF">
        <w:rPr>
          <w:rFonts w:cs="BookAntiqua"/>
        </w:rPr>
        <w:t xml:space="preserve">, School </w:t>
      </w:r>
      <w:r w:rsidR="002301CD" w:rsidRPr="002753FF">
        <w:rPr>
          <w:rFonts w:cs="BookAntiqua"/>
        </w:rPr>
        <w:t>Sports,</w:t>
      </w:r>
      <w:r w:rsidR="00460E54" w:rsidRPr="002753FF">
        <w:rPr>
          <w:rFonts w:cs="BookAntiqua"/>
        </w:rPr>
        <w:t xml:space="preserve"> and Physical Activities</w:t>
      </w:r>
      <w:r w:rsidRPr="002753FF">
        <w:rPr>
          <w:rFonts w:cs="BookAntiqua"/>
        </w:rPr>
        <w:t xml:space="preserve"> (PE</w:t>
      </w:r>
      <w:r w:rsidR="00460E54" w:rsidRPr="002753FF">
        <w:rPr>
          <w:rFonts w:cs="BookAntiqua"/>
        </w:rPr>
        <w:t>SSPA</w:t>
      </w:r>
      <w:r w:rsidRPr="002753FF">
        <w:rPr>
          <w:rFonts w:cs="BookAntiqua"/>
        </w:rPr>
        <w:t>) such as curricular swimming, sporting tournaments etc. are governed by these procedures only in respect of the journey to and from an off</w:t>
      </w:r>
      <w:r w:rsidR="00460E54" w:rsidRPr="002753FF">
        <w:rPr>
          <w:rFonts w:cs="BookAntiqua"/>
        </w:rPr>
        <w:t>-</w:t>
      </w:r>
      <w:r w:rsidRPr="002753FF">
        <w:rPr>
          <w:rFonts w:cs="BookAntiqua"/>
        </w:rPr>
        <w:t xml:space="preserve">site venue unless </w:t>
      </w:r>
      <w:r w:rsidR="009F6EF3" w:rsidRPr="002753FF">
        <w:rPr>
          <w:rFonts w:cs="BookAntiqua"/>
        </w:rPr>
        <w:t>it</w:t>
      </w:r>
      <w:r w:rsidRPr="002753FF">
        <w:rPr>
          <w:rFonts w:cs="BookAntiqua"/>
        </w:rPr>
        <w:t xml:space="preserve"> involve</w:t>
      </w:r>
      <w:r w:rsidR="009F6EF3" w:rsidRPr="002753FF">
        <w:rPr>
          <w:rFonts w:cs="BookAntiqua"/>
        </w:rPr>
        <w:t>s</w:t>
      </w:r>
      <w:r w:rsidRPr="002753FF">
        <w:rPr>
          <w:rFonts w:cs="BookAntiqua"/>
        </w:rPr>
        <w:t xml:space="preserve"> an overnight stay.  Conduct of PE activities is otherwise governed by the PE Department’s Code of Practice; activity risk assessments and any current guidance from any relevant sporting National Governing Body or the Association for Physical Education (AfPE).</w:t>
      </w:r>
    </w:p>
    <w:p w14:paraId="204304B3" w14:textId="77777777" w:rsidR="00F16D80" w:rsidRPr="002753FF" w:rsidRDefault="00F16D80" w:rsidP="00F16D80">
      <w:pPr>
        <w:autoSpaceDE w:val="0"/>
        <w:autoSpaceDN w:val="0"/>
        <w:adjustRightInd w:val="0"/>
        <w:rPr>
          <w:rFonts w:cs="BookAntiqua"/>
        </w:rPr>
      </w:pPr>
      <w:r w:rsidRPr="002753FF">
        <w:rPr>
          <w:rFonts w:cs="BookAntiqua"/>
        </w:rPr>
        <w:t xml:space="preserve">Work experience activities as defined in the publication </w:t>
      </w:r>
      <w:r w:rsidRPr="002753FF">
        <w:rPr>
          <w:rFonts w:cs="BookAntiqua"/>
          <w:i/>
        </w:rPr>
        <w:t>‘Work Experience: a guide for secondary schools’ (DfES 2002)</w:t>
      </w:r>
      <w:r w:rsidRPr="002753FF">
        <w:rPr>
          <w:rFonts w:cs="BookAntiqua"/>
        </w:rPr>
        <w:t xml:space="preserve"> are not governed by these procedures.</w:t>
      </w:r>
    </w:p>
    <w:p w14:paraId="461810FB" w14:textId="48F5A0F0" w:rsidR="00F16D80" w:rsidRPr="002753FF" w:rsidRDefault="00F16D80" w:rsidP="00F16D80">
      <w:pPr>
        <w:autoSpaceDE w:val="0"/>
        <w:autoSpaceDN w:val="0"/>
        <w:adjustRightInd w:val="0"/>
        <w:rPr>
          <w:rFonts w:cs="Tahoma"/>
        </w:rPr>
      </w:pPr>
      <w:r w:rsidRPr="002753FF">
        <w:rPr>
          <w:rFonts w:cs="BookAntiqua"/>
        </w:rPr>
        <w:t xml:space="preserve">To ensure best value and quality assurance in all learning outside the classroom, </w:t>
      </w:r>
      <w:r w:rsidR="00426805" w:rsidRPr="002753FF">
        <w:rPr>
          <w:rFonts w:cs="BookAntiqua"/>
        </w:rPr>
        <w:t>identifying the</w:t>
      </w:r>
      <w:r w:rsidRPr="002753FF">
        <w:rPr>
          <w:rFonts w:cs="BookAntiqua"/>
        </w:rPr>
        <w:t xml:space="preserve"> b</w:t>
      </w:r>
      <w:r w:rsidRPr="002753FF">
        <w:rPr>
          <w:rFonts w:cs="Tahoma"/>
        </w:rPr>
        <w:t>enefits and learning outcomes is embedded in the visit planning process.  Targeted learning outcomes are recorded and communicated appropriately to everyone involved including parents in pre-visit information and visits are reviewed and rigorously evaluated within a framework of safety and quality.</w:t>
      </w:r>
    </w:p>
    <w:p w14:paraId="245051BD" w14:textId="77777777" w:rsidR="00F16D80" w:rsidRPr="002753FF" w:rsidRDefault="00F16D80" w:rsidP="007929F3">
      <w:pPr>
        <w:pStyle w:val="Heading1"/>
      </w:pPr>
      <w:bookmarkStart w:id="3" w:name="_Toc169687466"/>
      <w:r w:rsidRPr="002753FF">
        <w:t>Roles and Responsibilities</w:t>
      </w:r>
      <w:bookmarkEnd w:id="3"/>
    </w:p>
    <w:p w14:paraId="385C905C" w14:textId="77777777" w:rsidR="00F16D80" w:rsidRPr="002753FF" w:rsidRDefault="00F16D80" w:rsidP="007929F3">
      <w:pPr>
        <w:pStyle w:val="Heading2"/>
      </w:pPr>
      <w:bookmarkStart w:id="4" w:name="_The_Employer"/>
      <w:bookmarkStart w:id="5" w:name="_Toc169687467"/>
      <w:bookmarkEnd w:id="4"/>
      <w:r w:rsidRPr="002753FF">
        <w:t xml:space="preserve">The </w:t>
      </w:r>
      <w:r w:rsidR="00BD5E0E" w:rsidRPr="002753FF">
        <w:t>e</w:t>
      </w:r>
      <w:r w:rsidRPr="002753FF">
        <w:t>mployer</w:t>
      </w:r>
      <w:bookmarkEnd w:id="5"/>
    </w:p>
    <w:p w14:paraId="2D097D55" w14:textId="77777777" w:rsidR="00736E61" w:rsidRPr="002753FF" w:rsidRDefault="00BB16C2" w:rsidP="00D207CD">
      <w:pPr>
        <w:spacing w:after="60"/>
      </w:pPr>
      <w:r w:rsidRPr="002753FF">
        <w:t>Our governing body</w:t>
      </w:r>
      <w:r w:rsidR="00F16D80" w:rsidRPr="002753FF">
        <w:t xml:space="preserve"> is the employer </w:t>
      </w:r>
      <w:r w:rsidRPr="002753FF">
        <w:t xml:space="preserve">and </w:t>
      </w:r>
      <w:r w:rsidR="00244D08" w:rsidRPr="002753FF">
        <w:t>our</w:t>
      </w:r>
      <w:r w:rsidRPr="002753FF">
        <w:t xml:space="preserve"> critical </w:t>
      </w:r>
      <w:r w:rsidR="00460E54" w:rsidRPr="002753FF">
        <w:t>friend,</w:t>
      </w:r>
      <w:r w:rsidR="00F46573" w:rsidRPr="002753FF">
        <w:t xml:space="preserve"> and they are responsible </w:t>
      </w:r>
      <w:r w:rsidRPr="002753FF">
        <w:t>for ensurin</w:t>
      </w:r>
      <w:r w:rsidR="00F16D80" w:rsidRPr="002753FF">
        <w:t>g:</w:t>
      </w:r>
    </w:p>
    <w:p w14:paraId="6019EDA9" w14:textId="3C824260" w:rsidR="005B65D7" w:rsidRPr="002753FF" w:rsidRDefault="00926D6D" w:rsidP="00D207CD">
      <w:pPr>
        <w:numPr>
          <w:ilvl w:val="0"/>
          <w:numId w:val="20"/>
        </w:numPr>
        <w:spacing w:after="60"/>
      </w:pPr>
      <w:r w:rsidRPr="002753FF">
        <w:t>t</w:t>
      </w:r>
      <w:r w:rsidR="005B65D7" w:rsidRPr="002753FF">
        <w:t xml:space="preserve">hey understand </w:t>
      </w:r>
      <w:r w:rsidR="00BF3B84" w:rsidRPr="002753FF">
        <w:t xml:space="preserve">their role and responsibilities </w:t>
      </w:r>
      <w:r w:rsidR="005B65D7" w:rsidRPr="002753FF">
        <w:t>as set out in OEAP documents</w:t>
      </w:r>
      <w:r w:rsidR="0039067D" w:rsidRPr="002753FF">
        <w:t xml:space="preserve"> </w:t>
      </w:r>
      <w:hyperlink r:id="rId14" w:tooltip="Version september 2022" w:history="1">
        <w:r w:rsidR="00971B70" w:rsidRPr="002753FF">
          <w:rPr>
            <w:rStyle w:val="Hyperlink"/>
          </w:rPr>
          <w:t>3.2a Underpinning Legal Framework and Duty of Care</w:t>
        </w:r>
      </w:hyperlink>
      <w:r w:rsidR="0039067D" w:rsidRPr="002753FF">
        <w:rPr>
          <w:rStyle w:val="Hyperlink"/>
          <w:rFonts w:cs="Lucida Sans Unicode"/>
          <w:color w:val="auto"/>
          <w:u w:val="none"/>
          <w:bdr w:val="none" w:sz="0" w:space="0" w:color="auto" w:frame="1"/>
        </w:rPr>
        <w:t xml:space="preserve"> </w:t>
      </w:r>
      <w:r w:rsidR="00BF3B84" w:rsidRPr="002753FF">
        <w:rPr>
          <w:rStyle w:val="Hyperlink"/>
          <w:rFonts w:cs="Lucida Sans Unicode"/>
          <w:color w:val="auto"/>
          <w:u w:val="none"/>
          <w:bdr w:val="none" w:sz="0" w:space="0" w:color="auto" w:frame="1"/>
        </w:rPr>
        <w:t>(</w:t>
      </w:r>
      <w:r w:rsidR="0039067D" w:rsidRPr="002753FF">
        <w:rPr>
          <w:rStyle w:val="Hyperlink"/>
          <w:rFonts w:cs="Lucida Sans Unicode"/>
          <w:color w:val="auto"/>
          <w:u w:val="none"/>
          <w:bdr w:val="none" w:sz="0" w:space="0" w:color="auto" w:frame="1"/>
        </w:rPr>
        <w:t>legal responsibilities)</w:t>
      </w:r>
      <w:r w:rsidR="0039067D" w:rsidRPr="002753FF">
        <w:t xml:space="preserve"> </w:t>
      </w:r>
      <w:hyperlink r:id="rId15" w:tooltip="Version march 2023" w:history="1">
        <w:r w:rsidR="00971B70" w:rsidRPr="002753FF">
          <w:rPr>
            <w:rStyle w:val="Hyperlink"/>
          </w:rPr>
          <w:t>3.1a Requirements and Recommendations for Employers</w:t>
        </w:r>
      </w:hyperlink>
      <w:r w:rsidR="0039067D" w:rsidRPr="002753FF">
        <w:rPr>
          <w:rStyle w:val="Hyperlink"/>
          <w:rFonts w:cs="Lucida Sans Unicode"/>
          <w:color w:val="auto"/>
          <w:u w:val="none"/>
          <w:bdr w:val="none" w:sz="0" w:space="0" w:color="auto" w:frame="1"/>
        </w:rPr>
        <w:t xml:space="preserve"> </w:t>
      </w:r>
      <w:r w:rsidR="00BF3B84" w:rsidRPr="002753FF">
        <w:rPr>
          <w:rStyle w:val="Hyperlink"/>
          <w:rFonts w:cs="Lucida Sans Unicode"/>
          <w:color w:val="auto"/>
          <w:u w:val="none"/>
          <w:bdr w:val="none" w:sz="0" w:space="0" w:color="auto" w:frame="1"/>
        </w:rPr>
        <w:t>(</w:t>
      </w:r>
      <w:r w:rsidR="0039067D" w:rsidRPr="002753FF">
        <w:rPr>
          <w:rStyle w:val="Hyperlink"/>
          <w:rFonts w:cs="Lucida Sans Unicode"/>
          <w:color w:val="auto"/>
          <w:u w:val="none"/>
          <w:bdr w:val="none" w:sz="0" w:space="0" w:color="auto" w:frame="1"/>
        </w:rPr>
        <w:t>employer responsibilities);</w:t>
      </w:r>
      <w:r w:rsidR="005B65D7" w:rsidRPr="002753FF">
        <w:t xml:space="preserve"> </w:t>
      </w:r>
      <w:hyperlink r:id="rId16" w:tooltip="Version december 2022" w:history="1">
        <w:r w:rsidR="00971B70" w:rsidRPr="002753FF">
          <w:rPr>
            <w:rStyle w:val="Hyperlink"/>
          </w:rPr>
          <w:t>3.4f Member of a Management Board or Governing Body</w:t>
        </w:r>
      </w:hyperlink>
      <w:r w:rsidR="005B65D7" w:rsidRPr="002753FF">
        <w:rPr>
          <w:rStyle w:val="Hyperlink"/>
          <w:rFonts w:cs="Lucida Sans Unicode"/>
          <w:color w:val="auto"/>
          <w:u w:val="none"/>
          <w:bdr w:val="none" w:sz="0" w:space="0" w:color="auto" w:frame="1"/>
        </w:rPr>
        <w:t xml:space="preserve"> (governor responsibilities)</w:t>
      </w:r>
      <w:r w:rsidR="00FC57F0" w:rsidRPr="002753FF">
        <w:rPr>
          <w:rStyle w:val="Hyperlink"/>
          <w:rFonts w:cs="Lucida Sans Unicode"/>
          <w:color w:val="auto"/>
          <w:u w:val="none"/>
          <w:bdr w:val="none" w:sz="0" w:space="0" w:color="auto" w:frame="1"/>
        </w:rPr>
        <w:t>,</w:t>
      </w:r>
      <w:r w:rsidR="005B65D7" w:rsidRPr="002753FF">
        <w:rPr>
          <w:rStyle w:val="Hyperlink"/>
          <w:rFonts w:cs="Lucida Sans Unicode"/>
          <w:color w:val="auto"/>
          <w:u w:val="none"/>
          <w:bdr w:val="none" w:sz="0" w:space="0" w:color="auto" w:frame="1"/>
        </w:rPr>
        <w:t xml:space="preserve"> </w:t>
      </w:r>
      <w:hyperlink r:id="rId17" w:tooltip="Version june 2022" w:history="1">
        <w:r w:rsidR="00971B70" w:rsidRPr="002753FF">
          <w:rPr>
            <w:rStyle w:val="Hyperlink"/>
          </w:rPr>
          <w:t>3.3c Checklist – Management Board/Governing Body</w:t>
        </w:r>
      </w:hyperlink>
      <w:r w:rsidR="005B65D7" w:rsidRPr="002753FF">
        <w:rPr>
          <w:rStyle w:val="Hyperlink"/>
          <w:rFonts w:cs="Lucida Sans Unicode"/>
          <w:color w:val="auto"/>
          <w:u w:val="none"/>
          <w:bdr w:val="none" w:sz="0" w:space="0" w:color="auto" w:frame="1"/>
        </w:rPr>
        <w:t xml:space="preserve"> (</w:t>
      </w:r>
      <w:r w:rsidR="00B06723" w:rsidRPr="002753FF">
        <w:rPr>
          <w:rStyle w:val="Hyperlink"/>
          <w:rFonts w:cs="Lucida Sans Unicode"/>
          <w:color w:val="auto"/>
          <w:u w:val="none"/>
          <w:bdr w:val="none" w:sz="0" w:space="0" w:color="auto" w:frame="1"/>
        </w:rPr>
        <w:t>action to take</w:t>
      </w:r>
      <w:r w:rsidR="00FC57F0" w:rsidRPr="002753FF">
        <w:rPr>
          <w:rStyle w:val="Hyperlink"/>
          <w:rFonts w:cs="Lucida Sans Unicode"/>
          <w:color w:val="auto"/>
          <w:u w:val="none"/>
          <w:bdr w:val="none" w:sz="0" w:space="0" w:color="auto" w:frame="1"/>
        </w:rPr>
        <w:t xml:space="preserve"> to be effective</w:t>
      </w:r>
      <w:r w:rsidR="005B65D7" w:rsidRPr="002753FF">
        <w:rPr>
          <w:rStyle w:val="Hyperlink"/>
          <w:rFonts w:cs="Lucida Sans Unicode"/>
          <w:color w:val="auto"/>
          <w:u w:val="none"/>
          <w:bdr w:val="none" w:sz="0" w:space="0" w:color="auto" w:frame="1"/>
        </w:rPr>
        <w:t>)</w:t>
      </w:r>
      <w:r w:rsidR="00FC57F0" w:rsidRPr="002753FF">
        <w:rPr>
          <w:rStyle w:val="Hyperlink"/>
          <w:rFonts w:cs="Lucida Sans Unicode"/>
          <w:color w:val="auto"/>
          <w:u w:val="none"/>
          <w:bdr w:val="none" w:sz="0" w:space="0" w:color="auto" w:frame="1"/>
        </w:rPr>
        <w:t xml:space="preserve">, and </w:t>
      </w:r>
      <w:r w:rsidR="00BF3B84" w:rsidRPr="002753FF">
        <w:rPr>
          <w:rStyle w:val="Hyperlink"/>
          <w:rFonts w:cs="Lucida Sans Unicode"/>
          <w:color w:val="auto"/>
          <w:u w:val="none"/>
          <w:bdr w:val="none" w:sz="0" w:space="0" w:color="auto" w:frame="1"/>
        </w:rPr>
        <w:t xml:space="preserve">other </w:t>
      </w:r>
      <w:r w:rsidR="00F46573" w:rsidRPr="002753FF">
        <w:rPr>
          <w:rStyle w:val="Hyperlink"/>
          <w:rFonts w:cs="Lucida Sans Unicode"/>
          <w:color w:val="auto"/>
          <w:u w:val="none"/>
          <w:bdr w:val="none" w:sz="0" w:space="0" w:color="auto" w:frame="1"/>
        </w:rPr>
        <w:t xml:space="preserve">relevant </w:t>
      </w:r>
      <w:r w:rsidR="00BF3B84" w:rsidRPr="002753FF">
        <w:rPr>
          <w:rStyle w:val="Hyperlink"/>
          <w:rFonts w:cs="Lucida Sans Unicode"/>
          <w:color w:val="auto"/>
          <w:u w:val="none"/>
          <w:bdr w:val="none" w:sz="0" w:space="0" w:color="auto" w:frame="1"/>
        </w:rPr>
        <w:t>guidance these documents</w:t>
      </w:r>
      <w:r w:rsidR="00FC57F0" w:rsidRPr="002753FF">
        <w:rPr>
          <w:rStyle w:val="Hyperlink"/>
          <w:rFonts w:cs="Lucida Sans Unicode"/>
          <w:color w:val="auto"/>
          <w:u w:val="none"/>
          <w:bdr w:val="none" w:sz="0" w:space="0" w:color="auto" w:frame="1"/>
        </w:rPr>
        <w:t xml:space="preserve"> refer to</w:t>
      </w:r>
      <w:r w:rsidR="005B65D7" w:rsidRPr="002753FF">
        <w:rPr>
          <w:rStyle w:val="Hyperlink"/>
          <w:rFonts w:cs="Lucida Sans Unicode"/>
          <w:color w:val="auto"/>
          <w:u w:val="none"/>
          <w:bdr w:val="none" w:sz="0" w:space="0" w:color="auto" w:frame="1"/>
        </w:rPr>
        <w:t>;</w:t>
      </w:r>
    </w:p>
    <w:p w14:paraId="5DBF46AE" w14:textId="75C50C12" w:rsidR="004904B4" w:rsidRPr="002753FF" w:rsidRDefault="00926D6D" w:rsidP="00D207CD">
      <w:pPr>
        <w:numPr>
          <w:ilvl w:val="0"/>
          <w:numId w:val="20"/>
        </w:numPr>
        <w:spacing w:after="60"/>
      </w:pPr>
      <w:r w:rsidRPr="002753FF">
        <w:t>t</w:t>
      </w:r>
      <w:r w:rsidR="00244D08" w:rsidRPr="002753FF">
        <w:t xml:space="preserve">here is a systematic approach </w:t>
      </w:r>
      <w:r w:rsidR="00FC57F0" w:rsidRPr="002753FF">
        <w:t>to</w:t>
      </w:r>
      <w:r w:rsidR="00244D08" w:rsidRPr="002753FF">
        <w:t xml:space="preserve"> </w:t>
      </w:r>
      <w:r w:rsidR="00A251FD" w:rsidRPr="002753FF">
        <w:t>assess</w:t>
      </w:r>
      <w:r w:rsidR="00244D08" w:rsidRPr="002753FF">
        <w:t>ing and approving visit proposals</w:t>
      </w:r>
      <w:r w:rsidR="00E4622F" w:rsidRPr="002753FF">
        <w:t xml:space="preserve">: </w:t>
      </w:r>
      <w:r w:rsidR="00244D08" w:rsidRPr="002753FF">
        <w:t xml:space="preserve">we </w:t>
      </w:r>
      <w:r w:rsidR="00900D49" w:rsidRPr="002753FF">
        <w:t xml:space="preserve">have written procedures and </w:t>
      </w:r>
      <w:r w:rsidR="00244D08" w:rsidRPr="002753FF">
        <w:t>use</w:t>
      </w:r>
      <w:r w:rsidR="009F5E3E" w:rsidRPr="002753FF">
        <w:t xml:space="preserve"> </w:t>
      </w:r>
      <w:hyperlink r:id="rId18" w:history="1">
        <w:r w:rsidR="00C16350" w:rsidRPr="002753FF">
          <w:rPr>
            <w:rStyle w:val="Hyperlink"/>
          </w:rPr>
          <w:t>www.kymallanhub.co.uk</w:t>
        </w:r>
      </w:hyperlink>
      <w:r w:rsidR="009F5E3E" w:rsidRPr="002753FF">
        <w:t xml:space="preserve"> </w:t>
      </w:r>
      <w:r w:rsidR="00BD5E0E" w:rsidRPr="002753FF">
        <w:t xml:space="preserve">(see </w:t>
      </w:r>
      <w:r w:rsidR="00426805" w:rsidRPr="002753FF">
        <w:t>S</w:t>
      </w:r>
      <w:r w:rsidR="008C23A1" w:rsidRPr="002753FF">
        <w:t xml:space="preserve">ection 3 </w:t>
      </w:r>
      <w:r w:rsidR="00396DD5" w:rsidRPr="002753FF">
        <w:t>Procedures below</w:t>
      </w:r>
      <w:r w:rsidR="00BD5E0E" w:rsidRPr="002753FF">
        <w:t>)</w:t>
      </w:r>
      <w:r w:rsidR="00A251FD" w:rsidRPr="002753FF">
        <w:t>;</w:t>
      </w:r>
      <w:r w:rsidR="00144E03" w:rsidRPr="002753FF">
        <w:t xml:space="preserve"> and</w:t>
      </w:r>
    </w:p>
    <w:p w14:paraId="0E077CB2" w14:textId="544E34F8" w:rsidR="00F16D80" w:rsidRPr="002753FF" w:rsidRDefault="00926D6D" w:rsidP="004D2A5C">
      <w:pPr>
        <w:numPr>
          <w:ilvl w:val="0"/>
          <w:numId w:val="20"/>
        </w:numPr>
      </w:pPr>
      <w:r w:rsidRPr="002753FF">
        <w:t>t</w:t>
      </w:r>
      <w:r w:rsidR="00FC57F0" w:rsidRPr="002753FF">
        <w:t>here is a systematic approach to performance monitoring</w:t>
      </w:r>
      <w:r w:rsidR="00E4622F" w:rsidRPr="002753FF">
        <w:t xml:space="preserve"> and evaluation of the effectiveness of </w:t>
      </w:r>
      <w:r w:rsidR="00F46573" w:rsidRPr="002753FF">
        <w:t xml:space="preserve">the </w:t>
      </w:r>
      <w:proofErr w:type="spellStart"/>
      <w:r w:rsidR="00E4622F" w:rsidRPr="002753FF">
        <w:t>LOtC</w:t>
      </w:r>
      <w:proofErr w:type="spellEnd"/>
      <w:r w:rsidR="00F46573" w:rsidRPr="002753FF">
        <w:t xml:space="preserve"> we provide</w:t>
      </w:r>
      <w:r w:rsidR="00E4622F" w:rsidRPr="002753FF">
        <w:t>,</w:t>
      </w:r>
      <w:r w:rsidR="00FC57F0" w:rsidRPr="002753FF">
        <w:t xml:space="preserve"> </w:t>
      </w:r>
      <w:r w:rsidR="00E4622F" w:rsidRPr="002753FF">
        <w:t>including a performance assessment/review at least annually using</w:t>
      </w:r>
      <w:r w:rsidR="006510A0" w:rsidRPr="002753FF">
        <w:rPr>
          <w:rStyle w:val="Hyperlink"/>
          <w:rFonts w:cs="Lucida Sans Unicode"/>
          <w:color w:val="auto"/>
          <w:u w:val="none"/>
          <w:bdr w:val="none" w:sz="0" w:space="0" w:color="auto" w:frame="1"/>
        </w:rPr>
        <w:t xml:space="preserve"> </w:t>
      </w:r>
      <w:hyperlink r:id="rId19" w:tooltip="Version august 2022" w:history="1">
        <w:r w:rsidR="00971B70" w:rsidRPr="002753FF">
          <w:rPr>
            <w:rStyle w:val="Hyperlink"/>
            <w:rFonts w:cs="Lucida Sans Unicode"/>
            <w:bdr w:val="none" w:sz="0" w:space="0" w:color="auto" w:frame="1"/>
          </w:rPr>
          <w:t>5.1b Establishment Self Evaluation Form</w:t>
        </w:r>
      </w:hyperlink>
      <w:r w:rsidR="00E4622F" w:rsidRPr="002753FF">
        <w:rPr>
          <w:rStyle w:val="Hyperlink"/>
          <w:rFonts w:cs="Lucida Sans Unicode"/>
          <w:color w:val="auto"/>
          <w:u w:val="none"/>
          <w:bdr w:val="none" w:sz="0" w:space="0" w:color="auto" w:frame="1"/>
        </w:rPr>
        <w:t xml:space="preserve"> </w:t>
      </w:r>
      <w:r w:rsidR="00E4622F" w:rsidRPr="002753FF">
        <w:t xml:space="preserve">in line with the guidance in </w:t>
      </w:r>
      <w:hyperlink r:id="rId20" w:tooltip="Version october 2022" w:history="1">
        <w:r w:rsidR="00971B70" w:rsidRPr="002753FF">
          <w:rPr>
            <w:rStyle w:val="Hyperlink"/>
            <w:rFonts w:cs="Lucida Sans Unicode"/>
            <w:bdr w:val="none" w:sz="0" w:space="0" w:color="auto" w:frame="1"/>
          </w:rPr>
          <w:t xml:space="preserve">5.1c </w:t>
        </w:r>
        <w:r w:rsidR="00C541B1" w:rsidRPr="002753FF">
          <w:rPr>
            <w:rStyle w:val="Hyperlink"/>
            <w:rFonts w:cs="Lucida Sans Unicode"/>
            <w:bdr w:val="none" w:sz="0" w:space="0" w:color="auto" w:frame="1"/>
          </w:rPr>
          <w:t>Self-evaluation</w:t>
        </w:r>
        <w:r w:rsidR="00971B70" w:rsidRPr="002753FF">
          <w:rPr>
            <w:rStyle w:val="Hyperlink"/>
            <w:rFonts w:cs="Lucida Sans Unicode"/>
            <w:bdr w:val="none" w:sz="0" w:space="0" w:color="auto" w:frame="1"/>
          </w:rPr>
          <w:t xml:space="preserve"> and the Ofsted framework</w:t>
        </w:r>
      </w:hyperlink>
      <w:r w:rsidR="006510A0" w:rsidRPr="002753FF">
        <w:rPr>
          <w:rStyle w:val="Hyperlink"/>
          <w:rFonts w:cs="Lucida Sans Unicode"/>
          <w:color w:val="auto"/>
          <w:u w:val="none"/>
          <w:bdr w:val="none" w:sz="0" w:space="0" w:color="auto" w:frame="1"/>
        </w:rPr>
        <w:t xml:space="preserve"> </w:t>
      </w:r>
      <w:r w:rsidR="00244D08" w:rsidRPr="002753FF">
        <w:t xml:space="preserve">(see </w:t>
      </w:r>
      <w:r w:rsidR="008C23A1" w:rsidRPr="002753FF">
        <w:t>section 1</w:t>
      </w:r>
      <w:r w:rsidR="00B71CE2" w:rsidRPr="002753FF">
        <w:t>5</w:t>
      </w:r>
      <w:r w:rsidR="008C23A1" w:rsidRPr="002753FF">
        <w:t xml:space="preserve"> </w:t>
      </w:r>
      <w:r w:rsidR="00396DD5" w:rsidRPr="002753FF">
        <w:t>Visits Evaluation and Monitoring below</w:t>
      </w:r>
      <w:r w:rsidR="00244D08" w:rsidRPr="002753FF">
        <w:t>)</w:t>
      </w:r>
      <w:r w:rsidR="00F16D80" w:rsidRPr="002753FF">
        <w:t>.</w:t>
      </w:r>
    </w:p>
    <w:p w14:paraId="50477954" w14:textId="60BD5D77" w:rsidR="00F16D80" w:rsidRPr="002753FF" w:rsidRDefault="00F46573" w:rsidP="00571BBC">
      <w:r w:rsidRPr="002753FF">
        <w:t>Our</w:t>
      </w:r>
      <w:r w:rsidR="00F16D80" w:rsidRPr="002753FF">
        <w:t xml:space="preserve"> </w:t>
      </w:r>
      <w:r w:rsidR="00354CF9" w:rsidRPr="002753FF">
        <w:t xml:space="preserve">governing body </w:t>
      </w:r>
      <w:r w:rsidRPr="002753FF">
        <w:t xml:space="preserve">has </w:t>
      </w:r>
      <w:r w:rsidR="00F16D80" w:rsidRPr="002753FF">
        <w:t>delegate</w:t>
      </w:r>
      <w:r w:rsidRPr="002753FF">
        <w:t xml:space="preserve">d </w:t>
      </w:r>
      <w:r w:rsidR="00F16D80" w:rsidRPr="002753FF">
        <w:t xml:space="preserve">the task of approving all visits </w:t>
      </w:r>
      <w:r w:rsidR="00F16D80" w:rsidRPr="002753FF">
        <w:rPr>
          <w:color w:val="000000" w:themeColor="text1"/>
        </w:rPr>
        <w:t xml:space="preserve">to the Head </w:t>
      </w:r>
      <w:r w:rsidR="00244D08" w:rsidRPr="002753FF">
        <w:rPr>
          <w:color w:val="000000" w:themeColor="text1"/>
        </w:rPr>
        <w:t>teacher</w:t>
      </w:r>
      <w:r w:rsidR="005B24C5" w:rsidRPr="002753FF">
        <w:rPr>
          <w:color w:val="000000" w:themeColor="text1"/>
        </w:rPr>
        <w:t>,</w:t>
      </w:r>
      <w:r w:rsidR="00244D08" w:rsidRPr="002753FF">
        <w:rPr>
          <w:color w:val="000000" w:themeColor="text1"/>
        </w:rPr>
        <w:t xml:space="preserve"> </w:t>
      </w:r>
      <w:r w:rsidR="005B24C5" w:rsidRPr="002753FF">
        <w:rPr>
          <w:b/>
        </w:rPr>
        <w:t>except for</w:t>
      </w:r>
      <w:r w:rsidR="00736E61" w:rsidRPr="002753FF">
        <w:t xml:space="preserve"> </w:t>
      </w:r>
      <w:r w:rsidR="00F16D80" w:rsidRPr="002753FF">
        <w:t xml:space="preserve">Category 2 visits </w:t>
      </w:r>
      <w:r w:rsidR="00736E61" w:rsidRPr="002753FF">
        <w:t>overseas</w:t>
      </w:r>
      <w:r w:rsidR="00F16D80" w:rsidRPr="002753FF">
        <w:t xml:space="preserve"> and Category 2 adventure acti</w:t>
      </w:r>
      <w:r w:rsidR="00736E61" w:rsidRPr="002753FF">
        <w:t xml:space="preserve">vities led by our own </w:t>
      </w:r>
      <w:r w:rsidR="00BD5E0E" w:rsidRPr="002753FF">
        <w:t>employees or volunteers</w:t>
      </w:r>
      <w:r w:rsidR="00736E61" w:rsidRPr="002753FF">
        <w:t xml:space="preserve"> when </w:t>
      </w:r>
      <w:r w:rsidRPr="002753FF">
        <w:t xml:space="preserve">either </w:t>
      </w:r>
      <w:r w:rsidR="008137DC" w:rsidRPr="002753FF">
        <w:t>is</w:t>
      </w:r>
      <w:r w:rsidRPr="002753FF">
        <w:t xml:space="preserve"> </w:t>
      </w:r>
      <w:r w:rsidR="00736E61" w:rsidRPr="002753FF">
        <w:t>being undertaken for the first time</w:t>
      </w:r>
      <w:r w:rsidR="00BF3B84" w:rsidRPr="002753FF">
        <w:t xml:space="preserve"> ever</w:t>
      </w:r>
      <w:r w:rsidR="00354CF9" w:rsidRPr="002753FF">
        <w:t xml:space="preserve">.  </w:t>
      </w:r>
      <w:r w:rsidR="00F16D80" w:rsidRPr="002753FF">
        <w:t>Thes</w:t>
      </w:r>
      <w:r w:rsidR="00736E61" w:rsidRPr="002753FF">
        <w:t>e visits must be notified to a</w:t>
      </w:r>
      <w:r w:rsidR="00263931" w:rsidRPr="002753FF">
        <w:t xml:space="preserve"> full</w:t>
      </w:r>
      <w:r w:rsidR="00736E61" w:rsidRPr="002753FF">
        <w:t xml:space="preserve"> g</w:t>
      </w:r>
      <w:r w:rsidR="00263931" w:rsidRPr="002753FF">
        <w:t>overnor</w:t>
      </w:r>
      <w:r w:rsidR="00736E61" w:rsidRPr="002753FF">
        <w:t>s m</w:t>
      </w:r>
      <w:r w:rsidR="00F16D80" w:rsidRPr="002753FF">
        <w:t xml:space="preserve">eeting </w:t>
      </w:r>
      <w:r w:rsidR="00736E61" w:rsidRPr="002753FF">
        <w:t>with all the</w:t>
      </w:r>
      <w:r w:rsidR="00F21EFE" w:rsidRPr="002753FF">
        <w:t xml:space="preserve"> </w:t>
      </w:r>
      <w:r w:rsidR="00736E61" w:rsidRPr="002753FF">
        <w:t>information g</w:t>
      </w:r>
      <w:r w:rsidR="005B65D7" w:rsidRPr="002753FF">
        <w:t>overnors will need to decide whether they approve</w:t>
      </w:r>
      <w:r w:rsidR="00B76CA1" w:rsidRPr="002753FF">
        <w:t xml:space="preserve"> of proposals</w:t>
      </w:r>
      <w:r w:rsidR="00F16D80" w:rsidRPr="002753FF">
        <w:t>.</w:t>
      </w:r>
      <w:r w:rsidR="00D76D5C" w:rsidRPr="002753FF">
        <w:t xml:space="preserve">  This is likely to include advice </w:t>
      </w:r>
      <w:r w:rsidR="00736E61" w:rsidRPr="002753FF">
        <w:t>from KAHSC</w:t>
      </w:r>
      <w:proofErr w:type="gramStart"/>
      <w:r w:rsidR="00971B70" w:rsidRPr="002753FF">
        <w:rPr>
          <w:color w:val="FF0000"/>
        </w:rPr>
        <w:t>]</w:t>
      </w:r>
      <w:r w:rsidR="00D76D5C" w:rsidRPr="002753FF">
        <w:t>which</w:t>
      </w:r>
      <w:proofErr w:type="gramEnd"/>
      <w:r w:rsidR="00D76D5C" w:rsidRPr="002753FF">
        <w:t xml:space="preserve"> cannot be sought less th</w:t>
      </w:r>
      <w:r w:rsidR="00736E61" w:rsidRPr="002753FF">
        <w:t>an one week before the governor</w:t>
      </w:r>
      <w:r w:rsidR="00D76D5C" w:rsidRPr="002753FF">
        <w:t>s</w:t>
      </w:r>
      <w:r w:rsidR="00736E61" w:rsidRPr="002753FF">
        <w:t>’</w:t>
      </w:r>
      <w:r w:rsidR="00D76D5C" w:rsidRPr="002753FF">
        <w:t xml:space="preserve"> deadline</w:t>
      </w:r>
      <w:r w:rsidR="00E859F1" w:rsidRPr="002753FF">
        <w:t>.</w:t>
      </w:r>
    </w:p>
    <w:p w14:paraId="61065BFD" w14:textId="77777777" w:rsidR="00F16D80" w:rsidRPr="002753FF" w:rsidRDefault="007E04D6" w:rsidP="007929F3">
      <w:pPr>
        <w:pStyle w:val="Heading2"/>
      </w:pPr>
      <w:bookmarkStart w:id="6" w:name="_Toc169687468"/>
      <w:r w:rsidRPr="002753FF">
        <w:t xml:space="preserve">The </w:t>
      </w:r>
      <w:r w:rsidR="006109FA" w:rsidRPr="002753FF">
        <w:t>H</w:t>
      </w:r>
      <w:r w:rsidRPr="002753FF">
        <w:t xml:space="preserve">ead teacher or </w:t>
      </w:r>
      <w:r w:rsidR="0032408B" w:rsidRPr="002753FF">
        <w:t>M</w:t>
      </w:r>
      <w:r w:rsidRPr="002753FF">
        <w:t>anager</w:t>
      </w:r>
      <w:bookmarkEnd w:id="6"/>
    </w:p>
    <w:p w14:paraId="07A1F319" w14:textId="7AE5D1CD" w:rsidR="00E4622F" w:rsidRPr="002753FF" w:rsidRDefault="00354CF9" w:rsidP="00100703">
      <w:pPr>
        <w:autoSpaceDE w:val="0"/>
        <w:autoSpaceDN w:val="0"/>
        <w:adjustRightInd w:val="0"/>
      </w:pPr>
      <w:r w:rsidRPr="002753FF">
        <w:t xml:space="preserve">Our </w:t>
      </w:r>
      <w:r w:rsidR="006109FA" w:rsidRPr="002753FF">
        <w:rPr>
          <w:color w:val="000000" w:themeColor="text1"/>
        </w:rPr>
        <w:t>H</w:t>
      </w:r>
      <w:r w:rsidRPr="002753FF">
        <w:rPr>
          <w:color w:val="000000" w:themeColor="text1"/>
        </w:rPr>
        <w:t>ead teacher</w:t>
      </w:r>
      <w:r w:rsidR="00100703" w:rsidRPr="002753FF">
        <w:rPr>
          <w:color w:val="000000" w:themeColor="text1"/>
        </w:rPr>
        <w:t xml:space="preserve"> </w:t>
      </w:r>
      <w:r w:rsidR="00D305A0" w:rsidRPr="002753FF">
        <w:rPr>
          <w:color w:val="000000" w:themeColor="text1"/>
        </w:rPr>
        <w:t>(</w:t>
      </w:r>
      <w:r w:rsidR="00E7208E" w:rsidRPr="002753FF">
        <w:rPr>
          <w:color w:val="000000" w:themeColor="text1"/>
        </w:rPr>
        <w:t>Duncan Priestley</w:t>
      </w:r>
      <w:r w:rsidR="00D305A0" w:rsidRPr="002753FF">
        <w:rPr>
          <w:color w:val="000000" w:themeColor="text1"/>
        </w:rPr>
        <w:t>)</w:t>
      </w:r>
      <w:r w:rsidRPr="002753FF">
        <w:rPr>
          <w:color w:val="000000" w:themeColor="text1"/>
        </w:rPr>
        <w:t xml:space="preserve">, is </w:t>
      </w:r>
      <w:r w:rsidR="00100703" w:rsidRPr="002753FF">
        <w:t>responsible for ensuring that t</w:t>
      </w:r>
      <w:r w:rsidR="00E4622F" w:rsidRPr="002753FF">
        <w:t xml:space="preserve">hey understand </w:t>
      </w:r>
      <w:r w:rsidR="00E8183B" w:rsidRPr="002753FF">
        <w:t xml:space="preserve">and fulfil </w:t>
      </w:r>
      <w:r w:rsidR="00E4622F" w:rsidRPr="002753FF">
        <w:t>their role and responsibilities</w:t>
      </w:r>
      <w:r w:rsidRPr="002753FF">
        <w:t xml:space="preserve"> </w:t>
      </w:r>
      <w:r w:rsidR="00E4622F" w:rsidRPr="002753FF">
        <w:t>in law</w:t>
      </w:r>
      <w:r w:rsidRPr="002753FF">
        <w:t>;</w:t>
      </w:r>
      <w:r w:rsidR="00E4622F" w:rsidRPr="002753FF">
        <w:t xml:space="preserve"> </w:t>
      </w:r>
      <w:r w:rsidRPr="002753FF">
        <w:t>as a governor (</w:t>
      </w:r>
      <w:r w:rsidR="00B76CA1" w:rsidRPr="002753FF">
        <w:t xml:space="preserve">described </w:t>
      </w:r>
      <w:r w:rsidRPr="002753FF">
        <w:t xml:space="preserve">in Section 2.1 above); </w:t>
      </w:r>
      <w:r w:rsidR="00E4622F" w:rsidRPr="002753FF">
        <w:t xml:space="preserve">and as set out in OEAP documents </w:t>
      </w:r>
      <w:hyperlink r:id="rId21" w:tooltip="Version february 2023" w:history="1">
        <w:r w:rsidR="00900D49" w:rsidRPr="002753FF">
          <w:rPr>
            <w:rStyle w:val="Hyperlink"/>
          </w:rPr>
          <w:t>3.4g Head Teacher/Manager</w:t>
        </w:r>
      </w:hyperlink>
      <w:r w:rsidR="00100703" w:rsidRPr="002753FF">
        <w:rPr>
          <w:rFonts w:cs="Lucida Sans Unicode"/>
        </w:rPr>
        <w:t xml:space="preserve"> </w:t>
      </w:r>
      <w:r w:rsidR="00100703" w:rsidRPr="002753FF">
        <w:rPr>
          <w:rStyle w:val="Hyperlink"/>
          <w:rFonts w:cs="Lucida Sans Unicode"/>
          <w:color w:val="auto"/>
          <w:u w:val="none"/>
          <w:bdr w:val="none" w:sz="0" w:space="0" w:color="auto" w:frame="1"/>
        </w:rPr>
        <w:t>(</w:t>
      </w:r>
      <w:r w:rsidR="006109FA" w:rsidRPr="002753FF">
        <w:rPr>
          <w:rStyle w:val="Hyperlink"/>
          <w:rFonts w:cs="Lucida Sans Unicode"/>
          <w:color w:val="auto"/>
          <w:u w:val="none"/>
          <w:bdr w:val="none" w:sz="0" w:space="0" w:color="auto" w:frame="1"/>
        </w:rPr>
        <w:t>H</w:t>
      </w:r>
      <w:r w:rsidR="00100703" w:rsidRPr="002753FF">
        <w:rPr>
          <w:rStyle w:val="Hyperlink"/>
          <w:rFonts w:cs="Lucida Sans Unicode"/>
          <w:color w:val="auto"/>
          <w:u w:val="none"/>
          <w:bdr w:val="none" w:sz="0" w:space="0" w:color="auto" w:frame="1"/>
        </w:rPr>
        <w:t>ead teacher responsibilities)</w:t>
      </w:r>
      <w:r w:rsidRPr="002753FF">
        <w:rPr>
          <w:rStyle w:val="Hyperlink"/>
          <w:rFonts w:cs="Lucida Sans Unicode"/>
          <w:color w:val="auto"/>
          <w:u w:val="none"/>
          <w:bdr w:val="none" w:sz="0" w:space="0" w:color="auto" w:frame="1"/>
        </w:rPr>
        <w:t xml:space="preserve">, </w:t>
      </w:r>
      <w:hyperlink r:id="rId22" w:tooltip="Version june 2022" w:history="1">
        <w:r w:rsidR="00900D49" w:rsidRPr="002753FF">
          <w:rPr>
            <w:rStyle w:val="Hyperlink"/>
          </w:rPr>
          <w:t>3.3b Checklist - Head Teacher or Manager</w:t>
        </w:r>
      </w:hyperlink>
      <w:r w:rsidR="00CA683A" w:rsidRPr="002753FF">
        <w:rPr>
          <w:rFonts w:cs="Lucida Sans Unicode"/>
        </w:rPr>
        <w:t xml:space="preserve"> </w:t>
      </w:r>
      <w:r w:rsidR="00100703" w:rsidRPr="002753FF">
        <w:rPr>
          <w:rStyle w:val="Hyperlink"/>
          <w:rFonts w:cs="Lucida Sans Unicode"/>
          <w:color w:val="auto"/>
          <w:u w:val="none"/>
          <w:bdr w:val="none" w:sz="0" w:space="0" w:color="auto" w:frame="1"/>
        </w:rPr>
        <w:t xml:space="preserve">(what </w:t>
      </w:r>
      <w:r w:rsidR="006109FA" w:rsidRPr="002753FF">
        <w:rPr>
          <w:rStyle w:val="Hyperlink"/>
          <w:rFonts w:cs="Lucida Sans Unicode"/>
          <w:color w:val="auto"/>
          <w:u w:val="none"/>
          <w:bdr w:val="none" w:sz="0" w:space="0" w:color="auto" w:frame="1"/>
        </w:rPr>
        <w:t>H</w:t>
      </w:r>
      <w:r w:rsidR="00100703" w:rsidRPr="002753FF">
        <w:rPr>
          <w:rStyle w:val="Hyperlink"/>
          <w:rFonts w:cs="Lucida Sans Unicode"/>
          <w:color w:val="auto"/>
          <w:u w:val="none"/>
          <w:bdr w:val="none" w:sz="0" w:space="0" w:color="auto" w:frame="1"/>
        </w:rPr>
        <w:t>ead teachers can do to be effective)</w:t>
      </w:r>
      <w:r w:rsidR="006F56FB" w:rsidRPr="002753FF">
        <w:rPr>
          <w:rStyle w:val="Hyperlink"/>
          <w:rFonts w:cs="Lucida Sans Unicode"/>
          <w:color w:val="auto"/>
          <w:u w:val="none"/>
          <w:bdr w:val="none" w:sz="0" w:space="0" w:color="auto" w:frame="1"/>
        </w:rPr>
        <w:t>,</w:t>
      </w:r>
      <w:r w:rsidR="00E4622F" w:rsidRPr="002753FF">
        <w:rPr>
          <w:rStyle w:val="Hyperlink"/>
          <w:rFonts w:cs="Lucida Sans Unicode"/>
          <w:color w:val="auto"/>
          <w:u w:val="none"/>
          <w:bdr w:val="none" w:sz="0" w:space="0" w:color="auto" w:frame="1"/>
        </w:rPr>
        <w:t xml:space="preserve"> and other </w:t>
      </w:r>
      <w:r w:rsidR="00B76CA1" w:rsidRPr="002753FF">
        <w:rPr>
          <w:rStyle w:val="Hyperlink"/>
          <w:rFonts w:cs="Lucida Sans Unicode"/>
          <w:color w:val="auto"/>
          <w:u w:val="none"/>
          <w:bdr w:val="none" w:sz="0" w:space="0" w:color="auto" w:frame="1"/>
        </w:rPr>
        <w:t xml:space="preserve">relevant </w:t>
      </w:r>
      <w:r w:rsidR="00E4622F" w:rsidRPr="002753FF">
        <w:rPr>
          <w:rStyle w:val="Hyperlink"/>
          <w:rFonts w:cs="Lucida Sans Unicode"/>
          <w:color w:val="auto"/>
          <w:u w:val="none"/>
          <w:bdr w:val="none" w:sz="0" w:space="0" w:color="auto" w:frame="1"/>
        </w:rPr>
        <w:t xml:space="preserve">guidance </w:t>
      </w:r>
      <w:r w:rsidR="00BF3B84" w:rsidRPr="002753FF">
        <w:rPr>
          <w:rStyle w:val="Hyperlink"/>
          <w:rFonts w:cs="Lucida Sans Unicode"/>
          <w:color w:val="auto"/>
          <w:u w:val="none"/>
          <w:bdr w:val="none" w:sz="0" w:space="0" w:color="auto" w:frame="1"/>
        </w:rPr>
        <w:t xml:space="preserve">documents </w:t>
      </w:r>
      <w:r w:rsidR="00E4622F" w:rsidRPr="002753FF">
        <w:rPr>
          <w:rStyle w:val="Hyperlink"/>
          <w:rFonts w:cs="Lucida Sans Unicode"/>
          <w:color w:val="auto"/>
          <w:u w:val="none"/>
          <w:bdr w:val="none" w:sz="0" w:space="0" w:color="auto" w:frame="1"/>
        </w:rPr>
        <w:t>they refer to</w:t>
      </w:r>
      <w:r w:rsidRPr="002753FF">
        <w:rPr>
          <w:rStyle w:val="Hyperlink"/>
          <w:rFonts w:cs="Lucida Sans Unicode"/>
          <w:color w:val="auto"/>
          <w:u w:val="none"/>
          <w:bdr w:val="none" w:sz="0" w:space="0" w:color="auto" w:frame="1"/>
        </w:rPr>
        <w:t>.</w:t>
      </w:r>
    </w:p>
    <w:p w14:paraId="6AF7CA90" w14:textId="77777777" w:rsidR="00F16D80" w:rsidRPr="002753FF" w:rsidRDefault="00B76CA1" w:rsidP="002151D7">
      <w:r w:rsidRPr="002753FF">
        <w:lastRenderedPageBreak/>
        <w:t>More s</w:t>
      </w:r>
      <w:r w:rsidR="00084439" w:rsidRPr="002753FF">
        <w:t xml:space="preserve">pecifically the </w:t>
      </w:r>
      <w:r w:rsidR="006109FA" w:rsidRPr="002753FF">
        <w:t>H</w:t>
      </w:r>
      <w:r w:rsidR="00084439" w:rsidRPr="002753FF">
        <w:t>ead teacher</w:t>
      </w:r>
      <w:r w:rsidRPr="002753FF">
        <w:t xml:space="preserve"> will take steps to e</w:t>
      </w:r>
      <w:r w:rsidR="00425DC4" w:rsidRPr="002753FF">
        <w:t>nsur</w:t>
      </w:r>
      <w:r w:rsidRPr="002753FF">
        <w:t>e</w:t>
      </w:r>
      <w:r w:rsidR="00F16D80" w:rsidRPr="002753FF">
        <w:t xml:space="preserve"> that:</w:t>
      </w:r>
    </w:p>
    <w:p w14:paraId="3F22F744" w14:textId="21FD547B" w:rsidR="00AA3682" w:rsidRPr="002753FF" w:rsidRDefault="00926D6D" w:rsidP="00D207CD">
      <w:pPr>
        <w:numPr>
          <w:ilvl w:val="0"/>
          <w:numId w:val="21"/>
        </w:numPr>
        <w:spacing w:after="60"/>
      </w:pPr>
      <w:r w:rsidRPr="002753FF">
        <w:t>t</w:t>
      </w:r>
      <w:r w:rsidR="00AA3682" w:rsidRPr="002753FF">
        <w:t xml:space="preserve">he general visits principles and arrangements outlined in Checklist 3.3b apply to the </w:t>
      </w:r>
      <w:proofErr w:type="spellStart"/>
      <w:r w:rsidR="00AA3682" w:rsidRPr="002753FF">
        <w:t>LOtC</w:t>
      </w:r>
      <w:proofErr w:type="spellEnd"/>
      <w:r w:rsidR="00AA3682" w:rsidRPr="002753FF">
        <w:t xml:space="preserve"> we </w:t>
      </w:r>
      <w:r w:rsidR="00C541B1" w:rsidRPr="002753FF">
        <w:t>provide.</w:t>
      </w:r>
    </w:p>
    <w:p w14:paraId="3B74B668" w14:textId="77777777" w:rsidR="007364DD" w:rsidRPr="002753FF" w:rsidRDefault="00926D6D" w:rsidP="00D207CD">
      <w:pPr>
        <w:numPr>
          <w:ilvl w:val="0"/>
          <w:numId w:val="21"/>
        </w:numPr>
        <w:spacing w:after="60"/>
      </w:pPr>
      <w:r w:rsidRPr="002753FF">
        <w:t>o</w:t>
      </w:r>
      <w:r w:rsidR="00AA3682" w:rsidRPr="002753FF">
        <w:t xml:space="preserve">ur </w:t>
      </w:r>
      <w:r w:rsidR="007364DD" w:rsidRPr="002753FF">
        <w:t xml:space="preserve">procedures </w:t>
      </w:r>
      <w:r w:rsidR="00B76CA1" w:rsidRPr="002753FF">
        <w:t xml:space="preserve">clearly </w:t>
      </w:r>
      <w:r w:rsidR="007364DD" w:rsidRPr="002753FF">
        <w:t xml:space="preserve">set out how visits should be planned </w:t>
      </w:r>
      <w:r w:rsidR="00B76CA1" w:rsidRPr="002753FF">
        <w:t xml:space="preserve">and managed </w:t>
      </w:r>
      <w:r w:rsidR="007364DD" w:rsidRPr="002753FF">
        <w:t xml:space="preserve">to address the responsibilities they hold outlined in </w:t>
      </w:r>
      <w:r w:rsidR="00354CF9" w:rsidRPr="002753FF">
        <w:t xml:space="preserve">document </w:t>
      </w:r>
      <w:r w:rsidR="007364DD" w:rsidRPr="002753FF">
        <w:t>3.4g, for example</w:t>
      </w:r>
      <w:r w:rsidR="002C0E37" w:rsidRPr="002753FF">
        <w:t>,</w:t>
      </w:r>
      <w:r w:rsidR="007364DD" w:rsidRPr="002753FF">
        <w:t xml:space="preserve"> </w:t>
      </w:r>
      <w:r w:rsidR="002C0E37" w:rsidRPr="002753FF">
        <w:t>expectations of leader competence,</w:t>
      </w:r>
      <w:r w:rsidR="007364DD" w:rsidRPr="002753FF">
        <w:t xml:space="preserve"> </w:t>
      </w:r>
      <w:r w:rsidR="00311C56" w:rsidRPr="002753FF">
        <w:t xml:space="preserve">employer </w:t>
      </w:r>
      <w:r w:rsidR="007364DD" w:rsidRPr="002753FF">
        <w:t xml:space="preserve">requirements when choosing </w:t>
      </w:r>
      <w:r w:rsidR="002C0E37" w:rsidRPr="002753FF">
        <w:t>contractors</w:t>
      </w:r>
      <w:r w:rsidR="002C0E37" w:rsidRPr="002753FF">
        <w:rPr>
          <w:rFonts w:cs="Tahoma"/>
        </w:rPr>
        <w:t>, visit</w:t>
      </w:r>
      <w:r w:rsidR="007364DD" w:rsidRPr="002753FF">
        <w:rPr>
          <w:rFonts w:cs="Tahoma"/>
        </w:rPr>
        <w:t xml:space="preserve"> evaluation </w:t>
      </w:r>
      <w:r w:rsidR="002C0E37" w:rsidRPr="002753FF">
        <w:rPr>
          <w:rFonts w:cs="Tahoma"/>
        </w:rPr>
        <w:t xml:space="preserve">requirements </w:t>
      </w:r>
      <w:r w:rsidR="00354CF9" w:rsidRPr="002753FF">
        <w:rPr>
          <w:rFonts w:cs="Tahoma"/>
        </w:rPr>
        <w:t>etc.</w:t>
      </w:r>
      <w:r w:rsidR="007364DD" w:rsidRPr="002753FF">
        <w:rPr>
          <w:rFonts w:cs="Tahoma"/>
        </w:rPr>
        <w:t xml:space="preserve"> </w:t>
      </w:r>
    </w:p>
    <w:p w14:paraId="0786914C" w14:textId="3BFCED74" w:rsidR="00F16D80" w:rsidRPr="002753FF" w:rsidRDefault="00926D6D" w:rsidP="009D03EC">
      <w:pPr>
        <w:numPr>
          <w:ilvl w:val="0"/>
          <w:numId w:val="21"/>
        </w:numPr>
        <w:spacing w:after="60"/>
        <w:rPr>
          <w:color w:val="595959"/>
        </w:rPr>
      </w:pPr>
      <w:r w:rsidRPr="002753FF">
        <w:t>a</w:t>
      </w:r>
      <w:r w:rsidR="00F16D80" w:rsidRPr="002753FF">
        <w:t xml:space="preserve">ll </w:t>
      </w:r>
      <w:proofErr w:type="spellStart"/>
      <w:r w:rsidR="00F16D80" w:rsidRPr="002753FF">
        <w:t>LOtC</w:t>
      </w:r>
      <w:proofErr w:type="spellEnd"/>
      <w:r w:rsidR="00F16D80" w:rsidRPr="002753FF">
        <w:t xml:space="preserve"> com</w:t>
      </w:r>
      <w:r w:rsidR="0039067D" w:rsidRPr="002753FF">
        <w:t>plies with these procedures</w:t>
      </w:r>
      <w:r w:rsidR="001C5570" w:rsidRPr="002753FF">
        <w:t xml:space="preserve"> and any </w:t>
      </w:r>
      <w:r w:rsidR="00710965" w:rsidRPr="002753FF">
        <w:t>relevant</w:t>
      </w:r>
      <w:r w:rsidR="001C5570" w:rsidRPr="002753FF">
        <w:t xml:space="preserve"> OEAP good practice guidance</w:t>
      </w:r>
      <w:r w:rsidR="00E7208E" w:rsidRPr="002753FF">
        <w:t xml:space="preserve"> by</w:t>
      </w:r>
      <w:r w:rsidR="00744389" w:rsidRPr="002753FF">
        <w:t xml:space="preserve"> logging into </w:t>
      </w:r>
      <w:hyperlink r:id="rId23" w:history="1">
        <w:r w:rsidR="00744389" w:rsidRPr="002753FF">
          <w:rPr>
            <w:rStyle w:val="Hyperlink"/>
          </w:rPr>
          <w:t>kymallanhub.co.uk</w:t>
        </w:r>
      </w:hyperlink>
      <w:r w:rsidR="00744389" w:rsidRPr="002753FF">
        <w:t xml:space="preserve"> to give all visits the final review (in line with the Visit/Activity Specific section of Checklist 3.3b) and their online approval</w:t>
      </w:r>
      <w:r w:rsidR="00BF3B84" w:rsidRPr="002753FF">
        <w:t>;</w:t>
      </w:r>
      <w:r w:rsidR="00710965" w:rsidRPr="002753FF">
        <w:t xml:space="preserve"> and</w:t>
      </w:r>
    </w:p>
    <w:p w14:paraId="5080B819" w14:textId="1B47FE4C" w:rsidR="00F16D80" w:rsidRPr="002753FF" w:rsidRDefault="00926D6D" w:rsidP="0046424F">
      <w:pPr>
        <w:numPr>
          <w:ilvl w:val="0"/>
          <w:numId w:val="21"/>
        </w:numPr>
      </w:pPr>
      <w:r w:rsidRPr="002753FF">
        <w:t>w</w:t>
      </w:r>
      <w:r w:rsidR="00311C56" w:rsidRPr="002753FF">
        <w:t xml:space="preserve">here </w:t>
      </w:r>
      <w:r w:rsidR="00F16D80" w:rsidRPr="002753FF">
        <w:t>charges are made to parents</w:t>
      </w:r>
      <w:r w:rsidR="00311C56" w:rsidRPr="002753FF">
        <w:t>,</w:t>
      </w:r>
      <w:r w:rsidR="00F16D80" w:rsidRPr="002753FF">
        <w:t xml:space="preserve"> they comply with </w:t>
      </w:r>
      <w:r w:rsidR="00263931" w:rsidRPr="002753FF">
        <w:t>our</w:t>
      </w:r>
      <w:r w:rsidR="00F16D80" w:rsidRPr="002753FF">
        <w:t xml:space="preserve"> Charging </w:t>
      </w:r>
      <w:r w:rsidR="00311C56" w:rsidRPr="002753FF">
        <w:t>&amp;</w:t>
      </w:r>
      <w:r w:rsidR="00F16D80" w:rsidRPr="002753FF">
        <w:t xml:space="preserve"> Remissions Policy</w:t>
      </w:r>
      <w:r w:rsidR="00AA3682" w:rsidRPr="002753FF">
        <w:t>,</w:t>
      </w:r>
      <w:r w:rsidR="00F16D80" w:rsidRPr="002753FF">
        <w:t xml:space="preserve"> and procedures are in place to acc</w:t>
      </w:r>
      <w:r w:rsidR="00311C56" w:rsidRPr="002753FF">
        <w:t xml:space="preserve">ount for the finances of visits (see </w:t>
      </w:r>
      <w:r w:rsidR="008C23A1" w:rsidRPr="002753FF">
        <w:t xml:space="preserve">section 13 </w:t>
      </w:r>
      <w:r w:rsidR="007F5360" w:rsidRPr="002753FF">
        <w:t>Finance</w:t>
      </w:r>
      <w:r w:rsidR="003342CB" w:rsidRPr="002753FF">
        <w:t xml:space="preserve"> </w:t>
      </w:r>
      <w:r w:rsidR="007F5360" w:rsidRPr="002753FF">
        <w:t>below</w:t>
      </w:r>
      <w:r w:rsidR="0046424F" w:rsidRPr="002753FF">
        <w:t>).  Our policy is available to staff and published to parents through the school website</w:t>
      </w:r>
      <w:r w:rsidR="00710965" w:rsidRPr="002753FF">
        <w:t>.</w:t>
      </w:r>
    </w:p>
    <w:p w14:paraId="7523665A" w14:textId="77777777" w:rsidR="00F16D80" w:rsidRPr="002753FF" w:rsidRDefault="00BD5E0E" w:rsidP="007929F3">
      <w:pPr>
        <w:pStyle w:val="Heading2"/>
      </w:pPr>
      <w:bookmarkStart w:id="7" w:name="_Educational_Visits_Coordinator"/>
      <w:bookmarkStart w:id="8" w:name="_Toc169687469"/>
      <w:bookmarkEnd w:id="7"/>
      <w:r w:rsidRPr="002753FF">
        <w:t xml:space="preserve">The </w:t>
      </w:r>
      <w:r w:rsidR="00F16D80" w:rsidRPr="002753FF">
        <w:t>Educational Visits Coordinator</w:t>
      </w:r>
      <w:bookmarkEnd w:id="8"/>
    </w:p>
    <w:p w14:paraId="257A45E3" w14:textId="1922430B" w:rsidR="00425DC4" w:rsidRPr="002753FF" w:rsidRDefault="00425DC4" w:rsidP="00710965">
      <w:pPr>
        <w:autoSpaceDE w:val="0"/>
        <w:autoSpaceDN w:val="0"/>
        <w:adjustRightInd w:val="0"/>
        <w:rPr>
          <w:rFonts w:cs="Lucida Sans Unicode"/>
          <w:bdr w:val="none" w:sz="0" w:space="0" w:color="auto" w:frame="1"/>
        </w:rPr>
      </w:pPr>
      <w:r w:rsidRPr="002753FF">
        <w:t xml:space="preserve">Our </w:t>
      </w:r>
      <w:r w:rsidR="00B06723" w:rsidRPr="002753FF">
        <w:rPr>
          <w:color w:val="000000" w:themeColor="text1"/>
        </w:rPr>
        <w:t>EVC</w:t>
      </w:r>
      <w:r w:rsidR="00D305A0" w:rsidRPr="002753FF">
        <w:rPr>
          <w:color w:val="000000" w:themeColor="text1"/>
        </w:rPr>
        <w:t xml:space="preserve"> (</w:t>
      </w:r>
      <w:r w:rsidR="00E7208E" w:rsidRPr="002753FF">
        <w:rPr>
          <w:color w:val="000000" w:themeColor="text1"/>
        </w:rPr>
        <w:t>Duncan Priestley</w:t>
      </w:r>
      <w:r w:rsidR="00D305A0" w:rsidRPr="002753FF">
        <w:rPr>
          <w:color w:val="000000"/>
        </w:rPr>
        <w:t>)</w:t>
      </w:r>
      <w:r w:rsidR="00B06723" w:rsidRPr="002753FF">
        <w:t xml:space="preserve">, was selected using the criteria outlined in OEAP document </w:t>
      </w:r>
      <w:hyperlink r:id="rId24" w:tooltip="Version december 2022" w:history="1">
        <w:r w:rsidR="00EC6F46" w:rsidRPr="002753FF">
          <w:rPr>
            <w:rStyle w:val="Hyperlink"/>
          </w:rPr>
          <w:t>3.4j Educational Visits Coordinator (EVC)</w:t>
        </w:r>
      </w:hyperlink>
      <w:r w:rsidR="00B06723" w:rsidRPr="002753FF">
        <w:rPr>
          <w:rStyle w:val="Hyperlink"/>
          <w:rFonts w:cs="Lucida Sans Unicode"/>
          <w:color w:val="auto"/>
          <w:u w:val="none"/>
          <w:bdr w:val="none" w:sz="0" w:space="0" w:color="auto" w:frame="1"/>
        </w:rPr>
        <w:t>.</w:t>
      </w:r>
      <w:r w:rsidR="00710965" w:rsidRPr="002753FF">
        <w:rPr>
          <w:rStyle w:val="Hyperlink"/>
          <w:rFonts w:cs="Lucida Sans Unicode"/>
          <w:color w:val="auto"/>
          <w:u w:val="none"/>
          <w:bdr w:val="none" w:sz="0" w:space="0" w:color="auto" w:frame="1"/>
        </w:rPr>
        <w:t xml:space="preserve">  They are </w:t>
      </w:r>
      <w:r w:rsidRPr="002753FF">
        <w:t xml:space="preserve">responsible for ensuring that they understand </w:t>
      </w:r>
      <w:r w:rsidR="00E8183B" w:rsidRPr="002753FF">
        <w:t xml:space="preserve">and fulfil </w:t>
      </w:r>
      <w:r w:rsidRPr="002753FF">
        <w:t>their role and responsibilities as set out in OEAP</w:t>
      </w:r>
      <w:r w:rsidR="00B06723" w:rsidRPr="002753FF">
        <w:t xml:space="preserve"> document 3.4j</w:t>
      </w:r>
      <w:r w:rsidRPr="002753FF">
        <w:t xml:space="preserve"> </w:t>
      </w:r>
      <w:r w:rsidRPr="002753FF">
        <w:rPr>
          <w:rStyle w:val="Hyperlink"/>
          <w:rFonts w:cs="Lucida Sans Unicode"/>
          <w:color w:val="auto"/>
          <w:u w:val="none"/>
          <w:bdr w:val="none" w:sz="0" w:space="0" w:color="auto" w:frame="1"/>
        </w:rPr>
        <w:t>(</w:t>
      </w:r>
      <w:r w:rsidR="00B06723" w:rsidRPr="002753FF">
        <w:rPr>
          <w:rStyle w:val="Hyperlink"/>
          <w:rFonts w:cs="Lucida Sans Unicode"/>
          <w:color w:val="auto"/>
          <w:u w:val="none"/>
          <w:bdr w:val="none" w:sz="0" w:space="0" w:color="auto" w:frame="1"/>
        </w:rPr>
        <w:t>EVC</w:t>
      </w:r>
      <w:r w:rsidRPr="002753FF">
        <w:rPr>
          <w:rStyle w:val="Hyperlink"/>
          <w:rFonts w:cs="Lucida Sans Unicode"/>
          <w:color w:val="auto"/>
          <w:u w:val="none"/>
          <w:bdr w:val="none" w:sz="0" w:space="0" w:color="auto" w:frame="1"/>
        </w:rPr>
        <w:t xml:space="preserve"> </w:t>
      </w:r>
      <w:r w:rsidR="0074711C" w:rsidRPr="002753FF">
        <w:rPr>
          <w:rStyle w:val="Hyperlink"/>
          <w:rFonts w:cs="Lucida Sans Unicode"/>
          <w:color w:val="auto"/>
          <w:u w:val="none"/>
          <w:bdr w:val="none" w:sz="0" w:space="0" w:color="auto" w:frame="1"/>
        </w:rPr>
        <w:t xml:space="preserve">key requirements and </w:t>
      </w:r>
      <w:r w:rsidRPr="002753FF">
        <w:rPr>
          <w:rStyle w:val="Hyperlink"/>
          <w:rFonts w:cs="Lucida Sans Unicode"/>
          <w:color w:val="auto"/>
          <w:u w:val="none"/>
          <w:bdr w:val="none" w:sz="0" w:space="0" w:color="auto" w:frame="1"/>
        </w:rPr>
        <w:t xml:space="preserve">responsibilities) and </w:t>
      </w:r>
      <w:hyperlink r:id="rId25" w:tooltip="Version march 2023" w:history="1">
        <w:r w:rsidR="00EC6F46" w:rsidRPr="002753FF">
          <w:rPr>
            <w:rStyle w:val="Hyperlink"/>
          </w:rPr>
          <w:t>3.3a Checklist - EVC</w:t>
        </w:r>
      </w:hyperlink>
      <w:r w:rsidRPr="002753FF">
        <w:rPr>
          <w:rStyle w:val="Hyperlink"/>
          <w:rFonts w:cs="Lucida Sans Unicode"/>
          <w:color w:val="auto"/>
          <w:u w:val="none"/>
          <w:bdr w:val="none" w:sz="0" w:space="0" w:color="auto" w:frame="1"/>
        </w:rPr>
        <w:t xml:space="preserve"> (what EVCs can do to be effective)</w:t>
      </w:r>
      <w:r w:rsidR="006F56FB" w:rsidRPr="002753FF">
        <w:rPr>
          <w:rStyle w:val="Hyperlink"/>
          <w:rFonts w:cs="Lucida Sans Unicode"/>
          <w:color w:val="auto"/>
          <w:u w:val="none"/>
          <w:bdr w:val="none" w:sz="0" w:space="0" w:color="auto" w:frame="1"/>
        </w:rPr>
        <w:t>,</w:t>
      </w:r>
      <w:r w:rsidR="00B06723" w:rsidRPr="002753FF">
        <w:rPr>
          <w:rStyle w:val="Hyperlink"/>
          <w:rFonts w:cs="Lucida Sans Unicode"/>
          <w:color w:val="auto"/>
          <w:u w:val="none"/>
          <w:bdr w:val="none" w:sz="0" w:space="0" w:color="auto" w:frame="1"/>
        </w:rPr>
        <w:t xml:space="preserve"> </w:t>
      </w:r>
      <w:r w:rsidRPr="002753FF">
        <w:rPr>
          <w:rStyle w:val="Hyperlink"/>
          <w:rFonts w:cs="Lucida Sans Unicode"/>
          <w:color w:val="auto"/>
          <w:u w:val="none"/>
          <w:bdr w:val="none" w:sz="0" w:space="0" w:color="auto" w:frame="1"/>
        </w:rPr>
        <w:t>and other</w:t>
      </w:r>
      <w:r w:rsidR="00710965" w:rsidRPr="002753FF">
        <w:rPr>
          <w:rStyle w:val="Hyperlink"/>
          <w:rFonts w:cs="Lucida Sans Unicode"/>
          <w:color w:val="auto"/>
          <w:u w:val="none"/>
          <w:bdr w:val="none" w:sz="0" w:space="0" w:color="auto" w:frame="1"/>
        </w:rPr>
        <w:t xml:space="preserve"> relevant</w:t>
      </w:r>
      <w:r w:rsidRPr="002753FF">
        <w:rPr>
          <w:rStyle w:val="Hyperlink"/>
          <w:rFonts w:cs="Lucida Sans Unicode"/>
          <w:color w:val="auto"/>
          <w:u w:val="none"/>
          <w:bdr w:val="none" w:sz="0" w:space="0" w:color="auto" w:frame="1"/>
        </w:rPr>
        <w:t xml:space="preserve"> guidance documents they refer to.</w:t>
      </w:r>
    </w:p>
    <w:p w14:paraId="5ED7D108" w14:textId="77777777" w:rsidR="00425DC4" w:rsidRPr="002753FF" w:rsidRDefault="00710965" w:rsidP="002151D7">
      <w:pPr>
        <w:autoSpaceDE w:val="0"/>
        <w:autoSpaceDN w:val="0"/>
        <w:adjustRightInd w:val="0"/>
      </w:pPr>
      <w:r w:rsidRPr="002753FF">
        <w:t>More s</w:t>
      </w:r>
      <w:r w:rsidR="00084439" w:rsidRPr="002753FF">
        <w:t>pecifically the EVC</w:t>
      </w:r>
      <w:r w:rsidRPr="002753FF">
        <w:t xml:space="preserve"> will take steps to ensure that</w:t>
      </w:r>
      <w:r w:rsidR="00425DC4" w:rsidRPr="002753FF">
        <w:t>:</w:t>
      </w:r>
    </w:p>
    <w:p w14:paraId="187B0942" w14:textId="7BE29051" w:rsidR="00AA3682" w:rsidRPr="002753FF" w:rsidRDefault="00926D6D" w:rsidP="00D207CD">
      <w:pPr>
        <w:numPr>
          <w:ilvl w:val="0"/>
          <w:numId w:val="22"/>
        </w:numPr>
        <w:spacing w:after="60"/>
      </w:pPr>
      <w:r w:rsidRPr="002753FF">
        <w:t>t</w:t>
      </w:r>
      <w:r w:rsidR="00AA3682" w:rsidRPr="002753FF">
        <w:t xml:space="preserve">he general visits principles and arrangements outlined in Checklist 3.3a apply to the </w:t>
      </w:r>
      <w:proofErr w:type="spellStart"/>
      <w:r w:rsidR="00AA3682" w:rsidRPr="002753FF">
        <w:t>LOtC</w:t>
      </w:r>
      <w:proofErr w:type="spellEnd"/>
      <w:r w:rsidR="00AA3682" w:rsidRPr="002753FF">
        <w:t xml:space="preserve"> we </w:t>
      </w:r>
      <w:r w:rsidR="00C541B1" w:rsidRPr="002753FF">
        <w:t>provide.</w:t>
      </w:r>
    </w:p>
    <w:p w14:paraId="431EEB4A" w14:textId="63C3FD85" w:rsidR="00AA3682" w:rsidRPr="002753FF" w:rsidRDefault="00926D6D" w:rsidP="00D207CD">
      <w:pPr>
        <w:numPr>
          <w:ilvl w:val="0"/>
          <w:numId w:val="22"/>
        </w:numPr>
        <w:spacing w:after="60"/>
        <w:rPr>
          <w:color w:val="595959"/>
        </w:rPr>
      </w:pPr>
      <w:bookmarkStart w:id="9" w:name="_Hlk83132610"/>
      <w:r w:rsidRPr="002753FF">
        <w:t>a</w:t>
      </w:r>
      <w:r w:rsidR="00AA3682" w:rsidRPr="002753FF">
        <w:t xml:space="preserve">ll </w:t>
      </w:r>
      <w:proofErr w:type="spellStart"/>
      <w:r w:rsidR="00AA3682" w:rsidRPr="002753FF">
        <w:t>LOtC</w:t>
      </w:r>
      <w:proofErr w:type="spellEnd"/>
      <w:r w:rsidR="00AA3682" w:rsidRPr="002753FF">
        <w:t xml:space="preserve"> complies with these procedures</w:t>
      </w:r>
      <w:r w:rsidR="00744389" w:rsidRPr="002753FF">
        <w:t xml:space="preserve"> </w:t>
      </w:r>
      <w:r w:rsidR="00AA3682" w:rsidRPr="002753FF">
        <w:t xml:space="preserve">by logging </w:t>
      </w:r>
      <w:r w:rsidR="007777C6" w:rsidRPr="002753FF">
        <w:t>i</w:t>
      </w:r>
      <w:r w:rsidR="00AA3682" w:rsidRPr="002753FF">
        <w:t xml:space="preserve">nto </w:t>
      </w:r>
      <w:hyperlink r:id="rId26" w:history="1">
        <w:r w:rsidR="007777C6" w:rsidRPr="002753FF">
          <w:rPr>
            <w:rStyle w:val="Hyperlink"/>
          </w:rPr>
          <w:t>kymallanhub.co.uk</w:t>
        </w:r>
      </w:hyperlink>
      <w:r w:rsidR="007777C6" w:rsidRPr="002753FF">
        <w:t xml:space="preserve"> </w:t>
      </w:r>
      <w:r w:rsidR="00E8183B" w:rsidRPr="002753FF">
        <w:t xml:space="preserve">and reviewing the visits submitted by visit leaders (in line with the Visit/Activity Specific section of Checklist 3.3a), before applying for final approval online from </w:t>
      </w:r>
      <w:r w:rsidR="00AE7C08" w:rsidRPr="002753FF">
        <w:t>the Category 1 Visits Approver</w:t>
      </w:r>
      <w:r w:rsidR="00E8183B" w:rsidRPr="002753FF">
        <w:t xml:space="preserve">, or requesting </w:t>
      </w:r>
      <w:r w:rsidR="004D3E59" w:rsidRPr="002753FF">
        <w:t>technical</w:t>
      </w:r>
      <w:r w:rsidR="00E8183B" w:rsidRPr="002753FF">
        <w:t xml:space="preserve"> advice online </w:t>
      </w:r>
      <w:r w:rsidR="00AE7C08" w:rsidRPr="002753FF">
        <w:t xml:space="preserve">for Category 2 visits </w:t>
      </w:r>
      <w:r w:rsidR="00E8183B" w:rsidRPr="002753FF">
        <w:t>from KAHSC</w:t>
      </w:r>
      <w:bookmarkEnd w:id="9"/>
      <w:r w:rsidR="00E7208E" w:rsidRPr="002753FF">
        <w:t>.</w:t>
      </w:r>
    </w:p>
    <w:p w14:paraId="14354635" w14:textId="77777777" w:rsidR="002C0E37" w:rsidRPr="002753FF" w:rsidRDefault="00926D6D" w:rsidP="00D207CD">
      <w:pPr>
        <w:numPr>
          <w:ilvl w:val="0"/>
          <w:numId w:val="22"/>
        </w:numPr>
        <w:spacing w:after="60"/>
      </w:pPr>
      <w:r w:rsidRPr="002753FF">
        <w:t>t</w:t>
      </w:r>
      <w:r w:rsidR="00284760" w:rsidRPr="002753FF">
        <w:t>hey champion</w:t>
      </w:r>
      <w:r w:rsidR="002C0E37" w:rsidRPr="002753FF">
        <w:t xml:space="preserve"> </w:t>
      </w:r>
      <w:proofErr w:type="spellStart"/>
      <w:r w:rsidR="00BD21C3" w:rsidRPr="002753FF">
        <w:t>LOtC</w:t>
      </w:r>
      <w:proofErr w:type="spellEnd"/>
      <w:r w:rsidR="00BD21C3" w:rsidRPr="002753FF">
        <w:t xml:space="preserve"> and c</w:t>
      </w:r>
      <w:r w:rsidR="00284760" w:rsidRPr="002753FF">
        <w:t>hallenge</w:t>
      </w:r>
      <w:r w:rsidR="002C0E37" w:rsidRPr="002753FF">
        <w:t xml:space="preserve"> colleagues to use visits effectively to provide a wide range of </w:t>
      </w:r>
      <w:r w:rsidR="00FA1AC7" w:rsidRPr="002753FF">
        <w:t xml:space="preserve">pupil </w:t>
      </w:r>
      <w:r w:rsidR="002C0E37" w:rsidRPr="002753FF">
        <w:t>outcomes</w:t>
      </w:r>
      <w:r w:rsidR="00FA1AC7" w:rsidRPr="002753FF">
        <w:t>,</w:t>
      </w:r>
      <w:r w:rsidR="002C0E37" w:rsidRPr="002753FF">
        <w:t xml:space="preserve"> </w:t>
      </w:r>
      <w:r w:rsidR="00FA1AC7" w:rsidRPr="002753FF">
        <w:t>c</w:t>
      </w:r>
      <w:r w:rsidR="00BD21C3" w:rsidRPr="002753FF">
        <w:t>ontributing to our overall effectiveness</w:t>
      </w:r>
      <w:r w:rsidR="002C0E37" w:rsidRPr="002753FF">
        <w:t xml:space="preserve">. </w:t>
      </w:r>
    </w:p>
    <w:p w14:paraId="5AD32E4D" w14:textId="25501465" w:rsidR="00FA1AC7" w:rsidRPr="002753FF" w:rsidRDefault="00926D6D" w:rsidP="00D207CD">
      <w:pPr>
        <w:numPr>
          <w:ilvl w:val="0"/>
          <w:numId w:val="22"/>
        </w:numPr>
        <w:spacing w:after="60"/>
      </w:pPr>
      <w:r w:rsidRPr="002753FF">
        <w:t>t</w:t>
      </w:r>
      <w:r w:rsidR="00284760" w:rsidRPr="002753FF">
        <w:t>hey s</w:t>
      </w:r>
      <w:r w:rsidR="002C0E37" w:rsidRPr="002753FF">
        <w:t>upport/ove</w:t>
      </w:r>
      <w:r w:rsidR="00BD21C3" w:rsidRPr="002753FF">
        <w:t>rsee</w:t>
      </w:r>
      <w:r w:rsidR="00FA1AC7" w:rsidRPr="002753FF">
        <w:t xml:space="preserve"> visits p</w:t>
      </w:r>
      <w:r w:rsidR="00BD21C3" w:rsidRPr="002753FF">
        <w:t xml:space="preserve">lanning by </w:t>
      </w:r>
      <w:r w:rsidR="00E8183B" w:rsidRPr="002753FF">
        <w:t xml:space="preserve">providing clarification </w:t>
      </w:r>
      <w:r w:rsidR="00235EF9" w:rsidRPr="002753FF">
        <w:t xml:space="preserve">to visit leaders and </w:t>
      </w:r>
      <w:r w:rsidR="00710965" w:rsidRPr="002753FF">
        <w:t xml:space="preserve">by monitoring things like how appropriately helpers are being used, the early resolution of specific issues like managing SEND, </w:t>
      </w:r>
      <w:r w:rsidR="00235EF9" w:rsidRPr="002753FF">
        <w:t xml:space="preserve">obtaining Enhanced </w:t>
      </w:r>
      <w:r w:rsidR="00710965" w:rsidRPr="002753FF">
        <w:t xml:space="preserve">DBS </w:t>
      </w:r>
      <w:r w:rsidR="00235EF9" w:rsidRPr="002753FF">
        <w:t>Disclosure</w:t>
      </w:r>
      <w:r w:rsidR="00D807EC" w:rsidRPr="002753FF">
        <w:t xml:space="preserve">s, access issues </w:t>
      </w:r>
      <w:r w:rsidR="00C541B1" w:rsidRPr="002753FF">
        <w:t>etc.</w:t>
      </w:r>
    </w:p>
    <w:p w14:paraId="72A43203" w14:textId="70C7E50D" w:rsidR="002C0E37" w:rsidRPr="002753FF" w:rsidRDefault="00926D6D" w:rsidP="00D207CD">
      <w:pPr>
        <w:numPr>
          <w:ilvl w:val="0"/>
          <w:numId w:val="22"/>
        </w:numPr>
        <w:spacing w:after="60"/>
      </w:pPr>
      <w:r w:rsidRPr="002753FF">
        <w:t>t</w:t>
      </w:r>
      <w:r w:rsidR="00284760" w:rsidRPr="002753FF">
        <w:t>hey m</w:t>
      </w:r>
      <w:r w:rsidR="002C0E37" w:rsidRPr="002753FF">
        <w:t xml:space="preserve">entor leaders </w:t>
      </w:r>
      <w:r w:rsidR="00284760" w:rsidRPr="002753FF">
        <w:t xml:space="preserve">and aspirant leaders, </w:t>
      </w:r>
      <w:r w:rsidR="00571BBC" w:rsidRPr="002753FF">
        <w:t xml:space="preserve">contribute to assessment of their competence, </w:t>
      </w:r>
      <w:r w:rsidR="00284760" w:rsidRPr="002753FF">
        <w:t>support</w:t>
      </w:r>
      <w:r w:rsidR="002C0E37" w:rsidRPr="002753FF">
        <w:t xml:space="preserve"> their </w:t>
      </w:r>
      <w:r w:rsidR="00FA1AC7" w:rsidRPr="002753FF">
        <w:t>ongoing development</w:t>
      </w:r>
      <w:r w:rsidR="00284760" w:rsidRPr="002753FF">
        <w:t>,</w:t>
      </w:r>
      <w:r w:rsidR="002C0E37" w:rsidRPr="002753FF">
        <w:t xml:space="preserve"> sample monitor their activ</w:t>
      </w:r>
      <w:r w:rsidR="00284760" w:rsidRPr="002753FF">
        <w:t>ities</w:t>
      </w:r>
      <w:r w:rsidR="002C0E37" w:rsidRPr="002753FF">
        <w:t xml:space="preserve"> to identify any further training needs</w:t>
      </w:r>
      <w:r w:rsidR="00284760" w:rsidRPr="002753FF">
        <w:t xml:space="preserve">, and ensure succession planning begins as soon as </w:t>
      </w:r>
      <w:r w:rsidR="00571BBC" w:rsidRPr="002753FF">
        <w:t xml:space="preserve">notice is received that a key member of staff is </w:t>
      </w:r>
      <w:r w:rsidR="00C541B1" w:rsidRPr="002753FF">
        <w:t>leaving.</w:t>
      </w:r>
      <w:r w:rsidR="00235EF9" w:rsidRPr="002753FF">
        <w:t xml:space="preserve"> </w:t>
      </w:r>
    </w:p>
    <w:p w14:paraId="201F8877" w14:textId="3AF78A7A" w:rsidR="00F16D80" w:rsidRPr="002753FF" w:rsidRDefault="00E7208E" w:rsidP="004D2A5C">
      <w:pPr>
        <w:numPr>
          <w:ilvl w:val="0"/>
          <w:numId w:val="22"/>
        </w:numPr>
      </w:pPr>
      <w:r w:rsidRPr="002753FF">
        <w:t xml:space="preserve">they provide regular updates to governors about issues via governor committee meetings and contribute to the annual performance assessment/review of the effectiveness of our </w:t>
      </w:r>
      <w:proofErr w:type="spellStart"/>
      <w:r w:rsidRPr="002753FF">
        <w:t>LOtC</w:t>
      </w:r>
      <w:proofErr w:type="spellEnd"/>
      <w:r w:rsidRPr="002753FF">
        <w:t>.</w:t>
      </w:r>
    </w:p>
    <w:p w14:paraId="74C2FBF1" w14:textId="16EB2A3D" w:rsidR="00F16D80" w:rsidRPr="002753FF" w:rsidRDefault="00F16D80" w:rsidP="007929F3">
      <w:pPr>
        <w:pStyle w:val="Heading2"/>
      </w:pPr>
      <w:bookmarkStart w:id="10" w:name="_Toc169687470"/>
      <w:r w:rsidRPr="002753FF">
        <w:t xml:space="preserve">Visit </w:t>
      </w:r>
      <w:r w:rsidR="00C541B1" w:rsidRPr="002753FF">
        <w:t>leaders</w:t>
      </w:r>
      <w:bookmarkEnd w:id="10"/>
    </w:p>
    <w:p w14:paraId="2DB4B6B0" w14:textId="7AE45977" w:rsidR="0069106D" w:rsidRPr="002753FF" w:rsidRDefault="002F5BD1" w:rsidP="002F5BD1">
      <w:pPr>
        <w:autoSpaceDE w:val="0"/>
        <w:autoSpaceDN w:val="0"/>
        <w:adjustRightInd w:val="0"/>
        <w:rPr>
          <w:rStyle w:val="Hyperlink"/>
          <w:rFonts w:cs="Lucida Sans Unicode"/>
          <w:color w:val="auto"/>
          <w:u w:val="none"/>
          <w:bdr w:val="none" w:sz="0" w:space="0" w:color="auto" w:frame="1"/>
        </w:rPr>
      </w:pPr>
      <w:r w:rsidRPr="002753FF">
        <w:t xml:space="preserve">Our leaders are selected using the </w:t>
      </w:r>
      <w:r w:rsidR="0069106D" w:rsidRPr="002753FF">
        <w:rPr>
          <w:rStyle w:val="Hyperlink"/>
          <w:rFonts w:cs="Lucida Sans Unicode"/>
          <w:color w:val="auto"/>
          <w:u w:val="none"/>
          <w:bdr w:val="none" w:sz="0" w:space="0" w:color="auto" w:frame="1"/>
        </w:rPr>
        <w:t>key requirements and responsibilities</w:t>
      </w:r>
      <w:r w:rsidR="0069106D" w:rsidRPr="002753FF">
        <w:t xml:space="preserve"> </w:t>
      </w:r>
      <w:r w:rsidRPr="002753FF">
        <w:t xml:space="preserve">criteria outlined in OEAP document </w:t>
      </w:r>
      <w:hyperlink r:id="rId27" w:tooltip="Version march 2023" w:history="1">
        <w:r w:rsidR="00CD47D5" w:rsidRPr="002753FF">
          <w:rPr>
            <w:rStyle w:val="Hyperlink"/>
          </w:rPr>
          <w:t>3.4k Visit or Activity Leader</w:t>
        </w:r>
      </w:hyperlink>
      <w:r w:rsidR="008137DC" w:rsidRPr="002753FF">
        <w:rPr>
          <w:rStyle w:val="Hyperlink"/>
          <w:rFonts w:cs="Lucida Sans Unicode"/>
          <w:color w:val="auto"/>
          <w:u w:val="none"/>
          <w:bdr w:val="none" w:sz="0" w:space="0" w:color="auto" w:frame="1"/>
        </w:rPr>
        <w:t xml:space="preserve">.  They are each </w:t>
      </w:r>
      <w:r w:rsidR="008137DC" w:rsidRPr="002753FF">
        <w:t xml:space="preserve">responsible for ensuring that they understand and fulfil their role and responsibilities as set out in </w:t>
      </w:r>
      <w:r w:rsidR="007041F0" w:rsidRPr="002753FF">
        <w:rPr>
          <w:rStyle w:val="Hyperlink"/>
          <w:rFonts w:cs="Lucida Sans Unicode"/>
          <w:color w:val="auto"/>
          <w:u w:val="none"/>
          <w:bdr w:val="none" w:sz="0" w:space="0" w:color="auto" w:frame="1"/>
        </w:rPr>
        <w:t>3.4k (</w:t>
      </w:r>
      <w:r w:rsidR="008137DC" w:rsidRPr="002753FF">
        <w:rPr>
          <w:rStyle w:val="Hyperlink"/>
          <w:rFonts w:cs="Lucida Sans Unicode"/>
          <w:color w:val="auto"/>
          <w:u w:val="none"/>
          <w:bdr w:val="none" w:sz="0" w:space="0" w:color="auto" w:frame="1"/>
        </w:rPr>
        <w:t>providing evidence as necessary</w:t>
      </w:r>
      <w:r w:rsidR="007041F0" w:rsidRPr="002753FF">
        <w:rPr>
          <w:rStyle w:val="Hyperlink"/>
          <w:rFonts w:cs="Lucida Sans Unicode"/>
          <w:color w:val="auto"/>
          <w:u w:val="none"/>
          <w:bdr w:val="none" w:sz="0" w:space="0" w:color="auto" w:frame="1"/>
        </w:rPr>
        <w:t>)</w:t>
      </w:r>
      <w:r w:rsidR="00B40488" w:rsidRPr="002753FF">
        <w:rPr>
          <w:rStyle w:val="Hyperlink"/>
          <w:rFonts w:cs="Lucida Sans Unicode"/>
          <w:color w:val="auto"/>
          <w:u w:val="none"/>
          <w:bdr w:val="none" w:sz="0" w:space="0" w:color="auto" w:frame="1"/>
        </w:rPr>
        <w:t xml:space="preserve"> and</w:t>
      </w:r>
      <w:r w:rsidRPr="002753FF">
        <w:rPr>
          <w:rStyle w:val="Hyperlink"/>
          <w:rFonts w:cs="Lucida Sans Unicode"/>
          <w:color w:val="auto"/>
          <w:u w:val="none"/>
          <w:bdr w:val="none" w:sz="0" w:space="0" w:color="auto" w:frame="1"/>
        </w:rPr>
        <w:t xml:space="preserve"> </w:t>
      </w:r>
      <w:hyperlink r:id="rId28" w:tooltip="Version march 2023" w:history="1">
        <w:r w:rsidR="00B40488" w:rsidRPr="002753FF">
          <w:rPr>
            <w:rStyle w:val="Hyperlink"/>
          </w:rPr>
          <w:t>3.3e Checklist - Visit Planning</w:t>
        </w:r>
      </w:hyperlink>
      <w:r w:rsidR="00716A1B" w:rsidRPr="002753FF">
        <w:rPr>
          <w:rStyle w:val="Hyperlink"/>
          <w:rFonts w:cs="Lucida Sans Unicode"/>
          <w:color w:val="auto"/>
          <w:u w:val="none"/>
          <w:bdr w:val="none" w:sz="0" w:space="0" w:color="auto" w:frame="1"/>
        </w:rPr>
        <w:t xml:space="preserve"> which outlines what they can do to be effective.  </w:t>
      </w:r>
    </w:p>
    <w:p w14:paraId="08D1566E" w14:textId="78440677" w:rsidR="002F5BD1" w:rsidRPr="002753FF" w:rsidRDefault="0069106D" w:rsidP="002F5BD1">
      <w:pPr>
        <w:autoSpaceDE w:val="0"/>
        <w:autoSpaceDN w:val="0"/>
        <w:adjustRightInd w:val="0"/>
        <w:rPr>
          <w:rFonts w:cs="Lucida Sans Unicode"/>
          <w:bdr w:val="none" w:sz="0" w:space="0" w:color="auto" w:frame="1"/>
        </w:rPr>
      </w:pPr>
      <w:r w:rsidRPr="002753FF">
        <w:t>All leaders are expected to have an understanding of and use for reference as necessary the OEAP guidance in sections 4, 6</w:t>
      </w:r>
      <w:r w:rsidR="00CD47D5" w:rsidRPr="002753FF">
        <w:t>,</w:t>
      </w:r>
      <w:r w:rsidRPr="002753FF">
        <w:t xml:space="preserve"> &amp; 7 of the </w:t>
      </w:r>
      <w:hyperlink r:id="rId29" w:history="1">
        <w:r w:rsidRPr="002753FF">
          <w:rPr>
            <w:rStyle w:val="Hyperlink"/>
          </w:rPr>
          <w:t>OEAP Library</w:t>
        </w:r>
      </w:hyperlink>
      <w:r w:rsidRPr="002753FF">
        <w:t xml:space="preserve">.  </w:t>
      </w:r>
      <w:r w:rsidR="002F5BD1" w:rsidRPr="002753FF">
        <w:rPr>
          <w:rStyle w:val="Hyperlink"/>
          <w:rFonts w:cs="Lucida Sans Unicode"/>
          <w:color w:val="auto"/>
          <w:u w:val="none"/>
          <w:bdr w:val="none" w:sz="0" w:space="0" w:color="auto" w:frame="1"/>
        </w:rPr>
        <w:t xml:space="preserve">For more information about specific leader competence assurance procedures for higher risk </w:t>
      </w:r>
      <w:r w:rsidR="0074711C" w:rsidRPr="002753FF">
        <w:rPr>
          <w:rStyle w:val="Hyperlink"/>
          <w:rFonts w:cs="Lucida Sans Unicode"/>
          <w:color w:val="auto"/>
          <w:u w:val="none"/>
          <w:bdr w:val="none" w:sz="0" w:space="0" w:color="auto" w:frame="1"/>
        </w:rPr>
        <w:t xml:space="preserve">undertakings like </w:t>
      </w:r>
      <w:r w:rsidR="002F5BD1" w:rsidRPr="002753FF">
        <w:rPr>
          <w:rStyle w:val="Hyperlink"/>
          <w:rFonts w:cs="Lucida Sans Unicode"/>
          <w:color w:val="auto"/>
          <w:u w:val="none"/>
          <w:bdr w:val="none" w:sz="0" w:space="0" w:color="auto" w:frame="1"/>
        </w:rPr>
        <w:t xml:space="preserve">adventure activities, see </w:t>
      </w:r>
      <w:r w:rsidR="008C23A1" w:rsidRPr="002753FF">
        <w:rPr>
          <w:rStyle w:val="Hyperlink"/>
          <w:rFonts w:cs="Lucida Sans Unicode"/>
          <w:color w:val="auto"/>
          <w:u w:val="none"/>
          <w:bdr w:val="none" w:sz="0" w:space="0" w:color="auto" w:frame="1"/>
        </w:rPr>
        <w:t xml:space="preserve">section 7 </w:t>
      </w:r>
      <w:r w:rsidR="007F5360" w:rsidRPr="002753FF">
        <w:rPr>
          <w:rFonts w:cs="Lucida Sans Unicode"/>
          <w:bdr w:val="none" w:sz="0" w:space="0" w:color="auto" w:frame="1"/>
        </w:rPr>
        <w:t>Induction, Training, Apprenticeship and Succession Planning</w:t>
      </w:r>
      <w:r w:rsidR="002F5BD1" w:rsidRPr="002753FF">
        <w:rPr>
          <w:rStyle w:val="Hyperlink"/>
          <w:rFonts w:cs="Lucida Sans Unicode"/>
          <w:color w:val="auto"/>
          <w:u w:val="none"/>
          <w:bdr w:val="none" w:sz="0" w:space="0" w:color="auto" w:frame="1"/>
        </w:rPr>
        <w:t xml:space="preserve">. </w:t>
      </w:r>
    </w:p>
    <w:p w14:paraId="61ED814A" w14:textId="77777777" w:rsidR="00F16D80" w:rsidRPr="002753FF" w:rsidRDefault="007041F0" w:rsidP="002151D7">
      <w:pPr>
        <w:autoSpaceDE w:val="0"/>
        <w:autoSpaceDN w:val="0"/>
        <w:adjustRightInd w:val="0"/>
      </w:pPr>
      <w:r w:rsidRPr="002753FF">
        <w:t>Visit l</w:t>
      </w:r>
      <w:r w:rsidR="00D807EC" w:rsidRPr="002753FF">
        <w:t xml:space="preserve">eaders </w:t>
      </w:r>
      <w:r w:rsidR="002A10E0" w:rsidRPr="002753FF">
        <w:t>must</w:t>
      </w:r>
      <w:r w:rsidR="00F16D80" w:rsidRPr="002753FF">
        <w:t>:</w:t>
      </w:r>
    </w:p>
    <w:p w14:paraId="6F85F116" w14:textId="56C017B0" w:rsidR="00DD653C" w:rsidRPr="002753FF" w:rsidRDefault="00926D6D" w:rsidP="00D207CD">
      <w:pPr>
        <w:numPr>
          <w:ilvl w:val="0"/>
          <w:numId w:val="23"/>
        </w:numPr>
        <w:spacing w:after="60"/>
        <w:rPr>
          <w:color w:val="000000" w:themeColor="text1"/>
        </w:rPr>
      </w:pPr>
      <w:r w:rsidRPr="002753FF">
        <w:t>e</w:t>
      </w:r>
      <w:r w:rsidR="002A714A" w:rsidRPr="002753FF">
        <w:t>nsur</w:t>
      </w:r>
      <w:r w:rsidR="00D807EC" w:rsidRPr="002753FF">
        <w:t>e</w:t>
      </w:r>
      <w:r w:rsidR="002A714A" w:rsidRPr="002753FF">
        <w:t xml:space="preserve"> t</w:t>
      </w:r>
      <w:r w:rsidR="00DD653C" w:rsidRPr="002753FF">
        <w:t xml:space="preserve">heir </w:t>
      </w:r>
      <w:r w:rsidR="007041F0" w:rsidRPr="002753FF">
        <w:t>activities</w:t>
      </w:r>
      <w:r w:rsidR="00DD653C" w:rsidRPr="002753FF">
        <w:t xml:space="preserve"> comply with these procedures</w:t>
      </w:r>
      <w:r w:rsidR="00D807EC" w:rsidRPr="002753FF">
        <w:t xml:space="preserve"> i.e. by logging into </w:t>
      </w:r>
      <w:hyperlink r:id="rId30" w:history="1">
        <w:r w:rsidR="0045555F" w:rsidRPr="002753FF">
          <w:rPr>
            <w:rStyle w:val="Hyperlink"/>
          </w:rPr>
          <w:t>www.kymallanhub.co.uk</w:t>
        </w:r>
      </w:hyperlink>
      <w:r w:rsidR="0045555F" w:rsidRPr="002753FF">
        <w:t xml:space="preserve"> </w:t>
      </w:r>
      <w:r w:rsidR="00D807EC" w:rsidRPr="002753FF">
        <w:t xml:space="preserve">and inputting enough data and uploading enough supporting information which adequately outlines visit arrangements </w:t>
      </w:r>
      <w:r w:rsidR="00D807EC" w:rsidRPr="002753FF">
        <w:rPr>
          <w:b/>
        </w:rPr>
        <w:t>before</w:t>
      </w:r>
      <w:r w:rsidR="00D807EC" w:rsidRPr="002753FF">
        <w:t xml:space="preserve"> </w:t>
      </w:r>
      <w:r w:rsidR="003C5FEA" w:rsidRPr="002753FF">
        <w:t xml:space="preserve">carefully </w:t>
      </w:r>
      <w:r w:rsidR="00DD653C" w:rsidRPr="002753FF">
        <w:t>reviewing the</w:t>
      </w:r>
      <w:r w:rsidR="003C5FEA" w:rsidRPr="002753FF">
        <w:t>ir</w:t>
      </w:r>
      <w:r w:rsidR="00DD653C" w:rsidRPr="002753FF">
        <w:t xml:space="preserve"> </w:t>
      </w:r>
      <w:r w:rsidR="003C5FEA" w:rsidRPr="002753FF">
        <w:t>visit</w:t>
      </w:r>
      <w:r w:rsidR="00DD653C" w:rsidRPr="002753FF">
        <w:t xml:space="preserve"> (in line with </w:t>
      </w:r>
      <w:r w:rsidR="003C5FEA" w:rsidRPr="002753FF">
        <w:t xml:space="preserve">the relevant parts of </w:t>
      </w:r>
      <w:r w:rsidR="00DD653C" w:rsidRPr="002753FF">
        <w:t>Checklist 3.3</w:t>
      </w:r>
      <w:r w:rsidR="003C5FEA" w:rsidRPr="002753FF">
        <w:t>e</w:t>
      </w:r>
      <w:r w:rsidR="00DD653C" w:rsidRPr="002753FF">
        <w:t xml:space="preserve">), </w:t>
      </w:r>
      <w:r w:rsidR="008137DC" w:rsidRPr="002753FF">
        <w:rPr>
          <w:b/>
        </w:rPr>
        <w:lastRenderedPageBreak/>
        <w:t>and then</w:t>
      </w:r>
      <w:r w:rsidR="00DD653C" w:rsidRPr="002753FF">
        <w:t xml:space="preserve"> applying for approval online from the </w:t>
      </w:r>
      <w:r w:rsidR="003C5FEA" w:rsidRPr="002753FF">
        <w:t>EVC</w:t>
      </w:r>
      <w:r w:rsidR="00084439" w:rsidRPr="002753FF">
        <w:t xml:space="preserve"> </w:t>
      </w:r>
      <w:r w:rsidR="00084439" w:rsidRPr="002753FF">
        <w:rPr>
          <w:b/>
        </w:rPr>
        <w:t>no less than</w:t>
      </w:r>
      <w:r w:rsidR="00084439" w:rsidRPr="002753FF">
        <w:t xml:space="preserve"> </w:t>
      </w:r>
      <w:r w:rsidR="0045555F" w:rsidRPr="002753FF">
        <w:rPr>
          <w:color w:val="000000" w:themeColor="text1"/>
        </w:rPr>
        <w:t>1 week for Category 1 trips and 6 weeks for Category 2 trips</w:t>
      </w:r>
      <w:r w:rsidR="00084439" w:rsidRPr="002753FF">
        <w:rPr>
          <w:color w:val="000000" w:themeColor="text1"/>
        </w:rPr>
        <w:t>]</w:t>
      </w:r>
      <w:r w:rsidR="003C5FEA" w:rsidRPr="002753FF">
        <w:rPr>
          <w:color w:val="000000" w:themeColor="text1"/>
        </w:rPr>
        <w:t>;</w:t>
      </w:r>
    </w:p>
    <w:p w14:paraId="007EC6D7" w14:textId="16ECB00E" w:rsidR="003C5FEA" w:rsidRPr="002753FF" w:rsidRDefault="00926D6D" w:rsidP="00D207CD">
      <w:pPr>
        <w:numPr>
          <w:ilvl w:val="0"/>
          <w:numId w:val="23"/>
        </w:numPr>
        <w:spacing w:after="60"/>
        <w:rPr>
          <w:rFonts w:cs="Tahoma"/>
        </w:rPr>
      </w:pPr>
      <w:r w:rsidRPr="002753FF">
        <w:rPr>
          <w:rFonts w:cs="Tahoma"/>
        </w:rPr>
        <w:t>e</w:t>
      </w:r>
      <w:r w:rsidR="003A124F" w:rsidRPr="002753FF">
        <w:rPr>
          <w:rFonts w:cs="Tahoma"/>
        </w:rPr>
        <w:t>nsure</w:t>
      </w:r>
      <w:r w:rsidR="000A5087" w:rsidRPr="002753FF">
        <w:rPr>
          <w:rFonts w:cs="Tahoma"/>
        </w:rPr>
        <w:t>,</w:t>
      </w:r>
      <w:r w:rsidR="002A714A" w:rsidRPr="002753FF">
        <w:rPr>
          <w:rFonts w:cs="Tahoma"/>
        </w:rPr>
        <w:t xml:space="preserve"> </w:t>
      </w:r>
      <w:r w:rsidR="000A5087" w:rsidRPr="002753FF">
        <w:rPr>
          <w:rFonts w:cs="Tahoma"/>
        </w:rPr>
        <w:t xml:space="preserve">if necessary, that </w:t>
      </w:r>
      <w:r w:rsidR="002A714A" w:rsidRPr="002753FF">
        <w:rPr>
          <w:rFonts w:cs="Tahoma"/>
        </w:rPr>
        <w:t xml:space="preserve">any final amendments </w:t>
      </w:r>
      <w:r w:rsidR="00725B85" w:rsidRPr="002753FF">
        <w:rPr>
          <w:rFonts w:cs="Tahoma"/>
        </w:rPr>
        <w:t xml:space="preserve">like last minute medical updates or attendee lists, </w:t>
      </w:r>
      <w:r w:rsidR="003C5FEA" w:rsidRPr="002753FF">
        <w:rPr>
          <w:rFonts w:cs="Tahoma"/>
        </w:rPr>
        <w:t xml:space="preserve">are given to the </w:t>
      </w:r>
      <w:r w:rsidR="00084439" w:rsidRPr="002753FF">
        <w:rPr>
          <w:rFonts w:cs="Tahoma"/>
        </w:rPr>
        <w:t xml:space="preserve">online </w:t>
      </w:r>
      <w:r w:rsidR="00EA611B" w:rsidRPr="002753FF">
        <w:rPr>
          <w:rFonts w:cs="Tahoma"/>
        </w:rPr>
        <w:t>V</w:t>
      </w:r>
      <w:r w:rsidR="003C5FEA" w:rsidRPr="002753FF">
        <w:rPr>
          <w:rFonts w:cs="Tahoma"/>
        </w:rPr>
        <w:t xml:space="preserve">isits </w:t>
      </w:r>
      <w:r w:rsidR="00EA611B" w:rsidRPr="002753FF">
        <w:rPr>
          <w:rFonts w:cs="Tahoma"/>
        </w:rPr>
        <w:t>A</w:t>
      </w:r>
      <w:r w:rsidR="003C5FEA" w:rsidRPr="002753FF">
        <w:rPr>
          <w:rFonts w:cs="Tahoma"/>
        </w:rPr>
        <w:t xml:space="preserve">dministrator for </w:t>
      </w:r>
      <w:r w:rsidR="00CC1B2C" w:rsidRPr="002753FF">
        <w:rPr>
          <w:rFonts w:cs="Tahoma"/>
        </w:rPr>
        <w:t xml:space="preserve">approved </w:t>
      </w:r>
      <w:r w:rsidR="002A714A" w:rsidRPr="002753FF">
        <w:rPr>
          <w:rFonts w:cs="Tahoma"/>
        </w:rPr>
        <w:t xml:space="preserve">entry or </w:t>
      </w:r>
      <w:r w:rsidR="003C5FEA" w:rsidRPr="002753FF">
        <w:rPr>
          <w:rFonts w:cs="Tahoma"/>
        </w:rPr>
        <w:t xml:space="preserve">upload online before </w:t>
      </w:r>
      <w:r w:rsidR="00C541B1" w:rsidRPr="002753FF">
        <w:rPr>
          <w:rFonts w:cs="Tahoma"/>
        </w:rPr>
        <w:t>departure.</w:t>
      </w:r>
    </w:p>
    <w:p w14:paraId="1A9EE4AC" w14:textId="64B79CC6" w:rsidR="00D939A8" w:rsidRPr="002753FF" w:rsidRDefault="00A218B0" w:rsidP="00D207CD">
      <w:pPr>
        <w:numPr>
          <w:ilvl w:val="0"/>
          <w:numId w:val="23"/>
        </w:numPr>
        <w:spacing w:after="60"/>
        <w:rPr>
          <w:rFonts w:cs="Tahoma"/>
        </w:rPr>
      </w:pPr>
      <w:r w:rsidRPr="002753FF">
        <w:rPr>
          <w:rFonts w:cs="Tahoma"/>
        </w:rPr>
        <w:t>s</w:t>
      </w:r>
      <w:r w:rsidR="00D939A8" w:rsidRPr="002753FF">
        <w:rPr>
          <w:rFonts w:cs="Tahoma"/>
        </w:rPr>
        <w:t xml:space="preserve">how in </w:t>
      </w:r>
      <w:r w:rsidR="002F77DF" w:rsidRPr="002753FF">
        <w:rPr>
          <w:rFonts w:cs="Tahoma"/>
        </w:rPr>
        <w:t xml:space="preserve">their </w:t>
      </w:r>
      <w:r w:rsidR="00D939A8" w:rsidRPr="002753FF">
        <w:rPr>
          <w:rFonts w:cs="Tahoma"/>
        </w:rPr>
        <w:t>planning</w:t>
      </w:r>
      <w:r w:rsidR="002F77DF" w:rsidRPr="002753FF">
        <w:rPr>
          <w:rFonts w:cs="Tahoma"/>
        </w:rPr>
        <w:t xml:space="preserve"> appropriate due diligence (reasonable investigation – into the needs of the group, </w:t>
      </w:r>
      <w:r w:rsidR="00CD47D5" w:rsidRPr="002753FF">
        <w:rPr>
          <w:rFonts w:cs="Tahoma"/>
        </w:rPr>
        <w:t xml:space="preserve">quality of </w:t>
      </w:r>
      <w:r w:rsidR="00C541B1" w:rsidRPr="002753FF">
        <w:rPr>
          <w:rFonts w:cs="Tahoma"/>
        </w:rPr>
        <w:t>third-party</w:t>
      </w:r>
      <w:r w:rsidR="002F77DF" w:rsidRPr="002753FF">
        <w:rPr>
          <w:rFonts w:cs="Tahoma"/>
        </w:rPr>
        <w:t xml:space="preserve"> providers etc.) and a clear</w:t>
      </w:r>
      <w:r w:rsidR="00D939A8" w:rsidRPr="002753FF">
        <w:rPr>
          <w:rFonts w:cs="Tahoma"/>
        </w:rPr>
        <w:t xml:space="preserve"> understanding that the overarching duty of care </w:t>
      </w:r>
      <w:r w:rsidR="002F77DF" w:rsidRPr="002753FF">
        <w:rPr>
          <w:rFonts w:cs="Tahoma"/>
        </w:rPr>
        <w:t>for pupils</w:t>
      </w:r>
      <w:r w:rsidR="00D939A8" w:rsidRPr="002753FF">
        <w:rPr>
          <w:rFonts w:cs="Tahoma"/>
        </w:rPr>
        <w:t xml:space="preserve"> remains with us, even when responsibility is shared with an activity provider who is leading </w:t>
      </w:r>
      <w:r w:rsidR="00C541B1" w:rsidRPr="002753FF">
        <w:rPr>
          <w:rFonts w:cs="Tahoma"/>
        </w:rPr>
        <w:t>i.e.,</w:t>
      </w:r>
      <w:r w:rsidR="00D939A8" w:rsidRPr="002753FF">
        <w:rPr>
          <w:rFonts w:cs="Tahoma"/>
        </w:rPr>
        <w:t xml:space="preserve"> clear handovers, briefings to consider stopping an activity at the first appropriate moment</w:t>
      </w:r>
      <w:r w:rsidR="002F77DF" w:rsidRPr="002753FF">
        <w:rPr>
          <w:rFonts w:cs="Tahoma"/>
        </w:rPr>
        <w:t xml:space="preserve"> if concerned </w:t>
      </w:r>
      <w:r w:rsidR="00D939A8" w:rsidRPr="002753FF">
        <w:rPr>
          <w:rFonts w:cs="Tahoma"/>
        </w:rPr>
        <w:t>etc.</w:t>
      </w:r>
    </w:p>
    <w:p w14:paraId="5CB767A9" w14:textId="77777777" w:rsidR="00F16D80" w:rsidRPr="002753FF" w:rsidRDefault="00A218B0" w:rsidP="00D207CD">
      <w:pPr>
        <w:numPr>
          <w:ilvl w:val="0"/>
          <w:numId w:val="23"/>
        </w:numPr>
        <w:spacing w:after="60"/>
      </w:pPr>
      <w:r w:rsidRPr="002753FF">
        <w:rPr>
          <w:rFonts w:cs="Tahoma"/>
        </w:rPr>
        <w:t>e</w:t>
      </w:r>
      <w:r w:rsidR="00F16D80" w:rsidRPr="002753FF">
        <w:rPr>
          <w:rFonts w:cs="Tahoma"/>
        </w:rPr>
        <w:t>valuat</w:t>
      </w:r>
      <w:r w:rsidR="00555627" w:rsidRPr="002753FF">
        <w:rPr>
          <w:rFonts w:cs="Tahoma"/>
        </w:rPr>
        <w:t>e</w:t>
      </w:r>
      <w:r w:rsidR="00F16D80" w:rsidRPr="002753FF">
        <w:rPr>
          <w:rFonts w:cs="Tahoma"/>
        </w:rPr>
        <w:t xml:space="preserve"> all aspects of </w:t>
      </w:r>
      <w:r w:rsidR="002A714A" w:rsidRPr="002753FF">
        <w:rPr>
          <w:rFonts w:cs="Tahoma"/>
        </w:rPr>
        <w:t>a</w:t>
      </w:r>
      <w:r w:rsidR="00F16D80" w:rsidRPr="002753FF">
        <w:rPr>
          <w:rFonts w:cs="Tahoma"/>
        </w:rPr>
        <w:t xml:space="preserve"> visit, both during and after the event</w:t>
      </w:r>
      <w:r w:rsidR="002A714A" w:rsidRPr="002753FF">
        <w:rPr>
          <w:rFonts w:cs="Tahoma"/>
        </w:rPr>
        <w:t xml:space="preserve">, and contribute to the annual performance assessment/review of </w:t>
      </w:r>
      <w:proofErr w:type="spellStart"/>
      <w:r w:rsidR="002A714A" w:rsidRPr="002753FF">
        <w:rPr>
          <w:rFonts w:cs="Tahoma"/>
        </w:rPr>
        <w:t>LOtC</w:t>
      </w:r>
      <w:proofErr w:type="spellEnd"/>
      <w:r w:rsidR="00F16D80" w:rsidRPr="002753FF">
        <w:rPr>
          <w:rFonts w:cs="Tahoma"/>
        </w:rPr>
        <w:t>;</w:t>
      </w:r>
      <w:r w:rsidR="00555627" w:rsidRPr="002753FF">
        <w:rPr>
          <w:rFonts w:cs="Tahoma"/>
        </w:rPr>
        <w:t xml:space="preserve"> and</w:t>
      </w:r>
    </w:p>
    <w:p w14:paraId="0310A730" w14:textId="215A164A" w:rsidR="00F16D80" w:rsidRPr="002753FF" w:rsidRDefault="00A218B0" w:rsidP="004D2A5C">
      <w:pPr>
        <w:numPr>
          <w:ilvl w:val="0"/>
          <w:numId w:val="23"/>
        </w:numPr>
      </w:pPr>
      <w:r w:rsidRPr="002753FF">
        <w:rPr>
          <w:rFonts w:cs="Tahoma"/>
        </w:rPr>
        <w:t>r</w:t>
      </w:r>
      <w:r w:rsidR="00F16D80" w:rsidRPr="002753FF">
        <w:rPr>
          <w:rFonts w:cs="Tahoma"/>
        </w:rPr>
        <w:t>e</w:t>
      </w:r>
      <w:r w:rsidR="007F5360" w:rsidRPr="002753FF">
        <w:rPr>
          <w:rFonts w:cs="Tahoma"/>
        </w:rPr>
        <w:t>cord and re</w:t>
      </w:r>
      <w:r w:rsidR="00F16D80" w:rsidRPr="002753FF">
        <w:rPr>
          <w:rFonts w:cs="Tahoma"/>
        </w:rPr>
        <w:t>port all accidents and near-miss incidents in accordance with</w:t>
      </w:r>
      <w:r w:rsidR="007F5360" w:rsidRPr="002753FF">
        <w:rPr>
          <w:rFonts w:cs="Tahoma"/>
        </w:rPr>
        <w:t xml:space="preserve"> Accident/incident recording and reporting below and</w:t>
      </w:r>
      <w:r w:rsidR="00F16D80" w:rsidRPr="002753FF">
        <w:rPr>
          <w:rFonts w:cs="Tahoma"/>
        </w:rPr>
        <w:t xml:space="preserve"> RIDDOR </w:t>
      </w:r>
      <w:r w:rsidR="007F5360" w:rsidRPr="002753FF">
        <w:rPr>
          <w:rFonts w:cs="Tahoma"/>
        </w:rPr>
        <w:t xml:space="preserve">(the Reporting of Injuries, Diseases and Dangerous Occurrences Regulations, 2013) </w:t>
      </w:r>
      <w:r w:rsidR="00C541B1" w:rsidRPr="002753FF">
        <w:rPr>
          <w:rFonts w:cs="Tahoma"/>
        </w:rPr>
        <w:t>i.e.,</w:t>
      </w:r>
      <w:r w:rsidR="006A2E18" w:rsidRPr="002753FF">
        <w:rPr>
          <w:rFonts w:cs="Tahoma"/>
        </w:rPr>
        <w:t xml:space="preserve"> </w:t>
      </w:r>
      <w:r w:rsidR="00CC1B2C" w:rsidRPr="002753FF">
        <w:rPr>
          <w:rFonts w:cs="Tahoma"/>
        </w:rPr>
        <w:t xml:space="preserve">to </w:t>
      </w:r>
      <w:r w:rsidR="002A714A" w:rsidRPr="002753FF">
        <w:rPr>
          <w:rFonts w:cs="Tahoma"/>
        </w:rPr>
        <w:t>the appropriate employer</w:t>
      </w:r>
      <w:r w:rsidR="00555627" w:rsidRPr="002753FF">
        <w:rPr>
          <w:rFonts w:cs="Tahoma"/>
        </w:rPr>
        <w:t>.</w:t>
      </w:r>
    </w:p>
    <w:p w14:paraId="30EA7DB5" w14:textId="77777777" w:rsidR="00F16D80" w:rsidRPr="002753FF" w:rsidRDefault="00F16D80" w:rsidP="007929F3">
      <w:pPr>
        <w:pStyle w:val="Heading2"/>
      </w:pPr>
      <w:bookmarkStart w:id="11" w:name="_Toc169687471"/>
      <w:r w:rsidRPr="002753FF">
        <w:t xml:space="preserve">Assistant </w:t>
      </w:r>
      <w:r w:rsidR="00590AB7" w:rsidRPr="002753FF">
        <w:t>v</w:t>
      </w:r>
      <w:r w:rsidRPr="002753FF">
        <w:t xml:space="preserve">isit </w:t>
      </w:r>
      <w:r w:rsidR="00590AB7" w:rsidRPr="002753FF">
        <w:t>l</w:t>
      </w:r>
      <w:r w:rsidRPr="002753FF">
        <w:t>eaders</w:t>
      </w:r>
      <w:bookmarkEnd w:id="11"/>
    </w:p>
    <w:p w14:paraId="45BF8081" w14:textId="77777777" w:rsidR="00133C6A" w:rsidRPr="002753FF" w:rsidRDefault="00133C6A" w:rsidP="00CD1916">
      <w:pPr>
        <w:autoSpaceDE w:val="0"/>
        <w:autoSpaceDN w:val="0"/>
        <w:adjustRightInd w:val="0"/>
        <w:rPr>
          <w:rFonts w:cs="Lucida Sans Unicode"/>
          <w:bdr w:val="none" w:sz="0" w:space="0" w:color="auto" w:frame="1"/>
        </w:rPr>
      </w:pPr>
      <w:r w:rsidRPr="002753FF">
        <w:rPr>
          <w:rStyle w:val="Hyperlink"/>
          <w:rFonts w:cs="Lucida Sans Unicode"/>
          <w:color w:val="auto"/>
          <w:u w:val="none"/>
          <w:bdr w:val="none" w:sz="0" w:space="0" w:color="auto" w:frame="1"/>
        </w:rPr>
        <w:t xml:space="preserve">While </w:t>
      </w:r>
      <w:r w:rsidR="00F46573" w:rsidRPr="002753FF">
        <w:rPr>
          <w:rStyle w:val="Hyperlink"/>
          <w:rFonts w:cs="Lucida Sans Unicode"/>
          <w:color w:val="auto"/>
          <w:u w:val="none"/>
          <w:bdr w:val="none" w:sz="0" w:space="0" w:color="auto" w:frame="1"/>
        </w:rPr>
        <w:t xml:space="preserve">we have not made it a blanket </w:t>
      </w:r>
      <w:r w:rsidRPr="002753FF">
        <w:rPr>
          <w:rStyle w:val="Hyperlink"/>
          <w:rFonts w:cs="Lucida Sans Unicode"/>
          <w:color w:val="auto"/>
          <w:u w:val="none"/>
          <w:bdr w:val="none" w:sz="0" w:space="0" w:color="auto" w:frame="1"/>
        </w:rPr>
        <w:t>requirement</w:t>
      </w:r>
      <w:r w:rsidR="00F46573" w:rsidRPr="002753FF">
        <w:rPr>
          <w:rStyle w:val="Hyperlink"/>
          <w:rFonts w:cs="Lucida Sans Unicode"/>
          <w:color w:val="auto"/>
          <w:u w:val="none"/>
          <w:bdr w:val="none" w:sz="0" w:space="0" w:color="auto" w:frame="1"/>
        </w:rPr>
        <w:t xml:space="preserve"> for all </w:t>
      </w:r>
      <w:r w:rsidR="007041F0" w:rsidRPr="002753FF">
        <w:rPr>
          <w:rStyle w:val="Hyperlink"/>
          <w:rFonts w:cs="Lucida Sans Unicode"/>
          <w:color w:val="auto"/>
          <w:u w:val="none"/>
          <w:bdr w:val="none" w:sz="0" w:space="0" w:color="auto" w:frame="1"/>
        </w:rPr>
        <w:t>off-site activities</w:t>
      </w:r>
      <w:r w:rsidRPr="002753FF">
        <w:rPr>
          <w:rStyle w:val="Hyperlink"/>
          <w:rFonts w:cs="Lucida Sans Unicode"/>
          <w:color w:val="auto"/>
          <w:u w:val="none"/>
          <w:bdr w:val="none" w:sz="0" w:space="0" w:color="auto" w:frame="1"/>
        </w:rPr>
        <w:t xml:space="preserve">, </w:t>
      </w:r>
      <w:r w:rsidR="00F46573" w:rsidRPr="002753FF">
        <w:rPr>
          <w:rStyle w:val="Hyperlink"/>
          <w:rFonts w:cs="Lucida Sans Unicode"/>
          <w:color w:val="auto"/>
          <w:u w:val="none"/>
          <w:bdr w:val="none" w:sz="0" w:space="0" w:color="auto" w:frame="1"/>
        </w:rPr>
        <w:t xml:space="preserve">where possible, </w:t>
      </w:r>
      <w:r w:rsidRPr="002753FF">
        <w:rPr>
          <w:rStyle w:val="Hyperlink"/>
          <w:rFonts w:cs="Lucida Sans Unicode"/>
          <w:color w:val="auto"/>
          <w:u w:val="none"/>
          <w:bdr w:val="none" w:sz="0" w:space="0" w:color="auto" w:frame="1"/>
        </w:rPr>
        <w:t>a visit will have an assistant leader who is sufficiently competent</w:t>
      </w:r>
      <w:r w:rsidR="00D939A8" w:rsidRPr="002753FF">
        <w:rPr>
          <w:rStyle w:val="Hyperlink"/>
          <w:rFonts w:cs="Lucida Sans Unicode"/>
          <w:color w:val="auto"/>
          <w:u w:val="none"/>
          <w:bdr w:val="none" w:sz="0" w:space="0" w:color="auto" w:frame="1"/>
        </w:rPr>
        <w:t>, resourced,</w:t>
      </w:r>
      <w:r w:rsidRPr="002753FF">
        <w:rPr>
          <w:rStyle w:val="Hyperlink"/>
          <w:rFonts w:cs="Lucida Sans Unicode"/>
          <w:color w:val="auto"/>
          <w:u w:val="none"/>
          <w:bdr w:val="none" w:sz="0" w:space="0" w:color="auto" w:frame="1"/>
        </w:rPr>
        <w:t xml:space="preserve"> and briefed to take over from the visit leader in an emergency.</w:t>
      </w:r>
    </w:p>
    <w:p w14:paraId="5EB1B49F" w14:textId="707070CD" w:rsidR="00CD1916" w:rsidRPr="002753FF" w:rsidRDefault="00CD1916" w:rsidP="00CD1916">
      <w:pPr>
        <w:autoSpaceDE w:val="0"/>
        <w:autoSpaceDN w:val="0"/>
        <w:adjustRightInd w:val="0"/>
        <w:rPr>
          <w:rStyle w:val="Hyperlink"/>
          <w:rFonts w:cs="Lucida Sans Unicode"/>
          <w:color w:val="auto"/>
          <w:u w:val="none"/>
          <w:bdr w:val="none" w:sz="0" w:space="0" w:color="auto" w:frame="1"/>
        </w:rPr>
      </w:pPr>
      <w:r w:rsidRPr="002753FF">
        <w:t xml:space="preserve">Our assistant </w:t>
      </w:r>
      <w:r w:rsidR="007041F0" w:rsidRPr="002753FF">
        <w:t xml:space="preserve">visit </w:t>
      </w:r>
      <w:r w:rsidRPr="002753FF">
        <w:t xml:space="preserve">leaders are selected using the criteria outlined in OEAP document </w:t>
      </w:r>
      <w:hyperlink r:id="rId31" w:tooltip="Version july 2022" w:history="1">
        <w:r w:rsidR="00CD47D5" w:rsidRPr="002753FF">
          <w:rPr>
            <w:rStyle w:val="Hyperlink"/>
          </w:rPr>
          <w:t>3.4L Assistant Leader</w:t>
        </w:r>
      </w:hyperlink>
      <w:r w:rsidR="00144E03" w:rsidRPr="002753FF">
        <w:rPr>
          <w:rStyle w:val="Hyperlink"/>
          <w:rFonts w:cs="Lucida Sans Unicode"/>
          <w:color w:val="auto"/>
          <w:u w:val="none"/>
          <w:bdr w:val="none" w:sz="0" w:space="0" w:color="auto" w:frame="1"/>
        </w:rPr>
        <w:t>.</w:t>
      </w:r>
      <w:r w:rsidR="004A3616" w:rsidRPr="002753FF">
        <w:rPr>
          <w:rStyle w:val="Hyperlink"/>
          <w:rFonts w:cs="Lucida Sans Unicode"/>
          <w:color w:val="auto"/>
          <w:u w:val="none"/>
          <w:bdr w:val="none" w:sz="0" w:space="0" w:color="auto" w:frame="1"/>
        </w:rPr>
        <w:t xml:space="preserve">  </w:t>
      </w:r>
    </w:p>
    <w:p w14:paraId="626B2DD9" w14:textId="77777777" w:rsidR="00144E03" w:rsidRPr="002753FF" w:rsidRDefault="00D939A8" w:rsidP="00D207CD">
      <w:pPr>
        <w:spacing w:after="60"/>
        <w:ind w:left="734"/>
        <w:rPr>
          <w:color w:val="595959"/>
        </w:rPr>
      </w:pPr>
      <w:r w:rsidRPr="002753FF">
        <w:t xml:space="preserve">Assistant </w:t>
      </w:r>
      <w:r w:rsidR="007041F0" w:rsidRPr="002753FF">
        <w:t xml:space="preserve">visit </w:t>
      </w:r>
      <w:r w:rsidRPr="002753FF">
        <w:t xml:space="preserve">leaders </w:t>
      </w:r>
      <w:r w:rsidR="002A10E0" w:rsidRPr="002753FF">
        <w:t>must</w:t>
      </w:r>
      <w:r w:rsidR="00144E03" w:rsidRPr="002753FF">
        <w:t>:</w:t>
      </w:r>
    </w:p>
    <w:p w14:paraId="44CAC1DD" w14:textId="2F0C3B78" w:rsidR="00144E03" w:rsidRPr="002753FF" w:rsidRDefault="00B40488" w:rsidP="00D207CD">
      <w:pPr>
        <w:pStyle w:val="ListParagraph"/>
        <w:numPr>
          <w:ilvl w:val="0"/>
          <w:numId w:val="11"/>
        </w:numPr>
        <w:autoSpaceDE w:val="0"/>
        <w:autoSpaceDN w:val="0"/>
        <w:adjustRightInd w:val="0"/>
        <w:spacing w:after="60"/>
        <w:ind w:left="1091" w:hanging="357"/>
        <w:contextualSpacing w:val="0"/>
        <w:rPr>
          <w:rFonts w:cs="Tahoma"/>
        </w:rPr>
      </w:pPr>
      <w:r w:rsidRPr="002753FF">
        <w:t xml:space="preserve">Be competent and confident to take over a visit and </w:t>
      </w:r>
      <w:r w:rsidR="00A218B0" w:rsidRPr="002753FF">
        <w:t>s</w:t>
      </w:r>
      <w:r w:rsidR="004A3616" w:rsidRPr="002753FF">
        <w:t>uitably f</w:t>
      </w:r>
      <w:r w:rsidR="00D939A8" w:rsidRPr="002753FF">
        <w:rPr>
          <w:rFonts w:cs="Tahoma"/>
        </w:rPr>
        <w:t>ulfil</w:t>
      </w:r>
      <w:r w:rsidR="00144E03" w:rsidRPr="002753FF">
        <w:rPr>
          <w:rFonts w:cs="Tahoma"/>
        </w:rPr>
        <w:t xml:space="preserve"> the </w:t>
      </w:r>
      <w:r w:rsidR="00144E03" w:rsidRPr="002753FF">
        <w:rPr>
          <w:rFonts w:cs="Tahoma"/>
          <w:i/>
        </w:rPr>
        <w:t>‘</w:t>
      </w:r>
      <w:r w:rsidR="004A3616" w:rsidRPr="002753FF">
        <w:rPr>
          <w:rFonts w:cs="Tahoma"/>
          <w:i/>
        </w:rPr>
        <w:t>typical expectations</w:t>
      </w:r>
      <w:r w:rsidR="00144E03" w:rsidRPr="002753FF">
        <w:rPr>
          <w:rFonts w:cs="Tahoma"/>
          <w:i/>
        </w:rPr>
        <w:t>’</w:t>
      </w:r>
      <w:r w:rsidR="00144E03" w:rsidRPr="002753FF">
        <w:rPr>
          <w:rFonts w:cs="Tahoma"/>
        </w:rPr>
        <w:t xml:space="preserve"> outlined in OEAP document 3.4l</w:t>
      </w:r>
      <w:r w:rsidR="007041F0" w:rsidRPr="002753FF">
        <w:rPr>
          <w:rFonts w:cs="Tahoma"/>
        </w:rPr>
        <w:t xml:space="preserve"> (as</w:t>
      </w:r>
      <w:r w:rsidR="004A3616" w:rsidRPr="002753FF">
        <w:rPr>
          <w:rFonts w:cs="Tahoma"/>
        </w:rPr>
        <w:t xml:space="preserve"> </w:t>
      </w:r>
      <w:r w:rsidR="007041F0" w:rsidRPr="002753FF">
        <w:rPr>
          <w:rFonts w:cs="Tahoma"/>
        </w:rPr>
        <w:t>applicable to their activities)</w:t>
      </w:r>
      <w:r w:rsidRPr="002753FF">
        <w:rPr>
          <w:rFonts w:cs="Tahoma"/>
        </w:rPr>
        <w:t xml:space="preserve"> and </w:t>
      </w:r>
      <w:r w:rsidR="00F46573" w:rsidRPr="002753FF">
        <w:rPr>
          <w:rFonts w:cs="Tahoma"/>
        </w:rPr>
        <w:t xml:space="preserve">as </w:t>
      </w:r>
      <w:r w:rsidR="004A3616" w:rsidRPr="002753FF">
        <w:rPr>
          <w:rFonts w:cs="Tahoma"/>
        </w:rPr>
        <w:t xml:space="preserve">agreed </w:t>
      </w:r>
      <w:r w:rsidR="00D939A8" w:rsidRPr="002753FF">
        <w:rPr>
          <w:rFonts w:cs="Tahoma"/>
        </w:rPr>
        <w:t>with the EVC (</w:t>
      </w:r>
      <w:r w:rsidR="00144E03" w:rsidRPr="002753FF">
        <w:rPr>
          <w:rFonts w:cs="Tahoma"/>
        </w:rPr>
        <w:t xml:space="preserve">providing evidence </w:t>
      </w:r>
      <w:r w:rsidR="00F46573" w:rsidRPr="002753FF">
        <w:rPr>
          <w:rFonts w:cs="Tahoma"/>
        </w:rPr>
        <w:t>if required</w:t>
      </w:r>
      <w:r w:rsidR="00D939A8" w:rsidRPr="002753FF">
        <w:rPr>
          <w:rFonts w:cs="Tahoma"/>
        </w:rPr>
        <w:t>)</w:t>
      </w:r>
      <w:r w:rsidR="007041F0" w:rsidRPr="002753FF">
        <w:rPr>
          <w:rFonts w:cs="Tahoma"/>
        </w:rPr>
        <w:t>.</w:t>
      </w:r>
    </w:p>
    <w:p w14:paraId="317C0192" w14:textId="378A065A" w:rsidR="00144E03" w:rsidRPr="002753FF" w:rsidRDefault="00A218B0" w:rsidP="00D207CD">
      <w:pPr>
        <w:pStyle w:val="ListParagraph"/>
        <w:numPr>
          <w:ilvl w:val="0"/>
          <w:numId w:val="11"/>
        </w:numPr>
        <w:spacing w:after="60"/>
        <w:ind w:left="1091" w:hanging="357"/>
        <w:contextualSpacing w:val="0"/>
      </w:pPr>
      <w:r w:rsidRPr="002753FF">
        <w:t>b</w:t>
      </w:r>
      <w:r w:rsidR="00D939A8" w:rsidRPr="002753FF">
        <w:t>e</w:t>
      </w:r>
      <w:r w:rsidR="00144E03" w:rsidRPr="002753FF">
        <w:t xml:space="preserve"> </w:t>
      </w:r>
      <w:r w:rsidR="00B40488" w:rsidRPr="002753FF">
        <w:t>meaningfully</w:t>
      </w:r>
      <w:r w:rsidR="00144E03" w:rsidRPr="002753FF">
        <w:t xml:space="preserve"> involved in planning and preparation for the visit, including contributing to the risk management</w:t>
      </w:r>
      <w:r w:rsidR="00B773C1" w:rsidRPr="002753FF">
        <w:t xml:space="preserve"> plans</w:t>
      </w:r>
      <w:r w:rsidR="007041F0" w:rsidRPr="002753FF">
        <w:t>.</w:t>
      </w:r>
    </w:p>
    <w:p w14:paraId="7D55000C" w14:textId="0F5C694D" w:rsidR="004A3616" w:rsidRPr="002753FF" w:rsidRDefault="00A218B0" w:rsidP="00D207CD">
      <w:pPr>
        <w:pStyle w:val="ListParagraph"/>
        <w:numPr>
          <w:ilvl w:val="0"/>
          <w:numId w:val="11"/>
        </w:numPr>
        <w:spacing w:after="60"/>
        <w:ind w:left="1091" w:hanging="357"/>
        <w:contextualSpacing w:val="0"/>
      </w:pPr>
      <w:r w:rsidRPr="002753FF">
        <w:t>e</w:t>
      </w:r>
      <w:r w:rsidR="004A3616" w:rsidRPr="002753FF">
        <w:t>nsur</w:t>
      </w:r>
      <w:r w:rsidR="00D939A8" w:rsidRPr="002753FF">
        <w:t>e</w:t>
      </w:r>
      <w:r w:rsidR="004A3616" w:rsidRPr="002753FF">
        <w:t xml:space="preserve"> they understand the</w:t>
      </w:r>
      <w:r w:rsidR="00B773C1" w:rsidRPr="002753FF">
        <w:t>ir</w:t>
      </w:r>
      <w:r w:rsidR="004A3616" w:rsidRPr="002753FF">
        <w:t xml:space="preserve"> role </w:t>
      </w:r>
      <w:r w:rsidR="00E9694A" w:rsidRPr="002753FF">
        <w:t>&amp;</w:t>
      </w:r>
      <w:r w:rsidR="004A3616" w:rsidRPr="002753FF">
        <w:t xml:space="preserve"> responsibilities</w:t>
      </w:r>
      <w:r w:rsidR="00B40488" w:rsidRPr="002753FF">
        <w:t xml:space="preserve">, relevant policies </w:t>
      </w:r>
      <w:r w:rsidR="00E9694A" w:rsidRPr="002753FF">
        <w:t>&amp;</w:t>
      </w:r>
      <w:r w:rsidR="00B40488" w:rsidRPr="002753FF">
        <w:t xml:space="preserve"> procedures,</w:t>
      </w:r>
      <w:r w:rsidR="004A3616" w:rsidRPr="002753FF">
        <w:t xml:space="preserve"> </w:t>
      </w:r>
      <w:r w:rsidR="00E9694A" w:rsidRPr="002753FF">
        <w:t>needs of the group, nature &amp; location of activities, and</w:t>
      </w:r>
      <w:r w:rsidR="004A3616" w:rsidRPr="002753FF">
        <w:t xml:space="preserve"> how to work alongside other staff and the visit or activity leader</w:t>
      </w:r>
      <w:r w:rsidR="007041F0" w:rsidRPr="002753FF">
        <w:t>.</w:t>
      </w:r>
    </w:p>
    <w:p w14:paraId="40EFCD89" w14:textId="01C49799" w:rsidR="00F16D80" w:rsidRPr="002753FF" w:rsidRDefault="00A218B0" w:rsidP="004D2A5C">
      <w:pPr>
        <w:pStyle w:val="ListParagraph"/>
        <w:numPr>
          <w:ilvl w:val="0"/>
          <w:numId w:val="12"/>
        </w:numPr>
        <w:ind w:left="1091" w:hanging="357"/>
      </w:pPr>
      <w:r w:rsidRPr="002753FF">
        <w:t>c</w:t>
      </w:r>
      <w:r w:rsidR="00D939A8" w:rsidRPr="002753FF">
        <w:t>ontribute</w:t>
      </w:r>
      <w:r w:rsidR="00144E03" w:rsidRPr="002753FF">
        <w:t xml:space="preserve"> to </w:t>
      </w:r>
      <w:r w:rsidR="00E9694A" w:rsidRPr="002753FF">
        <w:t xml:space="preserve">ongoing monitoring during and </w:t>
      </w:r>
      <w:r w:rsidR="00144E03" w:rsidRPr="002753FF">
        <w:t xml:space="preserve">evaluation </w:t>
      </w:r>
      <w:r w:rsidR="00E9694A" w:rsidRPr="002753FF">
        <w:t>after</w:t>
      </w:r>
      <w:r w:rsidR="00C45ED9" w:rsidRPr="002753FF">
        <w:t xml:space="preserve"> </w:t>
      </w:r>
      <w:r w:rsidR="00144E03" w:rsidRPr="002753FF">
        <w:t>the event</w:t>
      </w:r>
      <w:r w:rsidR="004A3616" w:rsidRPr="002753FF">
        <w:rPr>
          <w:color w:val="0000F6"/>
        </w:rPr>
        <w:t>.</w:t>
      </w:r>
    </w:p>
    <w:p w14:paraId="4AACE04E" w14:textId="77777777" w:rsidR="00F16D80" w:rsidRPr="002753FF" w:rsidRDefault="00A50701" w:rsidP="007929F3">
      <w:pPr>
        <w:pStyle w:val="Heading2"/>
      </w:pPr>
      <w:bookmarkStart w:id="12" w:name="_Helpers"/>
      <w:bookmarkStart w:id="13" w:name="_Toc169687472"/>
      <w:bookmarkEnd w:id="12"/>
      <w:r w:rsidRPr="002753FF">
        <w:t>Helpers</w:t>
      </w:r>
      <w:bookmarkEnd w:id="13"/>
    </w:p>
    <w:p w14:paraId="5CA77C19" w14:textId="0DD6994A" w:rsidR="00A50701" w:rsidRPr="002753FF" w:rsidRDefault="00C45ED9" w:rsidP="00C45ED9">
      <w:r w:rsidRPr="002753FF">
        <w:t xml:space="preserve">A </w:t>
      </w:r>
      <w:r w:rsidR="00A50701" w:rsidRPr="002753FF">
        <w:t>helper</w:t>
      </w:r>
      <w:r w:rsidRPr="002753FF">
        <w:t xml:space="preserve"> is an adult who has an agreed role during a visit, but who is not a visit leader, assistant leader, activity leader, or participant.  For example, a </w:t>
      </w:r>
      <w:r w:rsidR="00A50701" w:rsidRPr="002753FF">
        <w:t>helper</w:t>
      </w:r>
      <w:r w:rsidR="00D939A8" w:rsidRPr="002753FF">
        <w:t xml:space="preserve"> </w:t>
      </w:r>
      <w:r w:rsidRPr="002753FF">
        <w:t xml:space="preserve">might </w:t>
      </w:r>
      <w:r w:rsidR="00240EC3" w:rsidRPr="002753FF">
        <w:t>be</w:t>
      </w:r>
      <w:r w:rsidRPr="002753FF">
        <w:t xml:space="preserve"> </w:t>
      </w:r>
      <w:r w:rsidR="00A50701" w:rsidRPr="002753FF">
        <w:t xml:space="preserve">an inexperienced member of staff; </w:t>
      </w:r>
      <w:r w:rsidRPr="002753FF">
        <w:t>a parent</w:t>
      </w:r>
      <w:r w:rsidR="003B7186" w:rsidRPr="002753FF">
        <w:t xml:space="preserve"> or carer</w:t>
      </w:r>
      <w:r w:rsidRPr="002753FF">
        <w:t>; an a</w:t>
      </w:r>
      <w:r w:rsidR="00A50701" w:rsidRPr="002753FF">
        <w:t>pprentice, student</w:t>
      </w:r>
      <w:r w:rsidR="003B7186" w:rsidRPr="002753FF">
        <w:t>,</w:t>
      </w:r>
      <w:r w:rsidR="00A50701" w:rsidRPr="002753FF">
        <w:t xml:space="preserve"> or trainee</w:t>
      </w:r>
      <w:r w:rsidR="003B7186" w:rsidRPr="002753FF">
        <w:t>, or someone supporting the visit leadership team with their expertise, but not taking a leadership role (e.g., a driver or a local historian)</w:t>
      </w:r>
      <w:r w:rsidR="00A50701" w:rsidRPr="002753FF">
        <w:t xml:space="preserve">. </w:t>
      </w:r>
      <w:r w:rsidRPr="002753FF">
        <w:t xml:space="preserve"> </w:t>
      </w:r>
      <w:r w:rsidR="00F3764F" w:rsidRPr="002753FF">
        <w:t>When our risk assessment</w:t>
      </w:r>
      <w:r w:rsidR="00816D89" w:rsidRPr="002753FF">
        <w:t xml:space="preserve">s talk about “supervisors”, </w:t>
      </w:r>
      <w:r w:rsidR="00F3764F" w:rsidRPr="002753FF">
        <w:t xml:space="preserve">they might be </w:t>
      </w:r>
      <w:r w:rsidR="00816D89" w:rsidRPr="002753FF">
        <w:t xml:space="preserve">experienced members of staff leading </w:t>
      </w:r>
      <w:r w:rsidR="00240EC3" w:rsidRPr="002753FF">
        <w:t>subgroups</w:t>
      </w:r>
      <w:r w:rsidR="00816D89" w:rsidRPr="002753FF">
        <w:t>, or they might be helpers who more often supervise groups alongside an experienced member of staff.</w:t>
      </w:r>
    </w:p>
    <w:p w14:paraId="2050C451" w14:textId="77777777" w:rsidR="00C45ED9" w:rsidRPr="002753FF" w:rsidRDefault="00C45ED9" w:rsidP="00C45ED9">
      <w:r w:rsidRPr="002753FF">
        <w:t xml:space="preserve">Any child </w:t>
      </w:r>
      <w:r w:rsidR="00DC7DB4" w:rsidRPr="002753FF">
        <w:t>(</w:t>
      </w:r>
      <w:r w:rsidR="0043465C" w:rsidRPr="002753FF">
        <w:t xml:space="preserve">aged 15 and under) </w:t>
      </w:r>
      <w:r w:rsidRPr="002753FF">
        <w:t xml:space="preserve">or young person </w:t>
      </w:r>
      <w:r w:rsidR="0043465C" w:rsidRPr="002753FF">
        <w:t xml:space="preserve">(aged 16 or 17) </w:t>
      </w:r>
      <w:r w:rsidRPr="002753FF">
        <w:t xml:space="preserve">in a helping role </w:t>
      </w:r>
      <w:r w:rsidR="00C56503" w:rsidRPr="002753FF">
        <w:t>will</w:t>
      </w:r>
      <w:r w:rsidRPr="002753FF">
        <w:t xml:space="preserve"> </w:t>
      </w:r>
      <w:r w:rsidR="004E4F02" w:rsidRPr="002753FF">
        <w:rPr>
          <w:b/>
        </w:rPr>
        <w:t>not</w:t>
      </w:r>
      <w:r w:rsidR="004E4F02" w:rsidRPr="002753FF">
        <w:t xml:space="preserve"> be regarded as a supervisor</w:t>
      </w:r>
      <w:r w:rsidRPr="002753FF">
        <w:t xml:space="preserve"> in the supervision ratio count.</w:t>
      </w:r>
      <w:r w:rsidR="00A50701" w:rsidRPr="002753FF">
        <w:t xml:space="preserve"> </w:t>
      </w:r>
    </w:p>
    <w:p w14:paraId="55882D38" w14:textId="3BAB4D77" w:rsidR="00BF78DE" w:rsidRPr="002753FF" w:rsidRDefault="0043465C" w:rsidP="000B718C">
      <w:pPr>
        <w:autoSpaceDE w:val="0"/>
        <w:autoSpaceDN w:val="0"/>
        <w:adjustRightInd w:val="0"/>
      </w:pPr>
      <w:r w:rsidRPr="002753FF">
        <w:t>Al</w:t>
      </w:r>
      <w:r w:rsidR="00C56503" w:rsidRPr="002753FF">
        <w:t>l helpers will be subject to a r</w:t>
      </w:r>
      <w:r w:rsidRPr="002753FF">
        <w:t xml:space="preserve">ecruitment </w:t>
      </w:r>
      <w:r w:rsidR="00133C6A" w:rsidRPr="002753FF">
        <w:t xml:space="preserve">and </w:t>
      </w:r>
      <w:r w:rsidRPr="002753FF">
        <w:t>vetting process proportionate to what they are being asked to do</w:t>
      </w:r>
      <w:r w:rsidR="00133C6A" w:rsidRPr="002753FF">
        <w:t xml:space="preserve">.  If it involves activity leadership this might include providing evidence of qualifications and undertaking </w:t>
      </w:r>
      <w:r w:rsidRPr="002753FF">
        <w:t>an Enhanced DBS Disclosure for Regulated Activity</w:t>
      </w:r>
      <w:r w:rsidR="00235EF9" w:rsidRPr="002753FF">
        <w:t xml:space="preserve"> in line with our expectations of employees</w:t>
      </w:r>
      <w:r w:rsidRPr="002753FF">
        <w:t xml:space="preserve">.  </w:t>
      </w:r>
      <w:r w:rsidR="00816D89" w:rsidRPr="002753FF">
        <w:t xml:space="preserve">For more information see </w:t>
      </w:r>
      <w:r w:rsidR="008C23A1" w:rsidRPr="002753FF">
        <w:t xml:space="preserve">section 4 </w:t>
      </w:r>
      <w:r w:rsidR="007F5360" w:rsidRPr="002753FF">
        <w:t>Vetting and Safeguarding</w:t>
      </w:r>
      <w:r w:rsidR="00BF78DE" w:rsidRPr="002753FF">
        <w:t xml:space="preserve"> </w:t>
      </w:r>
      <w:r w:rsidR="007F5360" w:rsidRPr="002753FF">
        <w:t>below</w:t>
      </w:r>
      <w:r w:rsidR="00BF78DE" w:rsidRPr="002753FF">
        <w:t>.</w:t>
      </w:r>
    </w:p>
    <w:p w14:paraId="643B965B" w14:textId="745AC54B" w:rsidR="0043465C" w:rsidRPr="002753FF" w:rsidRDefault="0043465C" w:rsidP="000B718C">
      <w:pPr>
        <w:autoSpaceDE w:val="0"/>
        <w:autoSpaceDN w:val="0"/>
        <w:adjustRightInd w:val="0"/>
      </w:pPr>
      <w:r w:rsidRPr="002753FF">
        <w:t xml:space="preserve">The minimum requirement is that </w:t>
      </w:r>
      <w:r w:rsidR="003B7186" w:rsidRPr="002753FF">
        <w:t>a helper</w:t>
      </w:r>
      <w:r w:rsidRPr="002753FF">
        <w:t xml:space="preserve"> </w:t>
      </w:r>
      <w:r w:rsidR="003B7186" w:rsidRPr="002753FF">
        <w:t>is</w:t>
      </w:r>
      <w:r w:rsidRPr="002753FF">
        <w:t xml:space="preserve"> competent and confident in what they are being asked to do</w:t>
      </w:r>
      <w:r w:rsidR="00DC7DB4" w:rsidRPr="002753FF">
        <w:t>, and that they understand our policies and procedures insofar as they affect what we are asking them to do</w:t>
      </w:r>
      <w:r w:rsidRPr="002753FF">
        <w:t>.</w:t>
      </w:r>
    </w:p>
    <w:p w14:paraId="5D04192B" w14:textId="77777777" w:rsidR="004E4F02" w:rsidRPr="002753FF" w:rsidRDefault="0076699A" w:rsidP="000B718C">
      <w:pPr>
        <w:autoSpaceDE w:val="0"/>
        <w:autoSpaceDN w:val="0"/>
        <w:adjustRightInd w:val="0"/>
      </w:pPr>
      <w:r w:rsidRPr="002753FF">
        <w:t>Leader</w:t>
      </w:r>
      <w:r w:rsidR="004E4F02" w:rsidRPr="002753FF">
        <w:t xml:space="preserve">s must ensure that helpers who do not have an Enhanced DBS will </w:t>
      </w:r>
      <w:r w:rsidR="004E4F02" w:rsidRPr="002753FF">
        <w:rPr>
          <w:b/>
        </w:rPr>
        <w:t>never</w:t>
      </w:r>
      <w:r w:rsidR="004E4F02" w:rsidRPr="002753FF">
        <w:t xml:space="preserve"> be left in sole charge of </w:t>
      </w:r>
      <w:r w:rsidR="0021089C" w:rsidRPr="002753FF">
        <w:t>pupils</w:t>
      </w:r>
      <w:r w:rsidR="004E4F02" w:rsidRPr="002753FF">
        <w:t xml:space="preserve"> or asked to carry out sensitive supervision such as giving prompts or physical help to pupils to eat, </w:t>
      </w:r>
      <w:r w:rsidR="004E4F02" w:rsidRPr="002753FF">
        <w:lastRenderedPageBreak/>
        <w:t>toilet, dress, wash etc.  Arrangements will also ensure that inexperienced helpers will be accompanied by experienced helpers or staff.</w:t>
      </w:r>
    </w:p>
    <w:p w14:paraId="014666FC" w14:textId="7442EE4C" w:rsidR="00235EF9" w:rsidRPr="002753FF" w:rsidRDefault="0043465C" w:rsidP="002151D7">
      <w:pPr>
        <w:autoSpaceDE w:val="0"/>
        <w:autoSpaceDN w:val="0"/>
        <w:adjustRightInd w:val="0"/>
        <w:rPr>
          <w:rFonts w:cs="Tahoma"/>
        </w:rPr>
      </w:pPr>
      <w:r w:rsidRPr="002753FF">
        <w:t xml:space="preserve">Helpers </w:t>
      </w:r>
      <w:r w:rsidR="00B773C1" w:rsidRPr="002753FF">
        <w:t>will</w:t>
      </w:r>
      <w:r w:rsidRPr="002753FF">
        <w:t xml:space="preserve"> be </w:t>
      </w:r>
      <w:r w:rsidR="00DC7DB4" w:rsidRPr="002753FF">
        <w:t xml:space="preserve">given access to a copy of OEAP document </w:t>
      </w:r>
      <w:hyperlink r:id="rId32" w:tooltip="Version october 2021" w:history="1">
        <w:r w:rsidR="0076621C" w:rsidRPr="002753FF">
          <w:rPr>
            <w:rStyle w:val="Hyperlink"/>
          </w:rPr>
          <w:t>3.4m Helper</w:t>
        </w:r>
      </w:hyperlink>
      <w:r w:rsidR="00DC7DB4" w:rsidRPr="002753FF">
        <w:rPr>
          <w:rFonts w:cs="Tahoma"/>
        </w:rPr>
        <w:t xml:space="preserve">, and </w:t>
      </w:r>
      <w:r w:rsidR="002A10E0" w:rsidRPr="002753FF">
        <w:rPr>
          <w:rFonts w:cs="Tahoma"/>
        </w:rPr>
        <w:t xml:space="preserve">the </w:t>
      </w:r>
      <w:r w:rsidR="0076699A" w:rsidRPr="002753FF">
        <w:rPr>
          <w:rFonts w:cs="Tahoma"/>
        </w:rPr>
        <w:t>leader</w:t>
      </w:r>
      <w:r w:rsidR="002A10E0" w:rsidRPr="002753FF">
        <w:rPr>
          <w:rFonts w:cs="Tahoma"/>
        </w:rPr>
        <w:t xml:space="preserve"> must </w:t>
      </w:r>
      <w:r w:rsidR="00C56503" w:rsidRPr="002753FF">
        <w:rPr>
          <w:rFonts w:cs="Tahoma"/>
        </w:rPr>
        <w:t>ensure they</w:t>
      </w:r>
      <w:r w:rsidR="00235EF9" w:rsidRPr="002753FF">
        <w:rPr>
          <w:rFonts w:cs="Tahoma"/>
        </w:rPr>
        <w:t>:</w:t>
      </w:r>
    </w:p>
    <w:p w14:paraId="04E9754B" w14:textId="13CB32E5" w:rsidR="003969B2" w:rsidRPr="002753FF" w:rsidRDefault="00926D6D" w:rsidP="00060940">
      <w:pPr>
        <w:numPr>
          <w:ilvl w:val="0"/>
          <w:numId w:val="13"/>
        </w:numPr>
        <w:autoSpaceDE w:val="0"/>
        <w:autoSpaceDN w:val="0"/>
        <w:adjustRightInd w:val="0"/>
        <w:spacing w:after="60"/>
        <w:ind w:left="1094" w:hanging="357"/>
        <w:rPr>
          <w:rFonts w:cs="Tahoma"/>
        </w:rPr>
      </w:pPr>
      <w:r w:rsidRPr="002753FF">
        <w:rPr>
          <w:rFonts w:cs="Tahoma"/>
        </w:rPr>
        <w:t>a</w:t>
      </w:r>
      <w:r w:rsidR="003969B2" w:rsidRPr="002753FF">
        <w:rPr>
          <w:rFonts w:cs="Tahoma"/>
        </w:rPr>
        <w:t xml:space="preserve">re </w:t>
      </w:r>
      <w:r w:rsidR="00C45ED9" w:rsidRPr="002753FF">
        <w:t>briefed approp</w:t>
      </w:r>
      <w:r w:rsidR="0043465C" w:rsidRPr="002753FF">
        <w:t>riately about</w:t>
      </w:r>
      <w:r w:rsidR="00C56503" w:rsidRPr="002753FF">
        <w:t>,</w:t>
      </w:r>
      <w:r w:rsidR="0043465C" w:rsidRPr="002753FF">
        <w:t xml:space="preserve"> </w:t>
      </w:r>
      <w:r w:rsidR="00F16D80" w:rsidRPr="002753FF">
        <w:rPr>
          <w:rFonts w:cs="Tahoma"/>
        </w:rPr>
        <w:t xml:space="preserve">the </w:t>
      </w:r>
      <w:r w:rsidR="00593888" w:rsidRPr="002753FF">
        <w:rPr>
          <w:rFonts w:cs="Tahoma"/>
        </w:rPr>
        <w:t>pupil</w:t>
      </w:r>
      <w:r w:rsidR="00F16D80" w:rsidRPr="002753FF">
        <w:rPr>
          <w:rFonts w:cs="Tahoma"/>
        </w:rPr>
        <w:t xml:space="preserve">s </w:t>
      </w:r>
      <w:r w:rsidR="00C56503" w:rsidRPr="002753FF">
        <w:rPr>
          <w:rFonts w:cs="Tahoma"/>
        </w:rPr>
        <w:t>(</w:t>
      </w:r>
      <w:r w:rsidR="00F16D80" w:rsidRPr="002753FF">
        <w:rPr>
          <w:rFonts w:cs="Tahoma"/>
        </w:rPr>
        <w:t xml:space="preserve">including age, health, capabilities, special needs, safeguarding </w:t>
      </w:r>
      <w:r w:rsidR="003969B2" w:rsidRPr="002753FF">
        <w:rPr>
          <w:rFonts w:cs="Tahoma"/>
        </w:rPr>
        <w:t>&amp;</w:t>
      </w:r>
      <w:r w:rsidR="00F16D80" w:rsidRPr="002753FF">
        <w:rPr>
          <w:rFonts w:cs="Tahoma"/>
        </w:rPr>
        <w:t xml:space="preserve"> behavioural issues</w:t>
      </w:r>
      <w:r w:rsidR="003969B2" w:rsidRPr="002753FF">
        <w:rPr>
          <w:rFonts w:cs="Tahoma"/>
        </w:rPr>
        <w:t>)</w:t>
      </w:r>
      <w:r w:rsidR="00C56503" w:rsidRPr="002753FF">
        <w:rPr>
          <w:rFonts w:cs="Tahoma"/>
        </w:rPr>
        <w:t xml:space="preserve"> and the </w:t>
      </w:r>
      <w:r w:rsidR="00F16D80" w:rsidRPr="002753FF">
        <w:rPr>
          <w:rFonts w:cs="Tahoma"/>
        </w:rPr>
        <w:t>natu</w:t>
      </w:r>
      <w:r w:rsidR="00C56503" w:rsidRPr="002753FF">
        <w:rPr>
          <w:rFonts w:cs="Tahoma"/>
        </w:rPr>
        <w:t xml:space="preserve">re and location of the </w:t>
      </w:r>
      <w:r w:rsidR="00C541B1" w:rsidRPr="002753FF">
        <w:rPr>
          <w:rFonts w:cs="Tahoma"/>
        </w:rPr>
        <w:t>activity.</w:t>
      </w:r>
    </w:p>
    <w:p w14:paraId="0B456404" w14:textId="77777777" w:rsidR="003969B2" w:rsidRPr="002753FF" w:rsidRDefault="00926D6D" w:rsidP="004D2A5C">
      <w:pPr>
        <w:numPr>
          <w:ilvl w:val="0"/>
          <w:numId w:val="8"/>
        </w:numPr>
        <w:autoSpaceDE w:val="0"/>
        <w:autoSpaceDN w:val="0"/>
        <w:adjustRightInd w:val="0"/>
        <w:spacing w:after="60"/>
        <w:ind w:left="1094" w:hanging="357"/>
        <w:rPr>
          <w:rFonts w:cs="Tahoma"/>
        </w:rPr>
      </w:pPr>
      <w:r w:rsidRPr="002753FF">
        <w:rPr>
          <w:rFonts w:cs="Tahoma"/>
        </w:rPr>
        <w:t>c</w:t>
      </w:r>
      <w:r w:rsidR="002A10E0" w:rsidRPr="002753FF">
        <w:rPr>
          <w:rFonts w:cs="Tahoma"/>
        </w:rPr>
        <w:t>an r</w:t>
      </w:r>
      <w:r w:rsidR="003969B2" w:rsidRPr="002753FF">
        <w:rPr>
          <w:rFonts w:cs="Tahoma"/>
        </w:rPr>
        <w:t>eport concerns during a visit to the v</w:t>
      </w:r>
      <w:r w:rsidR="00F16D80" w:rsidRPr="002753FF">
        <w:rPr>
          <w:rFonts w:cs="Tahoma"/>
        </w:rPr>
        <w:t xml:space="preserve">isit </w:t>
      </w:r>
      <w:r w:rsidR="003969B2" w:rsidRPr="002753FF">
        <w:rPr>
          <w:rFonts w:cs="Tahoma"/>
        </w:rPr>
        <w:t>leader or assistant l</w:t>
      </w:r>
      <w:r w:rsidR="00F16D80" w:rsidRPr="002753FF">
        <w:rPr>
          <w:rFonts w:cs="Tahoma"/>
        </w:rPr>
        <w:t xml:space="preserve">eader as soon as possible.  </w:t>
      </w:r>
    </w:p>
    <w:p w14:paraId="001A9B0C" w14:textId="6B5B43EA" w:rsidR="00F16D80" w:rsidRPr="002753FF" w:rsidRDefault="00926D6D" w:rsidP="004D2A5C">
      <w:pPr>
        <w:numPr>
          <w:ilvl w:val="0"/>
          <w:numId w:val="8"/>
        </w:numPr>
        <w:autoSpaceDE w:val="0"/>
        <w:autoSpaceDN w:val="0"/>
        <w:adjustRightInd w:val="0"/>
        <w:spacing w:after="60"/>
        <w:ind w:left="1094" w:hanging="357"/>
        <w:rPr>
          <w:rFonts w:cs="Tahoma"/>
        </w:rPr>
      </w:pPr>
      <w:r w:rsidRPr="002753FF">
        <w:rPr>
          <w:rFonts w:cs="Tahoma"/>
        </w:rPr>
        <w:t>u</w:t>
      </w:r>
      <w:r w:rsidR="003969B2" w:rsidRPr="002753FF">
        <w:rPr>
          <w:rFonts w:cs="Tahoma"/>
        </w:rPr>
        <w:t>nderstand that any role assigning leadership with direct responsibilit</w:t>
      </w:r>
      <w:r w:rsidR="00F16D80" w:rsidRPr="002753FF">
        <w:rPr>
          <w:rFonts w:cs="Tahoma"/>
        </w:rPr>
        <w:t xml:space="preserve">y for their own child is avoided </w:t>
      </w:r>
      <w:r w:rsidR="00B773C1" w:rsidRPr="002753FF">
        <w:rPr>
          <w:rFonts w:cs="Tahoma"/>
        </w:rPr>
        <w:t xml:space="preserve">for </w:t>
      </w:r>
      <w:r w:rsidR="00F16D80" w:rsidRPr="002753FF">
        <w:rPr>
          <w:rFonts w:cs="Tahoma"/>
        </w:rPr>
        <w:t xml:space="preserve">good practice </w:t>
      </w:r>
      <w:r w:rsidR="00B773C1" w:rsidRPr="002753FF">
        <w:rPr>
          <w:rFonts w:cs="Tahoma"/>
        </w:rPr>
        <w:t xml:space="preserve">reasons </w:t>
      </w:r>
      <w:r w:rsidR="00F16D80" w:rsidRPr="002753FF">
        <w:rPr>
          <w:rFonts w:cs="Tahoma"/>
        </w:rPr>
        <w:t xml:space="preserve">unless otherwise agreed for sound </w:t>
      </w:r>
      <w:r w:rsidR="00A50701" w:rsidRPr="002753FF">
        <w:rPr>
          <w:rFonts w:cs="Tahoma"/>
        </w:rPr>
        <w:t xml:space="preserve">risk </w:t>
      </w:r>
      <w:r w:rsidR="00F16D80" w:rsidRPr="002753FF">
        <w:rPr>
          <w:rFonts w:cs="Tahoma"/>
        </w:rPr>
        <w:t>management reasons</w:t>
      </w:r>
      <w:r w:rsidR="00B773C1" w:rsidRPr="002753FF">
        <w:rPr>
          <w:rFonts w:cs="Tahoma"/>
        </w:rPr>
        <w:t xml:space="preserve"> </w:t>
      </w:r>
      <w:r w:rsidR="00C541B1" w:rsidRPr="002753FF">
        <w:rPr>
          <w:rFonts w:cs="Tahoma"/>
        </w:rPr>
        <w:t>e.g.,</w:t>
      </w:r>
      <w:r w:rsidR="00B773C1" w:rsidRPr="002753FF">
        <w:rPr>
          <w:rFonts w:cs="Tahoma"/>
        </w:rPr>
        <w:t xml:space="preserve"> the child’s age, maturity, or SEND</w:t>
      </w:r>
      <w:r w:rsidR="00F16D80" w:rsidRPr="002753FF">
        <w:rPr>
          <w:rFonts w:cs="Tahoma"/>
        </w:rPr>
        <w:t>;</w:t>
      </w:r>
      <w:r w:rsidR="00A50701" w:rsidRPr="002753FF">
        <w:rPr>
          <w:rFonts w:cs="Tahoma"/>
        </w:rPr>
        <w:t xml:space="preserve"> and</w:t>
      </w:r>
    </w:p>
    <w:p w14:paraId="17BAC84D" w14:textId="77777777" w:rsidR="00F16D80" w:rsidRPr="002753FF" w:rsidRDefault="00926D6D" w:rsidP="004D2A5C">
      <w:pPr>
        <w:pStyle w:val="ListParagraph"/>
        <w:numPr>
          <w:ilvl w:val="0"/>
          <w:numId w:val="8"/>
        </w:numPr>
        <w:ind w:left="1094" w:hanging="357"/>
        <w:contextualSpacing w:val="0"/>
        <w:rPr>
          <w:rFonts w:cs="Tahoma"/>
        </w:rPr>
      </w:pPr>
      <w:r w:rsidRPr="002753FF">
        <w:rPr>
          <w:rFonts w:cs="Tahoma"/>
        </w:rPr>
        <w:t>c</w:t>
      </w:r>
      <w:r w:rsidR="003969B2" w:rsidRPr="002753FF">
        <w:rPr>
          <w:rFonts w:cs="Tahoma"/>
        </w:rPr>
        <w:t xml:space="preserve">ontribute </w:t>
      </w:r>
      <w:r w:rsidR="00F16D80" w:rsidRPr="002753FF">
        <w:rPr>
          <w:rFonts w:cs="Tahoma"/>
        </w:rPr>
        <w:t xml:space="preserve">to the evaluation of </w:t>
      </w:r>
      <w:r w:rsidR="00A50701" w:rsidRPr="002753FF">
        <w:rPr>
          <w:rFonts w:cs="Tahoma"/>
        </w:rPr>
        <w:t>the event</w:t>
      </w:r>
      <w:r w:rsidR="00F16D80" w:rsidRPr="002753FF">
        <w:rPr>
          <w:rFonts w:cs="Tahoma"/>
        </w:rPr>
        <w:t>.</w:t>
      </w:r>
    </w:p>
    <w:p w14:paraId="73A2ECB2" w14:textId="77777777" w:rsidR="00F16D80" w:rsidRPr="002753FF" w:rsidRDefault="00BD5E0E" w:rsidP="007929F3">
      <w:pPr>
        <w:pStyle w:val="Heading2"/>
      </w:pPr>
      <w:bookmarkStart w:id="14" w:name="_Toc169687473"/>
      <w:r w:rsidRPr="002753FF">
        <w:t>Pupils</w:t>
      </w:r>
      <w:bookmarkEnd w:id="14"/>
    </w:p>
    <w:p w14:paraId="1358935E" w14:textId="4B97CAC3" w:rsidR="00F16D80" w:rsidRPr="002753FF" w:rsidRDefault="007A32A0" w:rsidP="00F16D80">
      <w:r w:rsidRPr="002753FF">
        <w:t>Our B</w:t>
      </w:r>
      <w:r w:rsidR="00F16D80" w:rsidRPr="002753FF">
        <w:t>ehaviour Policy</w:t>
      </w:r>
      <w:r w:rsidRPr="002753FF">
        <w:t xml:space="preserve"> and Code of Conduct </w:t>
      </w:r>
      <w:r w:rsidR="00A50701" w:rsidRPr="002753FF">
        <w:t>apply</w:t>
      </w:r>
      <w:r w:rsidRPr="002753FF">
        <w:t xml:space="preserve"> to </w:t>
      </w:r>
      <w:r w:rsidR="005044E3" w:rsidRPr="002753FF">
        <w:t xml:space="preserve">all </w:t>
      </w:r>
      <w:r w:rsidR="00E9694A" w:rsidRPr="002753FF">
        <w:t>off-site</w:t>
      </w:r>
      <w:r w:rsidRPr="002753FF">
        <w:t xml:space="preserve"> visits</w:t>
      </w:r>
      <w:r w:rsidR="00F16D80" w:rsidRPr="002753FF">
        <w:t xml:space="preserve"> and </w:t>
      </w:r>
      <w:r w:rsidR="00041D35" w:rsidRPr="002753FF">
        <w:t>will be</w:t>
      </w:r>
      <w:r w:rsidR="00F16D80" w:rsidRPr="002753FF">
        <w:t xml:space="preserve"> </w:t>
      </w:r>
      <w:r w:rsidR="00000DE6" w:rsidRPr="002753FF">
        <w:t xml:space="preserve">suitably </w:t>
      </w:r>
      <w:r w:rsidR="00F16D80" w:rsidRPr="002753FF">
        <w:t>reinforced before every departure</w:t>
      </w:r>
      <w:r w:rsidR="00A50701" w:rsidRPr="002753FF">
        <w:t xml:space="preserve"> and during visits</w:t>
      </w:r>
      <w:r w:rsidR="00F16D80" w:rsidRPr="002753FF">
        <w:t xml:space="preserve">. </w:t>
      </w:r>
      <w:r w:rsidR="005044E3" w:rsidRPr="002753FF">
        <w:t xml:space="preserve"> Sometimes,</w:t>
      </w:r>
      <w:r w:rsidR="00A50701" w:rsidRPr="002753FF">
        <w:t xml:space="preserve"> even</w:t>
      </w:r>
      <w:r w:rsidR="00F16D80" w:rsidRPr="002753FF">
        <w:t xml:space="preserve">t specific additions </w:t>
      </w:r>
      <w:r w:rsidR="005044E3" w:rsidRPr="002753FF">
        <w:t xml:space="preserve">might </w:t>
      </w:r>
      <w:r w:rsidR="00F16D80" w:rsidRPr="002753FF">
        <w:t xml:space="preserve">be made to the Code, but expected conduct, rewards and sanctions </w:t>
      </w:r>
      <w:r w:rsidR="00BF0E5B" w:rsidRPr="002753FF">
        <w:t xml:space="preserve">will be made </w:t>
      </w:r>
      <w:r w:rsidR="00F16D80" w:rsidRPr="002753FF">
        <w:t>clear</w:t>
      </w:r>
      <w:r w:rsidR="00000DE6" w:rsidRPr="002753FF">
        <w:t xml:space="preserve"> to </w:t>
      </w:r>
      <w:r w:rsidR="00BF0E5B" w:rsidRPr="002753FF">
        <w:t>everyone invol</w:t>
      </w:r>
      <w:r w:rsidR="00FD1FFC" w:rsidRPr="002753FF">
        <w:t>ved</w:t>
      </w:r>
      <w:r w:rsidR="00F16D80" w:rsidRPr="002753FF">
        <w:t xml:space="preserve">. </w:t>
      </w:r>
    </w:p>
    <w:p w14:paraId="481A2DC7" w14:textId="77777777" w:rsidR="00F16D80" w:rsidRPr="002753FF" w:rsidRDefault="00744BD9" w:rsidP="002151D7">
      <w:r w:rsidRPr="002753FF">
        <w:t xml:space="preserve">When planning visits </w:t>
      </w:r>
      <w:r w:rsidR="00FD1FFC" w:rsidRPr="002753FF">
        <w:t>leaders</w:t>
      </w:r>
      <w:r w:rsidRPr="002753FF">
        <w:t xml:space="preserve"> will:</w:t>
      </w:r>
    </w:p>
    <w:p w14:paraId="2F5B00B6" w14:textId="38D502DE" w:rsidR="00877E60" w:rsidRPr="002753FF" w:rsidRDefault="00B42E83" w:rsidP="004D2A5C">
      <w:pPr>
        <w:pStyle w:val="ListParagraph"/>
        <w:numPr>
          <w:ilvl w:val="0"/>
          <w:numId w:val="4"/>
        </w:numPr>
        <w:spacing w:after="60"/>
        <w:contextualSpacing w:val="0"/>
      </w:pPr>
      <w:r w:rsidRPr="002753FF">
        <w:t>c</w:t>
      </w:r>
      <w:r w:rsidR="00000DE6" w:rsidRPr="002753FF">
        <w:t xml:space="preserve">onsider </w:t>
      </w:r>
      <w:r w:rsidR="00877E60" w:rsidRPr="002753FF">
        <w:t xml:space="preserve">SEND, </w:t>
      </w:r>
      <w:r w:rsidR="00084439" w:rsidRPr="002753FF">
        <w:t xml:space="preserve">medical, </w:t>
      </w:r>
      <w:r w:rsidR="002301CD" w:rsidRPr="002753FF">
        <w:t>behavioural,</w:t>
      </w:r>
      <w:r w:rsidR="00877E60" w:rsidRPr="002753FF">
        <w:t xml:space="preserve"> and other significant risk management issues at the earliest stage of planning</w:t>
      </w:r>
      <w:r w:rsidR="00084439" w:rsidRPr="002753FF">
        <w:t xml:space="preserve"> and in consultation with the relevant specialists</w:t>
      </w:r>
      <w:r w:rsidR="00BF0E5B" w:rsidRPr="002753FF">
        <w:t xml:space="preserve"> if </w:t>
      </w:r>
      <w:r w:rsidR="00C541B1" w:rsidRPr="002753FF">
        <w:t>necessary.</w:t>
      </w:r>
    </w:p>
    <w:p w14:paraId="513722A7" w14:textId="1B84E204" w:rsidR="00000DE6" w:rsidRPr="002753FF" w:rsidRDefault="00B42E83" w:rsidP="004D2A5C">
      <w:pPr>
        <w:pStyle w:val="ListParagraph"/>
        <w:numPr>
          <w:ilvl w:val="0"/>
          <w:numId w:val="4"/>
        </w:numPr>
        <w:spacing w:after="60"/>
        <w:contextualSpacing w:val="0"/>
      </w:pPr>
      <w:r w:rsidRPr="002753FF">
        <w:t>e</w:t>
      </w:r>
      <w:r w:rsidR="00877E60" w:rsidRPr="002753FF">
        <w:t xml:space="preserve">nsure any </w:t>
      </w:r>
      <w:r w:rsidR="00C82A65" w:rsidRPr="002753FF">
        <w:t>pre-</w:t>
      </w:r>
      <w:r w:rsidR="00877E60" w:rsidRPr="002753FF">
        <w:t xml:space="preserve">conditions placed on a </w:t>
      </w:r>
      <w:r w:rsidR="00593888" w:rsidRPr="002753FF">
        <w:t>pupil</w:t>
      </w:r>
      <w:r w:rsidR="00877E60" w:rsidRPr="002753FF">
        <w:t>’s participation</w:t>
      </w:r>
      <w:r w:rsidR="00FD1FFC" w:rsidRPr="002753FF">
        <w:t>, such as suitable health or behaviour,</w:t>
      </w:r>
      <w:r w:rsidR="00877E60" w:rsidRPr="002753FF">
        <w:t xml:space="preserve"> are in line with our policies and are properly communicated to </w:t>
      </w:r>
      <w:r w:rsidR="00084439" w:rsidRPr="002753FF">
        <w:t xml:space="preserve">and agreed with </w:t>
      </w:r>
      <w:r w:rsidR="00877E60" w:rsidRPr="002753FF">
        <w:t xml:space="preserve">the </w:t>
      </w:r>
      <w:r w:rsidR="00593888" w:rsidRPr="002753FF">
        <w:t>pupil</w:t>
      </w:r>
      <w:r w:rsidR="00016B01" w:rsidRPr="002753FF">
        <w:t xml:space="preserve"> (where possible)</w:t>
      </w:r>
      <w:r w:rsidR="00877E60" w:rsidRPr="002753FF">
        <w:t xml:space="preserve">, parents </w:t>
      </w:r>
      <w:r w:rsidR="00C82A65" w:rsidRPr="002753FF">
        <w:t xml:space="preserve">and anyone else </w:t>
      </w:r>
      <w:r w:rsidR="00FD1FFC" w:rsidRPr="002753FF">
        <w:t>relevant to</w:t>
      </w:r>
      <w:r w:rsidR="00C82A65" w:rsidRPr="002753FF">
        <w:t xml:space="preserve"> decision-making</w:t>
      </w:r>
      <w:r w:rsidR="00FD1FFC" w:rsidRPr="002753FF">
        <w:t xml:space="preserve"> </w:t>
      </w:r>
      <w:r w:rsidR="00FD1FFC" w:rsidRPr="002753FF">
        <w:rPr>
          <w:b/>
        </w:rPr>
        <w:t>before</w:t>
      </w:r>
      <w:r w:rsidR="00FD1FFC" w:rsidRPr="002753FF">
        <w:t xml:space="preserve"> any deposit that is not fully refundable is </w:t>
      </w:r>
      <w:r w:rsidR="00016B01" w:rsidRPr="002753FF">
        <w:t>paid</w:t>
      </w:r>
      <w:r w:rsidR="00C82A65" w:rsidRPr="002753FF">
        <w:t>;</w:t>
      </w:r>
    </w:p>
    <w:p w14:paraId="4B394705" w14:textId="3E3A1616" w:rsidR="00F16D80" w:rsidRPr="002753FF" w:rsidRDefault="00B42E83" w:rsidP="004D2A5C">
      <w:pPr>
        <w:pStyle w:val="ListParagraph"/>
        <w:numPr>
          <w:ilvl w:val="0"/>
          <w:numId w:val="4"/>
        </w:numPr>
        <w:spacing w:after="60"/>
        <w:contextualSpacing w:val="0"/>
      </w:pPr>
      <w:r w:rsidRPr="002753FF">
        <w:t>i</w:t>
      </w:r>
      <w:r w:rsidR="00F16D80" w:rsidRPr="002753FF">
        <w:t>nvolve</w:t>
      </w:r>
      <w:r w:rsidR="00744BD9" w:rsidRPr="002753FF">
        <w:t xml:space="preserve"> young people</w:t>
      </w:r>
      <w:r w:rsidR="00F16D80" w:rsidRPr="002753FF">
        <w:t xml:space="preserve"> in the risk management process </w:t>
      </w:r>
      <w:r w:rsidR="00744BD9" w:rsidRPr="002753FF">
        <w:t>in ways</w:t>
      </w:r>
      <w:r w:rsidR="00F16D80" w:rsidRPr="002753FF">
        <w:t xml:space="preserve"> appropriate to their age, </w:t>
      </w:r>
      <w:r w:rsidR="002301CD" w:rsidRPr="002753FF">
        <w:t>ability,</w:t>
      </w:r>
      <w:r w:rsidR="00F16D80" w:rsidRPr="002753FF">
        <w:t xml:space="preserve"> and level of understanding;</w:t>
      </w:r>
      <w:r w:rsidR="00FD1FFC" w:rsidRPr="002753FF">
        <w:t xml:space="preserve"> and</w:t>
      </w:r>
    </w:p>
    <w:p w14:paraId="6F66694C" w14:textId="6352622B" w:rsidR="00F16D80" w:rsidRPr="002753FF" w:rsidRDefault="00B42E83" w:rsidP="004D2A5C">
      <w:pPr>
        <w:pStyle w:val="ListParagraph"/>
        <w:numPr>
          <w:ilvl w:val="0"/>
          <w:numId w:val="4"/>
        </w:numPr>
        <w:contextualSpacing w:val="0"/>
        <w:rPr>
          <w:rFonts w:cs="Arial"/>
        </w:rPr>
      </w:pPr>
      <w:r w:rsidRPr="002753FF">
        <w:t>b</w:t>
      </w:r>
      <w:r w:rsidR="00FD1FFC" w:rsidRPr="002753FF">
        <w:t xml:space="preserve">efore </w:t>
      </w:r>
      <w:r w:rsidR="00E43B3C" w:rsidRPr="002753FF">
        <w:t>going on the visit</w:t>
      </w:r>
      <w:r w:rsidR="00FD1FFC" w:rsidRPr="002753FF">
        <w:t>, p</w:t>
      </w:r>
      <w:r w:rsidR="00BF0E5B" w:rsidRPr="002753FF">
        <w:t xml:space="preserve">rovide </w:t>
      </w:r>
      <w:r w:rsidR="00593888" w:rsidRPr="002753FF">
        <w:t>pupil</w:t>
      </w:r>
      <w:r w:rsidR="00BF0E5B" w:rsidRPr="002753FF">
        <w:t xml:space="preserve">s with all the information they </w:t>
      </w:r>
      <w:r w:rsidR="00FD1FFC" w:rsidRPr="002753FF">
        <w:t xml:space="preserve">would </w:t>
      </w:r>
      <w:r w:rsidR="00BF0E5B" w:rsidRPr="002753FF">
        <w:t xml:space="preserve">need to </w:t>
      </w:r>
      <w:r w:rsidR="00FD1FFC" w:rsidRPr="002753FF">
        <w:t xml:space="preserve">be able to complete OEAP document </w:t>
      </w:r>
      <w:hyperlink r:id="rId33" w:tooltip="Version january 2017" w:history="1">
        <w:hyperlink r:id="rId34" w:tooltip="Version october 2022" w:history="1">
          <w:r w:rsidR="002C0338" w:rsidRPr="002753FF">
            <w:rPr>
              <w:rStyle w:val="Hyperlink"/>
              <w:rFonts w:cs="Lucida Sans Unicode"/>
              <w:bdr w:val="none" w:sz="0" w:space="0" w:color="auto" w:frame="1"/>
            </w:rPr>
            <w:t>3.3f Checklist - Young Person</w:t>
          </w:r>
        </w:hyperlink>
        <w:r w:rsidR="00FD1FFC" w:rsidRPr="002753FF">
          <w:rPr>
            <w:rStyle w:val="Hyperlink"/>
            <w:rFonts w:cs="Lucida Sans Unicode"/>
            <w:color w:val="auto"/>
            <w:u w:val="none"/>
            <w:bdr w:val="none" w:sz="0" w:space="0" w:color="auto" w:frame="1"/>
          </w:rPr>
          <w:t xml:space="preserve"> </w:t>
        </w:r>
      </w:hyperlink>
      <w:r w:rsidR="00FD1FFC" w:rsidRPr="002753FF">
        <w:rPr>
          <w:rStyle w:val="Hyperlink"/>
          <w:rFonts w:cs="Lucida Sans Unicode"/>
          <w:color w:val="auto"/>
          <w:u w:val="none"/>
          <w:bdr w:val="none" w:sz="0" w:space="0" w:color="auto" w:frame="1"/>
        </w:rPr>
        <w:t xml:space="preserve">(outlines </w:t>
      </w:r>
      <w:r w:rsidR="00E43B3C" w:rsidRPr="002753FF">
        <w:rPr>
          <w:rStyle w:val="Hyperlink"/>
          <w:rFonts w:cs="Lucida Sans Unicode"/>
          <w:color w:val="auto"/>
          <w:u w:val="none"/>
          <w:bdr w:val="none" w:sz="0" w:space="0" w:color="auto" w:frame="1"/>
        </w:rPr>
        <w:t xml:space="preserve">the </w:t>
      </w:r>
      <w:r w:rsidR="00FD1FFC" w:rsidRPr="002753FF">
        <w:rPr>
          <w:rStyle w:val="Hyperlink"/>
          <w:rFonts w:cs="Lucida Sans Unicode"/>
          <w:color w:val="auto"/>
          <w:u w:val="none"/>
          <w:bdr w:val="none" w:sz="0" w:space="0" w:color="auto" w:frame="1"/>
        </w:rPr>
        <w:t>key information they should have)</w:t>
      </w:r>
      <w:r w:rsidR="002C0338" w:rsidRPr="002753FF">
        <w:rPr>
          <w:rStyle w:val="Hyperlink"/>
          <w:rFonts w:cs="Lucida Sans Unicode"/>
          <w:color w:val="auto"/>
          <w:u w:val="none"/>
          <w:bdr w:val="none" w:sz="0" w:space="0" w:color="auto" w:frame="1"/>
        </w:rPr>
        <w:t xml:space="preserve"> and any personalised version we have created of </w:t>
      </w:r>
      <w:hyperlink r:id="rId35" w:tooltip="Version october 2022" w:history="1">
        <w:r w:rsidR="002C0338" w:rsidRPr="002753FF">
          <w:rPr>
            <w:rStyle w:val="Hyperlink"/>
            <w:rFonts w:cs="Lucida Sans Unicode"/>
            <w:bdr w:val="none" w:sz="0" w:space="0" w:color="auto" w:frame="1"/>
          </w:rPr>
          <w:t>8.1i Model Code of Conduct</w:t>
        </w:r>
      </w:hyperlink>
      <w:r w:rsidR="00FD1FFC" w:rsidRPr="002753FF">
        <w:rPr>
          <w:rStyle w:val="Hyperlink"/>
          <w:rFonts w:cs="Lucida Sans Unicode"/>
          <w:color w:val="auto"/>
          <w:u w:val="none"/>
          <w:bdr w:val="none" w:sz="0" w:space="0" w:color="auto" w:frame="1"/>
        </w:rPr>
        <w:t>.</w:t>
      </w:r>
    </w:p>
    <w:p w14:paraId="46E28AAF" w14:textId="44E6EA79" w:rsidR="003969B2" w:rsidRPr="002753FF" w:rsidRDefault="00B626E0" w:rsidP="00FD1FFC">
      <w:r w:rsidRPr="002753FF">
        <w:t>Any</w:t>
      </w:r>
      <w:r w:rsidR="003969B2" w:rsidRPr="002753FF">
        <w:t xml:space="preserve"> child (aged 15 and under) or young person (aged 16 or 17) in a helping role </w:t>
      </w:r>
      <w:r w:rsidR="00E43B3C" w:rsidRPr="002753FF">
        <w:t xml:space="preserve">(see </w:t>
      </w:r>
      <w:r w:rsidR="008C23A1" w:rsidRPr="002753FF">
        <w:t>s</w:t>
      </w:r>
      <w:r w:rsidR="00E43B3C" w:rsidRPr="002753FF">
        <w:t>ection 2.6</w:t>
      </w:r>
      <w:r w:rsidR="007F5360" w:rsidRPr="002753FF">
        <w:t xml:space="preserve"> above</w:t>
      </w:r>
      <w:r w:rsidR="00E43B3C" w:rsidRPr="002753FF">
        <w:t xml:space="preserve">) </w:t>
      </w:r>
      <w:r w:rsidR="006E7B81" w:rsidRPr="002753FF">
        <w:t>is to</w:t>
      </w:r>
      <w:r w:rsidR="003969B2" w:rsidRPr="002753FF">
        <w:t xml:space="preserve"> be regarded as a </w:t>
      </w:r>
      <w:r w:rsidR="007F5360" w:rsidRPr="002753FF">
        <w:t>pupil</w:t>
      </w:r>
      <w:r w:rsidR="003969B2" w:rsidRPr="002753FF">
        <w:t xml:space="preserve"> in the supervision ratio count</w:t>
      </w:r>
      <w:r w:rsidRPr="002753FF">
        <w:t xml:space="preserve"> and </w:t>
      </w:r>
      <w:r w:rsidRPr="002753FF">
        <w:rPr>
          <w:b/>
        </w:rPr>
        <w:t>not</w:t>
      </w:r>
      <w:r w:rsidRPr="002753FF">
        <w:t xml:space="preserve"> as a supervisor</w:t>
      </w:r>
      <w:r w:rsidR="003969B2" w:rsidRPr="002753FF">
        <w:t>.</w:t>
      </w:r>
    </w:p>
    <w:p w14:paraId="7BEF41FF" w14:textId="77777777" w:rsidR="00F16D80" w:rsidRPr="002753FF" w:rsidRDefault="005239B1" w:rsidP="007929F3">
      <w:pPr>
        <w:pStyle w:val="Heading2"/>
      </w:pPr>
      <w:bookmarkStart w:id="15" w:name="_Toc169687474"/>
      <w:r w:rsidRPr="002753FF">
        <w:t>Parents or those with parental authority</w:t>
      </w:r>
      <w:bookmarkEnd w:id="15"/>
    </w:p>
    <w:p w14:paraId="1576BA03" w14:textId="14C82E1C" w:rsidR="00E41D5B" w:rsidRPr="002753FF" w:rsidRDefault="00210413" w:rsidP="002151D7">
      <w:pPr>
        <w:autoSpaceDE w:val="0"/>
        <w:autoSpaceDN w:val="0"/>
        <w:adjustRightInd w:val="0"/>
        <w:rPr>
          <w:rFonts w:cs="Tahoma-Bold"/>
          <w:bCs/>
        </w:rPr>
      </w:pPr>
      <w:r w:rsidRPr="002753FF">
        <w:rPr>
          <w:rFonts w:cs="Tahoma-Bold"/>
          <w:bCs/>
        </w:rPr>
        <w:t>In written communications and face-to-face meetings where appropriate, p</w:t>
      </w:r>
      <w:r w:rsidR="00E41D5B" w:rsidRPr="002753FF">
        <w:rPr>
          <w:rFonts w:cs="Tahoma-Bold"/>
          <w:bCs/>
        </w:rPr>
        <w:t>arents can expect us to:</w:t>
      </w:r>
    </w:p>
    <w:p w14:paraId="06CAC8D4" w14:textId="77777777" w:rsidR="00210413" w:rsidRPr="002753FF" w:rsidRDefault="00B42E83" w:rsidP="00D207CD">
      <w:pPr>
        <w:numPr>
          <w:ilvl w:val="0"/>
          <w:numId w:val="24"/>
        </w:numPr>
        <w:spacing w:after="60"/>
        <w:ind w:hanging="357"/>
      </w:pPr>
      <w:r w:rsidRPr="002753FF">
        <w:t>p</w:t>
      </w:r>
      <w:r w:rsidR="00210413" w:rsidRPr="002753FF">
        <w:t>rovide</w:t>
      </w:r>
      <w:r w:rsidR="00E41D5B" w:rsidRPr="002753FF">
        <w:t xml:space="preserve"> clear information about</w:t>
      </w:r>
      <w:r w:rsidR="00210413" w:rsidRPr="002753FF">
        <w:t>:</w:t>
      </w:r>
    </w:p>
    <w:p w14:paraId="2C872849" w14:textId="306B67F7" w:rsidR="0093550F" w:rsidRPr="002753FF" w:rsidRDefault="0093550F" w:rsidP="00D207CD">
      <w:pPr>
        <w:numPr>
          <w:ilvl w:val="0"/>
          <w:numId w:val="25"/>
        </w:numPr>
        <w:spacing w:after="60"/>
        <w:ind w:hanging="357"/>
      </w:pPr>
      <w:r w:rsidRPr="002753FF">
        <w:t xml:space="preserve">what a visit </w:t>
      </w:r>
      <w:r w:rsidR="00C9505F" w:rsidRPr="002753FF">
        <w:t>involves</w:t>
      </w:r>
      <w:r w:rsidRPr="002753FF">
        <w:t xml:space="preserve"> so their consent can be properly informed</w:t>
      </w:r>
      <w:r w:rsidR="00747F20" w:rsidRPr="002753FF">
        <w:t>.</w:t>
      </w:r>
    </w:p>
    <w:p w14:paraId="582145FF" w14:textId="748AAEAE" w:rsidR="00210413" w:rsidRPr="002753FF" w:rsidRDefault="00E41D5B" w:rsidP="00D207CD">
      <w:pPr>
        <w:numPr>
          <w:ilvl w:val="0"/>
          <w:numId w:val="25"/>
        </w:numPr>
        <w:spacing w:after="60"/>
        <w:ind w:hanging="357"/>
      </w:pPr>
      <w:r w:rsidRPr="002753FF">
        <w:t>any pre-visit preparation they need to take an active role in</w:t>
      </w:r>
      <w:r w:rsidR="006E7B81" w:rsidRPr="002753FF">
        <w:t xml:space="preserve"> </w:t>
      </w:r>
      <w:r w:rsidR="00D60F2A" w:rsidRPr="002753FF">
        <w:t>e.g.,</w:t>
      </w:r>
      <w:r w:rsidR="006E7B81" w:rsidRPr="002753FF">
        <w:t xml:space="preserve"> </w:t>
      </w:r>
      <w:r w:rsidRPr="002753FF">
        <w:t xml:space="preserve">ensuring their child </w:t>
      </w:r>
      <w:r w:rsidR="00210413" w:rsidRPr="002753FF">
        <w:t xml:space="preserve">meets any pre-conditions </w:t>
      </w:r>
      <w:r w:rsidR="007B7315" w:rsidRPr="002753FF">
        <w:t>for</w:t>
      </w:r>
      <w:r w:rsidR="00210413" w:rsidRPr="002753FF">
        <w:t xml:space="preserve"> attendance and </w:t>
      </w:r>
      <w:r w:rsidR="006E7B81" w:rsidRPr="002753FF">
        <w:t>understands</w:t>
      </w:r>
      <w:r w:rsidRPr="002753FF">
        <w:t xml:space="preserve"> behavioural expectations and sanctions</w:t>
      </w:r>
      <w:r w:rsidR="00747F20" w:rsidRPr="002753FF">
        <w:t>.</w:t>
      </w:r>
    </w:p>
    <w:p w14:paraId="5C3BE86F" w14:textId="64AB876D" w:rsidR="00D60F2A" w:rsidRPr="002753FF" w:rsidRDefault="00D60F2A" w:rsidP="00D207CD">
      <w:pPr>
        <w:numPr>
          <w:ilvl w:val="0"/>
          <w:numId w:val="25"/>
        </w:numPr>
        <w:spacing w:after="60"/>
        <w:ind w:hanging="357"/>
      </w:pPr>
      <w:r w:rsidRPr="002753FF">
        <w:t>data protection and privacy information when sharing personal data with third party providers</w:t>
      </w:r>
      <w:r w:rsidR="00747F20" w:rsidRPr="002753FF">
        <w:t>.</w:t>
      </w:r>
    </w:p>
    <w:p w14:paraId="0F871A70" w14:textId="2F433FFA" w:rsidR="00E41D5B" w:rsidRPr="002753FF" w:rsidRDefault="00E41D5B" w:rsidP="004D2A5C">
      <w:pPr>
        <w:numPr>
          <w:ilvl w:val="0"/>
          <w:numId w:val="25"/>
        </w:numPr>
      </w:pPr>
      <w:r w:rsidRPr="002753FF">
        <w:t xml:space="preserve">arrangements for sending </w:t>
      </w:r>
      <w:r w:rsidR="006E7B81" w:rsidRPr="002753FF">
        <w:t>a</w:t>
      </w:r>
      <w:r w:rsidRPr="002753FF">
        <w:t xml:space="preserve"> </w:t>
      </w:r>
      <w:r w:rsidR="00593888" w:rsidRPr="002753FF">
        <w:t>pupil</w:t>
      </w:r>
      <w:r w:rsidRPr="002753FF">
        <w:t xml:space="preserve"> home early (when there has been serious failure to meet the required standards of behaviour)</w:t>
      </w:r>
      <w:r w:rsidR="006E7B81" w:rsidRPr="002753FF">
        <w:t xml:space="preserve"> </w:t>
      </w:r>
      <w:r w:rsidRPr="002753FF">
        <w:t xml:space="preserve">or collecting </w:t>
      </w:r>
      <w:r w:rsidR="006E7B81" w:rsidRPr="002753FF">
        <w:t>a</w:t>
      </w:r>
      <w:r w:rsidRPr="002753FF">
        <w:t xml:space="preserve"> </w:t>
      </w:r>
      <w:r w:rsidR="00593888" w:rsidRPr="002753FF">
        <w:t>pupil</w:t>
      </w:r>
      <w:r w:rsidRPr="002753FF">
        <w:t xml:space="preserve"> before the end of a visit (when they have become ill</w:t>
      </w:r>
      <w:r w:rsidR="003171F7" w:rsidRPr="002753FF">
        <w:t xml:space="preserve"> or injured</w:t>
      </w:r>
      <w:r w:rsidRPr="002753FF">
        <w:t xml:space="preserve">) and how any costs will be met. </w:t>
      </w:r>
    </w:p>
    <w:p w14:paraId="4D0DE326" w14:textId="77777777" w:rsidR="00210413" w:rsidRPr="002753FF" w:rsidRDefault="00E41D5B" w:rsidP="002151D7">
      <w:pPr>
        <w:numPr>
          <w:ilvl w:val="0"/>
          <w:numId w:val="26"/>
        </w:numPr>
        <w:ind w:left="1083" w:hanging="357"/>
      </w:pPr>
      <w:r w:rsidRPr="002753FF">
        <w:t>Ask for</w:t>
      </w:r>
      <w:r w:rsidR="00210413" w:rsidRPr="002753FF">
        <w:t>:</w:t>
      </w:r>
      <w:r w:rsidRPr="002753FF">
        <w:t xml:space="preserve"> </w:t>
      </w:r>
    </w:p>
    <w:p w14:paraId="28D005F1" w14:textId="77777777" w:rsidR="00210413" w:rsidRPr="002753FF" w:rsidRDefault="00E41D5B" w:rsidP="00D207CD">
      <w:pPr>
        <w:numPr>
          <w:ilvl w:val="0"/>
          <w:numId w:val="27"/>
        </w:numPr>
        <w:spacing w:after="60"/>
        <w:ind w:hanging="357"/>
      </w:pPr>
      <w:r w:rsidRPr="002753FF">
        <w:t xml:space="preserve">emergency contact numbers, where an appropriate adult can be contacted 24/7 during the period of the visit. </w:t>
      </w:r>
    </w:p>
    <w:p w14:paraId="4F80BFEC" w14:textId="225DE180" w:rsidR="00210413" w:rsidRPr="002753FF" w:rsidRDefault="00E41D5B" w:rsidP="00D207CD">
      <w:pPr>
        <w:numPr>
          <w:ilvl w:val="0"/>
          <w:numId w:val="27"/>
        </w:numPr>
        <w:spacing w:after="60"/>
        <w:ind w:hanging="357"/>
      </w:pPr>
      <w:r w:rsidRPr="002753FF">
        <w:t xml:space="preserve">detailed personal information about a </w:t>
      </w:r>
      <w:r w:rsidR="00593888" w:rsidRPr="002753FF">
        <w:t>pupil</w:t>
      </w:r>
      <w:r w:rsidRPr="002753FF">
        <w:t xml:space="preserve"> to help us manage their wellbeing </w:t>
      </w:r>
      <w:r w:rsidR="00C9505F" w:rsidRPr="002753FF">
        <w:t>e.g.,</w:t>
      </w:r>
      <w:r w:rsidRPr="002753FF">
        <w:t xml:space="preserve"> </w:t>
      </w:r>
      <w:r w:rsidR="00D60F2A" w:rsidRPr="002753FF">
        <w:t xml:space="preserve">physical and mental health, </w:t>
      </w:r>
      <w:r w:rsidR="00C9505F" w:rsidRPr="002753FF">
        <w:t xml:space="preserve">medicines (incl. dosage and who may administer it), </w:t>
      </w:r>
      <w:r w:rsidR="00D60F2A" w:rsidRPr="002753FF">
        <w:t xml:space="preserve">allergies, </w:t>
      </w:r>
      <w:r w:rsidR="00C9505F" w:rsidRPr="002753FF">
        <w:t xml:space="preserve">dietary or religious requirements, </w:t>
      </w:r>
      <w:r w:rsidR="00747F20" w:rsidRPr="002753FF">
        <w:t xml:space="preserve">recent injury or infectious illness, </w:t>
      </w:r>
      <w:r w:rsidRPr="002753FF">
        <w:t xml:space="preserve">sleepwalking, bedwetting, </w:t>
      </w:r>
      <w:r w:rsidR="00747F20" w:rsidRPr="002753FF">
        <w:t xml:space="preserve">water confidence and </w:t>
      </w:r>
      <w:r w:rsidRPr="002753FF">
        <w:t>swimming ability</w:t>
      </w:r>
      <w:r w:rsidR="007840BA" w:rsidRPr="002753FF">
        <w:t>, phobias</w:t>
      </w:r>
      <w:r w:rsidRPr="002753FF">
        <w:t xml:space="preserve"> etc.</w:t>
      </w:r>
    </w:p>
    <w:p w14:paraId="5907AD4C" w14:textId="4167D8F0" w:rsidR="00747F20" w:rsidRPr="002753FF" w:rsidRDefault="00747F20" w:rsidP="00D207CD">
      <w:pPr>
        <w:numPr>
          <w:ilvl w:val="0"/>
          <w:numId w:val="27"/>
        </w:numPr>
        <w:spacing w:after="60"/>
        <w:ind w:hanging="357"/>
      </w:pPr>
      <w:r w:rsidRPr="002753FF">
        <w:t>specific consent regarding any proposed filming or photography.</w:t>
      </w:r>
    </w:p>
    <w:p w14:paraId="194FA49E" w14:textId="6B77410E" w:rsidR="00D207CD" w:rsidRPr="002753FF" w:rsidRDefault="006E7B81" w:rsidP="00747F20">
      <w:pPr>
        <w:numPr>
          <w:ilvl w:val="0"/>
          <w:numId w:val="27"/>
        </w:numPr>
        <w:spacing w:after="60"/>
        <w:ind w:hanging="357"/>
      </w:pPr>
      <w:r w:rsidRPr="002753FF">
        <w:lastRenderedPageBreak/>
        <w:t xml:space="preserve">specific </w:t>
      </w:r>
      <w:r w:rsidR="00E41D5B" w:rsidRPr="002753FF">
        <w:t>consent for</w:t>
      </w:r>
      <w:r w:rsidR="00AE2D0F" w:rsidRPr="002753FF">
        <w:t xml:space="preserve"> </w:t>
      </w:r>
      <w:r w:rsidRPr="002753FF">
        <w:t>a</w:t>
      </w:r>
      <w:r w:rsidR="00E41D5B" w:rsidRPr="002753FF">
        <w:t xml:space="preserve"> </w:t>
      </w:r>
      <w:r w:rsidR="00593888" w:rsidRPr="002753FF">
        <w:t>pupil</w:t>
      </w:r>
      <w:r w:rsidR="00E41D5B" w:rsidRPr="002753FF">
        <w:t xml:space="preserve"> to receive emergency</w:t>
      </w:r>
      <w:r w:rsidRPr="002753FF">
        <w:t xml:space="preserve"> medical</w:t>
      </w:r>
      <w:r w:rsidR="00E41D5B" w:rsidRPr="002753FF">
        <w:t xml:space="preserve"> treatment, including an anaesthetic or blood transfusion.</w:t>
      </w:r>
    </w:p>
    <w:p w14:paraId="1F6AF9BF" w14:textId="77777777" w:rsidR="00E41D5B" w:rsidRPr="002753FF" w:rsidRDefault="007840BA" w:rsidP="00D207CD">
      <w:pPr>
        <w:numPr>
          <w:ilvl w:val="0"/>
          <w:numId w:val="27"/>
        </w:numPr>
        <w:ind w:hanging="357"/>
      </w:pPr>
      <w:r w:rsidRPr="002753FF">
        <w:t xml:space="preserve">cooperation in only making </w:t>
      </w:r>
      <w:r w:rsidR="00E41D5B" w:rsidRPr="002753FF">
        <w:t xml:space="preserve">indirect contact with their child </w:t>
      </w:r>
      <w:r w:rsidR="006E7B81" w:rsidRPr="002753FF">
        <w:t>if there is</w:t>
      </w:r>
      <w:r w:rsidR="00E41D5B" w:rsidRPr="002753FF">
        <w:t xml:space="preserve"> a home emergency (</w:t>
      </w:r>
      <w:r w:rsidR="00AE2D0F" w:rsidRPr="002753FF">
        <w:t>normally</w:t>
      </w:r>
      <w:r w:rsidR="006E7B81" w:rsidRPr="002753FF">
        <w:t xml:space="preserve"> through a nominated</w:t>
      </w:r>
      <w:r w:rsidR="00E41D5B" w:rsidRPr="002753FF">
        <w:t xml:space="preserve"> Emergency Base Contact’</w:t>
      </w:r>
      <w:r w:rsidR="00AE2D0F" w:rsidRPr="002753FF">
        <w:t>s telephone number</w:t>
      </w:r>
      <w:r w:rsidRPr="002753FF">
        <w:t xml:space="preserve"> provided to parents</w:t>
      </w:r>
      <w:r w:rsidR="00AE2D0F" w:rsidRPr="002753FF">
        <w:t>)</w:t>
      </w:r>
      <w:r w:rsidR="00E41D5B" w:rsidRPr="002753FF">
        <w:t>.</w:t>
      </w:r>
    </w:p>
    <w:p w14:paraId="65FBDEA3" w14:textId="5D661853" w:rsidR="00754A60" w:rsidRPr="002753FF" w:rsidRDefault="00747F20" w:rsidP="002151D7">
      <w:pPr>
        <w:autoSpaceDE w:val="0"/>
        <w:autoSpaceDN w:val="0"/>
        <w:adjustRightInd w:val="0"/>
        <w:rPr>
          <w:rFonts w:cs="Tahoma"/>
        </w:rPr>
      </w:pPr>
      <w:r w:rsidRPr="002753FF">
        <w:rPr>
          <w:rFonts w:cs="Tahoma"/>
        </w:rPr>
        <w:t xml:space="preserve">This information should include </w:t>
      </w:r>
      <w:r w:rsidR="007B7315" w:rsidRPr="002753FF">
        <w:rPr>
          <w:rFonts w:cs="Tahoma"/>
        </w:rPr>
        <w:t>(</w:t>
      </w:r>
      <w:r w:rsidR="003354B1" w:rsidRPr="002753FF">
        <w:rPr>
          <w:rFonts w:cs="Tahoma"/>
        </w:rPr>
        <w:t>where relevant</w:t>
      </w:r>
      <w:r w:rsidR="007B7315" w:rsidRPr="002753FF">
        <w:rPr>
          <w:rFonts w:cs="Tahoma"/>
        </w:rPr>
        <w:t>)</w:t>
      </w:r>
      <w:r w:rsidR="00F16D80" w:rsidRPr="002753FF">
        <w:rPr>
          <w:rFonts w:cs="Tahoma"/>
        </w:rPr>
        <w:t>:</w:t>
      </w:r>
    </w:p>
    <w:tbl>
      <w:tblPr>
        <w:tblW w:w="0" w:type="auto"/>
        <w:tblInd w:w="817" w:type="dxa"/>
        <w:tblLook w:val="04A0" w:firstRow="1" w:lastRow="0" w:firstColumn="1" w:lastColumn="0" w:noHBand="0" w:noVBand="1"/>
      </w:tblPr>
      <w:tblGrid>
        <w:gridCol w:w="4820"/>
        <w:gridCol w:w="4377"/>
      </w:tblGrid>
      <w:tr w:rsidR="00A80743" w:rsidRPr="002753FF" w14:paraId="22CF4E85" w14:textId="77777777" w:rsidTr="00CA683A">
        <w:tc>
          <w:tcPr>
            <w:tcW w:w="4820" w:type="dxa"/>
            <w:shd w:val="clear" w:color="auto" w:fill="auto"/>
          </w:tcPr>
          <w:p w14:paraId="6DD5671E" w14:textId="77777777" w:rsidR="00A80743" w:rsidRPr="002753FF" w:rsidRDefault="00A80743" w:rsidP="005D20FA">
            <w:pPr>
              <w:pStyle w:val="ListParagraph"/>
              <w:numPr>
                <w:ilvl w:val="0"/>
                <w:numId w:val="5"/>
              </w:numPr>
              <w:autoSpaceDE w:val="0"/>
              <w:autoSpaceDN w:val="0"/>
              <w:adjustRightInd w:val="0"/>
              <w:spacing w:after="60"/>
              <w:ind w:left="357" w:hanging="357"/>
              <w:contextualSpacing w:val="0"/>
            </w:pPr>
            <w:r w:rsidRPr="002753FF">
              <w:t>The educational reasons for the visit</w:t>
            </w:r>
          </w:p>
          <w:p w14:paraId="33BCFDF2" w14:textId="73E564C5" w:rsidR="00A80743" w:rsidRPr="002753FF" w:rsidRDefault="00A80743" w:rsidP="005D20FA">
            <w:pPr>
              <w:pStyle w:val="ListParagraph"/>
              <w:numPr>
                <w:ilvl w:val="0"/>
                <w:numId w:val="5"/>
              </w:numPr>
              <w:autoSpaceDE w:val="0"/>
              <w:autoSpaceDN w:val="0"/>
              <w:adjustRightInd w:val="0"/>
              <w:spacing w:after="60"/>
              <w:ind w:left="357" w:hanging="357"/>
              <w:contextualSpacing w:val="0"/>
            </w:pPr>
            <w:r w:rsidRPr="002753FF">
              <w:t>Details of the destination(s) and, for long journeys, how parents will know pupils arrived safely.</w:t>
            </w:r>
          </w:p>
          <w:p w14:paraId="13DD4D00" w14:textId="5DCE878A"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Date(s) of </w:t>
            </w:r>
            <w:r w:rsidR="005D20FA" w:rsidRPr="002753FF">
              <w:t xml:space="preserve">the </w:t>
            </w:r>
            <w:r w:rsidRPr="002753FF">
              <w:t xml:space="preserve">visit. </w:t>
            </w:r>
          </w:p>
          <w:p w14:paraId="5EE09EC2" w14:textId="77777777"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Times of departure and return. </w:t>
            </w:r>
          </w:p>
          <w:p w14:paraId="18D46C6E" w14:textId="77777777"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Location(s) where pupils will be collected from and returned to. </w:t>
            </w:r>
          </w:p>
          <w:p w14:paraId="17FE937E" w14:textId="3715C8B4"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Mode(s) of transport and the name of any travel company used.</w:t>
            </w:r>
          </w:p>
          <w:p w14:paraId="4C40FED4" w14:textId="77777777"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Size of the group. </w:t>
            </w:r>
          </w:p>
          <w:p w14:paraId="4F681EA7" w14:textId="3A51F13A" w:rsidR="00A80743" w:rsidRPr="002753FF" w:rsidRDefault="00A80743"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The visit leader’s name and supervision arrangements, especially what remote supervision is and how it works. </w:t>
            </w:r>
          </w:p>
          <w:p w14:paraId="2B292531" w14:textId="77777777"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Accommodation details if overnight. </w:t>
            </w:r>
          </w:p>
          <w:p w14:paraId="753FB706" w14:textId="5DCBE80F" w:rsidR="00A80743" w:rsidRPr="002753FF" w:rsidRDefault="005D20FA" w:rsidP="005D20FA">
            <w:pPr>
              <w:pStyle w:val="ListParagraph"/>
              <w:numPr>
                <w:ilvl w:val="0"/>
                <w:numId w:val="5"/>
              </w:numPr>
              <w:autoSpaceDE w:val="0"/>
              <w:autoSpaceDN w:val="0"/>
              <w:adjustRightInd w:val="0"/>
              <w:spacing w:after="0"/>
              <w:ind w:left="357" w:hanging="357"/>
              <w:contextualSpacing w:val="0"/>
            </w:pPr>
            <w:r w:rsidRPr="002753FF">
              <w:t>Arrangements for providing for SEND.</w:t>
            </w:r>
          </w:p>
        </w:tc>
        <w:tc>
          <w:tcPr>
            <w:tcW w:w="4377" w:type="dxa"/>
            <w:shd w:val="clear" w:color="auto" w:fill="auto"/>
          </w:tcPr>
          <w:p w14:paraId="5BE75539" w14:textId="4D65DF08"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Arrangements </w:t>
            </w:r>
            <w:r w:rsidR="008A4295" w:rsidRPr="002753FF">
              <w:t>when a pupil</w:t>
            </w:r>
            <w:r w:rsidRPr="002753FF">
              <w:t xml:space="preserve"> becomes ill or </w:t>
            </w:r>
            <w:r w:rsidR="00C541B1" w:rsidRPr="002753FF">
              <w:t>must</w:t>
            </w:r>
            <w:r w:rsidRPr="002753FF">
              <w:t xml:space="preserve"> return home for any reason</w:t>
            </w:r>
            <w:r w:rsidR="008A4295" w:rsidRPr="002753FF">
              <w:t>.</w:t>
            </w:r>
          </w:p>
          <w:p w14:paraId="403DFB1D" w14:textId="4C9A70D4"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Pupils’ responsibilities for their own health, safety, wellbeing, and behaviour.</w:t>
            </w:r>
          </w:p>
          <w:p w14:paraId="444643B2" w14:textId="1DD9C6C3"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rPr>
                <w:rFonts w:cs="Tahoma"/>
              </w:rPr>
              <w:t>The code of conduct and sanctions.</w:t>
            </w:r>
          </w:p>
          <w:p w14:paraId="7EAC61E9" w14:textId="77777777" w:rsidR="00A80743" w:rsidRPr="002753FF" w:rsidRDefault="005D20FA" w:rsidP="005D20FA">
            <w:pPr>
              <w:pStyle w:val="ListParagraph"/>
              <w:numPr>
                <w:ilvl w:val="0"/>
                <w:numId w:val="5"/>
              </w:numPr>
              <w:autoSpaceDE w:val="0"/>
              <w:autoSpaceDN w:val="0"/>
              <w:adjustRightInd w:val="0"/>
              <w:spacing w:after="60"/>
              <w:ind w:left="357" w:hanging="357"/>
              <w:contextualSpacing w:val="0"/>
            </w:pPr>
            <w:r w:rsidRPr="002753FF">
              <w:t>Guidance on the use of mobile phones and other devices.</w:t>
            </w:r>
          </w:p>
          <w:p w14:paraId="3635364F" w14:textId="5D838150" w:rsidR="005D20FA" w:rsidRPr="002753FF" w:rsidRDefault="00BD12AA" w:rsidP="005D20FA">
            <w:pPr>
              <w:pStyle w:val="ListParagraph"/>
              <w:numPr>
                <w:ilvl w:val="0"/>
                <w:numId w:val="5"/>
              </w:numPr>
              <w:autoSpaceDE w:val="0"/>
              <w:autoSpaceDN w:val="0"/>
              <w:adjustRightInd w:val="0"/>
              <w:spacing w:after="60"/>
              <w:ind w:left="357" w:hanging="357"/>
              <w:contextualSpacing w:val="0"/>
              <w:rPr>
                <w:rFonts w:cs="Tahoma"/>
              </w:rPr>
            </w:pPr>
            <w:r w:rsidRPr="002753FF">
              <w:t>The f</w:t>
            </w:r>
            <w:r w:rsidR="005D20FA" w:rsidRPr="002753FF">
              <w:t xml:space="preserve">ull range of planned activities. </w:t>
            </w:r>
          </w:p>
          <w:p w14:paraId="3271488C" w14:textId="77777777"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Clothing and equipment requirements. </w:t>
            </w:r>
          </w:p>
          <w:p w14:paraId="3EF8E027" w14:textId="77777777"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Insurance arrangements. </w:t>
            </w:r>
          </w:p>
          <w:p w14:paraId="6CBC01F8" w14:textId="77777777" w:rsidR="005D20FA" w:rsidRPr="002753FF" w:rsidRDefault="005D20FA" w:rsidP="005D20FA">
            <w:pPr>
              <w:pStyle w:val="ListParagraph"/>
              <w:numPr>
                <w:ilvl w:val="0"/>
                <w:numId w:val="5"/>
              </w:numPr>
              <w:autoSpaceDE w:val="0"/>
              <w:autoSpaceDN w:val="0"/>
              <w:adjustRightInd w:val="0"/>
              <w:spacing w:after="60"/>
              <w:ind w:left="357" w:hanging="357"/>
              <w:contextualSpacing w:val="0"/>
              <w:rPr>
                <w:rFonts w:cs="Tahoma"/>
              </w:rPr>
            </w:pPr>
            <w:r w:rsidRPr="002753FF">
              <w:t xml:space="preserve">Pocket money recommendations. </w:t>
            </w:r>
          </w:p>
          <w:p w14:paraId="5FACA96A" w14:textId="7179A69E" w:rsidR="005D20FA" w:rsidRPr="002753FF" w:rsidRDefault="005D20FA" w:rsidP="005D20FA">
            <w:pPr>
              <w:pStyle w:val="ListParagraph"/>
              <w:numPr>
                <w:ilvl w:val="0"/>
                <w:numId w:val="5"/>
              </w:numPr>
              <w:autoSpaceDE w:val="0"/>
              <w:autoSpaceDN w:val="0"/>
              <w:adjustRightInd w:val="0"/>
              <w:spacing w:after="60"/>
              <w:ind w:left="357" w:hanging="357"/>
              <w:contextualSpacing w:val="0"/>
            </w:pPr>
            <w:r w:rsidRPr="002753FF">
              <w:t xml:space="preserve">Costs, and payment </w:t>
            </w:r>
            <w:r w:rsidR="008A4295" w:rsidRPr="002753FF">
              <w:t>&amp;</w:t>
            </w:r>
            <w:r w:rsidRPr="002753FF">
              <w:t xml:space="preserve"> cancellation terms.</w:t>
            </w:r>
          </w:p>
          <w:p w14:paraId="285D6A9A" w14:textId="18DF18E2" w:rsidR="005D20FA" w:rsidRPr="002753FF" w:rsidRDefault="005D20FA" w:rsidP="005D20FA">
            <w:pPr>
              <w:pStyle w:val="ListParagraph"/>
              <w:numPr>
                <w:ilvl w:val="0"/>
                <w:numId w:val="5"/>
              </w:numPr>
              <w:autoSpaceDE w:val="0"/>
              <w:autoSpaceDN w:val="0"/>
              <w:adjustRightInd w:val="0"/>
              <w:spacing w:after="60"/>
              <w:ind w:left="357" w:hanging="357"/>
            </w:pPr>
            <w:r w:rsidRPr="002753FF">
              <w:t>Emergency contact details, including how you can contact your child or the visit leaders during the visit.</w:t>
            </w:r>
          </w:p>
        </w:tc>
      </w:tr>
    </w:tbl>
    <w:p w14:paraId="330627DF" w14:textId="4524B61D" w:rsidR="00945B94" w:rsidRPr="002753FF" w:rsidRDefault="00945B94" w:rsidP="005D20FA">
      <w:pPr>
        <w:autoSpaceDE w:val="0"/>
        <w:autoSpaceDN w:val="0"/>
        <w:adjustRightInd w:val="0"/>
        <w:spacing w:before="240" w:after="60"/>
      </w:pPr>
      <w:bookmarkStart w:id="16" w:name="_Visit_Procedures"/>
      <w:bookmarkEnd w:id="16"/>
      <w:r w:rsidRPr="002753FF">
        <w:t xml:space="preserve">If the visit is overseas, parents can </w:t>
      </w:r>
      <w:r w:rsidR="00BD12AA" w:rsidRPr="002753FF">
        <w:t xml:space="preserve">additionally </w:t>
      </w:r>
      <w:r w:rsidRPr="002753FF">
        <w:t>expect to be given information about:</w:t>
      </w:r>
    </w:p>
    <w:p w14:paraId="3665E096" w14:textId="7674F580" w:rsidR="00945B94" w:rsidRPr="002753FF" w:rsidRDefault="00945B94" w:rsidP="00060940">
      <w:pPr>
        <w:numPr>
          <w:ilvl w:val="0"/>
          <w:numId w:val="32"/>
        </w:numPr>
        <w:autoSpaceDE w:val="0"/>
        <w:autoSpaceDN w:val="0"/>
        <w:adjustRightInd w:val="0"/>
        <w:spacing w:after="60"/>
        <w:ind w:left="1094" w:hanging="357"/>
      </w:pPr>
      <w:r w:rsidRPr="002753FF">
        <w:t xml:space="preserve">Documentation required (passport, visa, consent </w:t>
      </w:r>
      <w:r w:rsidR="00BD12AA" w:rsidRPr="002753FF">
        <w:t>to travel</w:t>
      </w:r>
      <w:r w:rsidRPr="002753FF">
        <w:t xml:space="preserve"> overseas, and in some cases evidence of the child’s right to reside in the UK)</w:t>
      </w:r>
    </w:p>
    <w:p w14:paraId="2AE95E0A" w14:textId="37CB1C93" w:rsidR="001C7313" w:rsidRPr="002753FF" w:rsidRDefault="004A2587" w:rsidP="001C7313">
      <w:pPr>
        <w:numPr>
          <w:ilvl w:val="0"/>
          <w:numId w:val="32"/>
        </w:numPr>
        <w:autoSpaceDE w:val="0"/>
        <w:autoSpaceDN w:val="0"/>
        <w:adjustRightInd w:val="0"/>
        <w:spacing w:after="60"/>
        <w:ind w:left="1094" w:hanging="357"/>
      </w:pPr>
      <w:r w:rsidRPr="002753FF">
        <w:t>The need to obtain a valid EHIC/GHIC and what the travel insurance covers</w:t>
      </w:r>
      <w:r w:rsidR="001C7313" w:rsidRPr="002753FF">
        <w:t>.</w:t>
      </w:r>
    </w:p>
    <w:p w14:paraId="1FB7C7D2" w14:textId="2D3C9305" w:rsidR="00945B94" w:rsidRPr="002753FF" w:rsidRDefault="001C7313" w:rsidP="001C7313">
      <w:pPr>
        <w:numPr>
          <w:ilvl w:val="0"/>
          <w:numId w:val="32"/>
        </w:numPr>
        <w:autoSpaceDE w:val="0"/>
        <w:autoSpaceDN w:val="0"/>
        <w:adjustRightInd w:val="0"/>
        <w:spacing w:after="60"/>
        <w:ind w:left="1094" w:hanging="357"/>
      </w:pPr>
      <w:r w:rsidRPr="002753FF">
        <w:t>The need to disclose full information about a pupil’s physical and emotional wellbeing or mental health that may affect them during the visit, of any medicines they need to travel with and w</w:t>
      </w:r>
      <w:r w:rsidR="00945B94" w:rsidRPr="002753FF">
        <w:t>hat will happen if there is an emergency overseas</w:t>
      </w:r>
      <w:r w:rsidR="00060940" w:rsidRPr="002753FF">
        <w:t xml:space="preserve"> e.g., a pupil becomes ill or injured</w:t>
      </w:r>
      <w:r w:rsidRPr="002753FF">
        <w:t>.</w:t>
      </w:r>
    </w:p>
    <w:p w14:paraId="58469883" w14:textId="4786D523" w:rsidR="00945B94" w:rsidRPr="002753FF" w:rsidRDefault="00945B94" w:rsidP="00060940">
      <w:pPr>
        <w:numPr>
          <w:ilvl w:val="0"/>
          <w:numId w:val="32"/>
        </w:numPr>
        <w:autoSpaceDE w:val="0"/>
        <w:autoSpaceDN w:val="0"/>
        <w:adjustRightInd w:val="0"/>
        <w:spacing w:after="60"/>
        <w:ind w:left="1094" w:hanging="357"/>
      </w:pPr>
      <w:r w:rsidRPr="002753FF">
        <w:t>Any aspects of the visit where health and safety risks are greater than in the UK</w:t>
      </w:r>
      <w:r w:rsidR="004A2587" w:rsidRPr="002753FF">
        <w:t xml:space="preserve"> and relevant customs restrictions e.g., on carrying meat &amp; dairy products out of or into the UK.</w:t>
      </w:r>
    </w:p>
    <w:p w14:paraId="61426B11" w14:textId="72D31261" w:rsidR="00BD12AA" w:rsidRPr="002753FF" w:rsidRDefault="00BD12AA" w:rsidP="00060940">
      <w:pPr>
        <w:numPr>
          <w:ilvl w:val="0"/>
          <w:numId w:val="32"/>
        </w:numPr>
        <w:autoSpaceDE w:val="0"/>
        <w:autoSpaceDN w:val="0"/>
        <w:adjustRightInd w:val="0"/>
        <w:spacing w:after="60"/>
        <w:ind w:left="1094" w:hanging="357"/>
      </w:pPr>
      <w:r w:rsidRPr="002753FF">
        <w:t>Expectations about downtime, curfews, bedtimes, alcohol, smoking etc.</w:t>
      </w:r>
    </w:p>
    <w:p w14:paraId="5C678FC6" w14:textId="0AC06843" w:rsidR="001C7313" w:rsidRPr="002753FF" w:rsidRDefault="001C7313" w:rsidP="00060940">
      <w:pPr>
        <w:numPr>
          <w:ilvl w:val="0"/>
          <w:numId w:val="32"/>
        </w:numPr>
        <w:autoSpaceDE w:val="0"/>
        <w:autoSpaceDN w:val="0"/>
        <w:adjustRightInd w:val="0"/>
        <w:spacing w:after="60"/>
        <w:ind w:left="1094" w:hanging="357"/>
      </w:pPr>
      <w:r w:rsidRPr="002753FF">
        <w:t>Their responsibility to check roaming charges abroad with their mobile phone providers.</w:t>
      </w:r>
    </w:p>
    <w:p w14:paraId="67AB8624" w14:textId="336EC0B0" w:rsidR="00945B94" w:rsidRPr="002753FF" w:rsidRDefault="00945B94" w:rsidP="00060940">
      <w:pPr>
        <w:numPr>
          <w:ilvl w:val="0"/>
          <w:numId w:val="32"/>
        </w:numPr>
        <w:autoSpaceDE w:val="0"/>
        <w:autoSpaceDN w:val="0"/>
        <w:adjustRightInd w:val="0"/>
        <w:spacing w:after="60"/>
        <w:ind w:left="1094" w:hanging="357"/>
      </w:pPr>
      <w:r w:rsidRPr="002753FF">
        <w:t xml:space="preserve">Expectations arising from legal or cultural differences, such as </w:t>
      </w:r>
      <w:r w:rsidR="00060940" w:rsidRPr="002753FF">
        <w:t xml:space="preserve">traffic laws, </w:t>
      </w:r>
      <w:r w:rsidRPr="002753FF">
        <w:t>dress</w:t>
      </w:r>
      <w:r w:rsidR="00060940" w:rsidRPr="002753FF">
        <w:t>,</w:t>
      </w:r>
      <w:r w:rsidRPr="002753FF">
        <w:t xml:space="preserve"> and </w:t>
      </w:r>
      <w:r w:rsidR="00C541B1" w:rsidRPr="002753FF">
        <w:t>behaviour.</w:t>
      </w:r>
    </w:p>
    <w:p w14:paraId="7F8B5388" w14:textId="4B56A3AE" w:rsidR="00945B94" w:rsidRPr="002753FF" w:rsidRDefault="00060940" w:rsidP="00060940">
      <w:pPr>
        <w:numPr>
          <w:ilvl w:val="0"/>
          <w:numId w:val="32"/>
        </w:numPr>
        <w:autoSpaceDE w:val="0"/>
        <w:autoSpaceDN w:val="0"/>
        <w:adjustRightInd w:val="0"/>
        <w:ind w:left="1094" w:hanging="357"/>
      </w:pPr>
      <w:r w:rsidRPr="002753FF">
        <w:t>Foreign language learning expectations.</w:t>
      </w:r>
    </w:p>
    <w:p w14:paraId="7DCFFAEA" w14:textId="1179E74D" w:rsidR="002A10E0" w:rsidRPr="002753FF" w:rsidRDefault="008D2553" w:rsidP="00602AD8">
      <w:pPr>
        <w:autoSpaceDE w:val="0"/>
        <w:autoSpaceDN w:val="0"/>
        <w:adjustRightInd w:val="0"/>
        <w:spacing w:before="120"/>
      </w:pPr>
      <w:r w:rsidRPr="002753FF">
        <w:t xml:space="preserve">OEAP documents </w:t>
      </w:r>
      <w:hyperlink r:id="rId36" w:tooltip="Version september 2022" w:history="1">
        <w:r w:rsidRPr="002753FF">
          <w:rPr>
            <w:rStyle w:val="Hyperlink"/>
          </w:rPr>
          <w:t>3.4n Guidance for Parents</w:t>
        </w:r>
      </w:hyperlink>
      <w:r w:rsidRPr="002753FF">
        <w:rPr>
          <w:rStyle w:val="Hyperlink"/>
          <w:rFonts w:cs="Lucida Sans Unicode"/>
          <w:color w:val="auto"/>
          <w:u w:val="none"/>
          <w:bdr w:val="none" w:sz="0" w:space="0" w:color="auto" w:frame="1"/>
        </w:rPr>
        <w:t xml:space="preserve"> (explaining what ‘informed consent’ means and the minimum mutual expectations parents and organisation</w:t>
      </w:r>
      <w:r w:rsidR="00A35742" w:rsidRPr="002753FF">
        <w:rPr>
          <w:rStyle w:val="Hyperlink"/>
          <w:rFonts w:cs="Lucida Sans Unicode"/>
          <w:color w:val="auto"/>
          <w:u w:val="none"/>
          <w:bdr w:val="none" w:sz="0" w:space="0" w:color="auto" w:frame="1"/>
        </w:rPr>
        <w:t>s</w:t>
      </w:r>
      <w:r w:rsidRPr="002753FF">
        <w:rPr>
          <w:rStyle w:val="Hyperlink"/>
          <w:rFonts w:cs="Lucida Sans Unicode"/>
          <w:color w:val="auto"/>
          <w:u w:val="none"/>
          <w:bdr w:val="none" w:sz="0" w:space="0" w:color="auto" w:frame="1"/>
        </w:rPr>
        <w:t xml:space="preserve"> should have of each other when arranging off-site visits) and</w:t>
      </w:r>
      <w:r w:rsidRPr="002753FF">
        <w:t xml:space="preserve"> </w:t>
      </w:r>
      <w:hyperlink r:id="rId37" w:tooltip="Version june 2022" w:history="1">
        <w:r w:rsidRPr="002753FF">
          <w:rPr>
            <w:rStyle w:val="Hyperlink"/>
          </w:rPr>
          <w:t>3.3d Checklist - Parent or Guardian</w:t>
        </w:r>
      </w:hyperlink>
      <w:r w:rsidRPr="002753FF">
        <w:rPr>
          <w:rStyle w:val="Hyperlink"/>
          <w:rFonts w:cs="Lucida Sans Unicode"/>
          <w:color w:val="auto"/>
          <w:u w:val="none"/>
          <w:bdr w:val="none" w:sz="0" w:space="0" w:color="auto" w:frame="1"/>
        </w:rPr>
        <w:t xml:space="preserve"> (</w:t>
      </w:r>
      <w:r w:rsidR="00A35742" w:rsidRPr="002753FF">
        <w:rPr>
          <w:rStyle w:val="Hyperlink"/>
          <w:rFonts w:cs="Lucida Sans Unicode"/>
          <w:color w:val="auto"/>
          <w:u w:val="none"/>
          <w:bdr w:val="none" w:sz="0" w:space="0" w:color="auto" w:frame="1"/>
        </w:rPr>
        <w:t xml:space="preserve">which </w:t>
      </w:r>
      <w:r w:rsidRPr="002753FF">
        <w:rPr>
          <w:rStyle w:val="Hyperlink"/>
          <w:rFonts w:cs="Lucida Sans Unicode"/>
          <w:color w:val="auto"/>
          <w:u w:val="none"/>
          <w:bdr w:val="none" w:sz="0" w:space="0" w:color="auto" w:frame="1"/>
        </w:rPr>
        <w:t xml:space="preserve">outlines key information parents need before their children go on a visit) </w:t>
      </w:r>
      <w:r w:rsidR="00D40F46" w:rsidRPr="002753FF">
        <w:rPr>
          <w:rStyle w:val="Hyperlink"/>
          <w:rFonts w:cs="Lucida Sans Unicode"/>
          <w:color w:val="auto"/>
          <w:u w:val="none"/>
          <w:bdr w:val="none" w:sz="0" w:space="0" w:color="auto" w:frame="1"/>
        </w:rPr>
        <w:t>can be</w:t>
      </w:r>
      <w:r w:rsidRPr="002753FF">
        <w:rPr>
          <w:rStyle w:val="Hyperlink"/>
          <w:rFonts w:cs="Lucida Sans Unicode"/>
          <w:color w:val="auto"/>
          <w:u w:val="none"/>
          <w:bdr w:val="none" w:sz="0" w:space="0" w:color="auto" w:frame="1"/>
        </w:rPr>
        <w:t xml:space="preserve"> made available to </w:t>
      </w:r>
      <w:r w:rsidR="00A35742" w:rsidRPr="002753FF">
        <w:rPr>
          <w:rStyle w:val="Hyperlink"/>
          <w:rFonts w:cs="Lucida Sans Unicode"/>
          <w:color w:val="auto"/>
          <w:u w:val="none"/>
          <w:bdr w:val="none" w:sz="0" w:space="0" w:color="auto" w:frame="1"/>
        </w:rPr>
        <w:t>parents</w:t>
      </w:r>
      <w:r w:rsidRPr="002753FF">
        <w:rPr>
          <w:rStyle w:val="Hyperlink"/>
          <w:rFonts w:cs="Lucida Sans Unicode"/>
          <w:color w:val="auto"/>
          <w:u w:val="none"/>
          <w:bdr w:val="none" w:sz="0" w:space="0" w:color="auto" w:frame="1"/>
        </w:rPr>
        <w:t xml:space="preserve"> and carers</w:t>
      </w:r>
      <w:r w:rsidR="00D40F46" w:rsidRPr="002753FF">
        <w:rPr>
          <w:rStyle w:val="Hyperlink"/>
          <w:rFonts w:cs="Lucida Sans Unicode"/>
          <w:color w:val="auto"/>
          <w:u w:val="none"/>
          <w:bdr w:val="none" w:sz="0" w:space="0" w:color="auto" w:frame="1"/>
        </w:rPr>
        <w:t xml:space="preserve"> if the EVC or a visit leader thinks they would be helpful, but well written letters by us </w:t>
      </w:r>
      <w:r w:rsidR="00EC6BE3" w:rsidRPr="002753FF">
        <w:rPr>
          <w:rStyle w:val="Hyperlink"/>
          <w:rFonts w:cs="Lucida Sans Unicode"/>
          <w:color w:val="auto"/>
          <w:u w:val="none"/>
          <w:bdr w:val="none" w:sz="0" w:space="0" w:color="auto" w:frame="1"/>
        </w:rPr>
        <w:t>about each trip are just as important</w:t>
      </w:r>
      <w:r w:rsidRPr="002753FF">
        <w:rPr>
          <w:rStyle w:val="Hyperlink"/>
          <w:rFonts w:cs="Lucida Sans Unicode"/>
          <w:color w:val="auto"/>
          <w:u w:val="none"/>
          <w:bdr w:val="none" w:sz="0" w:space="0" w:color="auto" w:frame="1"/>
        </w:rPr>
        <w:t>.</w:t>
      </w:r>
      <w:r w:rsidR="00A35742" w:rsidRPr="002753FF">
        <w:rPr>
          <w:rStyle w:val="Hyperlink"/>
          <w:rFonts w:cs="Lucida Sans Unicode"/>
          <w:color w:val="auto"/>
          <w:u w:val="none"/>
          <w:bdr w:val="none" w:sz="0" w:space="0" w:color="auto" w:frame="1"/>
        </w:rPr>
        <w:t xml:space="preserve">  F</w:t>
      </w:r>
      <w:r w:rsidR="002A10E0" w:rsidRPr="002753FF">
        <w:t xml:space="preserve">or more information about communication with parents and consent see </w:t>
      </w:r>
      <w:r w:rsidR="008C23A1" w:rsidRPr="002753FF">
        <w:t xml:space="preserve">section 3 </w:t>
      </w:r>
      <w:r w:rsidR="007F5360" w:rsidRPr="002753FF">
        <w:t>Procedures below</w:t>
      </w:r>
      <w:r w:rsidR="00422545" w:rsidRPr="002753FF">
        <w:t>.</w:t>
      </w:r>
    </w:p>
    <w:p w14:paraId="2ED9E529" w14:textId="6D66F24B" w:rsidR="007B7315" w:rsidRPr="002753FF" w:rsidRDefault="007B7315" w:rsidP="00602AD8">
      <w:pPr>
        <w:autoSpaceDE w:val="0"/>
        <w:autoSpaceDN w:val="0"/>
        <w:adjustRightInd w:val="0"/>
        <w:spacing w:before="120"/>
      </w:pPr>
      <w:r w:rsidRPr="002753FF">
        <w:t>When a looked</w:t>
      </w:r>
      <w:r w:rsidR="003171F7" w:rsidRPr="002753FF">
        <w:t xml:space="preserve"> </w:t>
      </w:r>
      <w:r w:rsidRPr="002753FF">
        <w:t xml:space="preserve">after </w:t>
      </w:r>
      <w:r w:rsidR="003171F7" w:rsidRPr="002753FF">
        <w:t xml:space="preserve">child </w:t>
      </w:r>
      <w:r w:rsidRPr="002753FF">
        <w:t xml:space="preserve">is part of our community, we will have </w:t>
      </w:r>
      <w:r w:rsidR="00EC6BE3" w:rsidRPr="002753FF">
        <w:t xml:space="preserve">a </w:t>
      </w:r>
      <w:r w:rsidRPr="002753FF">
        <w:t xml:space="preserve">written agreement between the carer(s) (foster carers), and the legal parent or guardian (a Local Authority acting as a Corporate Parent), about the extent to which a carer can make decisions about visits or give consent for activities.  It will make special reference to any limitations </w:t>
      </w:r>
      <w:r w:rsidR="00C541B1" w:rsidRPr="002753FF">
        <w:t>e.g.,</w:t>
      </w:r>
      <w:r w:rsidRPr="002753FF">
        <w:t xml:space="preserve"> whether they can travel abroad, participate in adventure activities, or need to avoid specific geographical locations.</w:t>
      </w:r>
    </w:p>
    <w:p w14:paraId="78391D00" w14:textId="1EABC7C3" w:rsidR="00CA683A" w:rsidRPr="002753FF" w:rsidRDefault="007B7315" w:rsidP="007B7315">
      <w:pPr>
        <w:autoSpaceDE w:val="0"/>
        <w:autoSpaceDN w:val="0"/>
        <w:adjustRightInd w:val="0"/>
      </w:pPr>
      <w:r w:rsidRPr="002753FF">
        <w:lastRenderedPageBreak/>
        <w:t>Our aim is to treat looked</w:t>
      </w:r>
      <w:r w:rsidR="003171F7" w:rsidRPr="002753FF">
        <w:t xml:space="preserve"> </w:t>
      </w:r>
      <w:r w:rsidRPr="002753FF">
        <w:t xml:space="preserve">after </w:t>
      </w:r>
      <w:r w:rsidR="003171F7" w:rsidRPr="002753FF">
        <w:t xml:space="preserve">children </w:t>
      </w:r>
      <w:r w:rsidRPr="002753FF">
        <w:t xml:space="preserve">as much like any other </w:t>
      </w:r>
      <w:r w:rsidR="00593888" w:rsidRPr="002753FF">
        <w:t>pupil</w:t>
      </w:r>
      <w:r w:rsidRPr="002753FF">
        <w:t xml:space="preserve"> as we can and our Designated Teacher for </w:t>
      </w:r>
      <w:r w:rsidR="00B42E83" w:rsidRPr="002753FF">
        <w:t>l</w:t>
      </w:r>
      <w:r w:rsidRPr="002753FF">
        <w:t>ooked</w:t>
      </w:r>
      <w:r w:rsidR="003171F7" w:rsidRPr="002753FF">
        <w:t xml:space="preserve"> </w:t>
      </w:r>
      <w:r w:rsidR="00B42E83" w:rsidRPr="002753FF">
        <w:t>a</w:t>
      </w:r>
      <w:r w:rsidRPr="002753FF">
        <w:t xml:space="preserve">fter </w:t>
      </w:r>
      <w:r w:rsidR="003171F7" w:rsidRPr="002753FF">
        <w:t xml:space="preserve">children </w:t>
      </w:r>
      <w:r w:rsidR="00B42E83" w:rsidRPr="002753FF">
        <w:t xml:space="preserve">and previously looked-after </w:t>
      </w:r>
      <w:r w:rsidRPr="002753FF">
        <w:t xml:space="preserve">will lead on this.  We also aim to treat their </w:t>
      </w:r>
      <w:proofErr w:type="spellStart"/>
      <w:r w:rsidRPr="002753FF">
        <w:t>carers</w:t>
      </w:r>
      <w:proofErr w:type="spellEnd"/>
      <w:r w:rsidRPr="002753FF">
        <w:t xml:space="preserve"> as much like any other family in our community as we can and will provide suitable information and support to try to achieve this.</w:t>
      </w:r>
    </w:p>
    <w:p w14:paraId="421A714D" w14:textId="77777777" w:rsidR="00F16D80" w:rsidRPr="002753FF" w:rsidRDefault="00F16D80" w:rsidP="007929F3">
      <w:pPr>
        <w:pStyle w:val="Heading1"/>
      </w:pPr>
      <w:bookmarkStart w:id="17" w:name="_Visit_Procedures_1"/>
      <w:bookmarkStart w:id="18" w:name="_Visits_Procedures"/>
      <w:bookmarkStart w:id="19" w:name="_Toc169687475"/>
      <w:bookmarkEnd w:id="17"/>
      <w:bookmarkEnd w:id="18"/>
      <w:r w:rsidRPr="002753FF">
        <w:t>Visit</w:t>
      </w:r>
      <w:r w:rsidR="00BD5E0E" w:rsidRPr="002753FF">
        <w:t>s</w:t>
      </w:r>
      <w:r w:rsidRPr="002753FF">
        <w:t xml:space="preserve"> Procedures</w:t>
      </w:r>
      <w:bookmarkEnd w:id="19"/>
    </w:p>
    <w:p w14:paraId="2345DF72" w14:textId="40E4E4FB" w:rsidR="0064161D" w:rsidRPr="002753FF" w:rsidRDefault="00BD60CE" w:rsidP="00D42A21">
      <w:bookmarkStart w:id="20" w:name="_Toc304301942"/>
      <w:r w:rsidRPr="002753FF">
        <w:t>All visit leaders are expected to plan off-site activities in line with the</w:t>
      </w:r>
      <w:r w:rsidR="003773C4" w:rsidRPr="002753FF">
        <w:t>se procedures and the</w:t>
      </w:r>
      <w:r w:rsidRPr="002753FF">
        <w:t xml:space="preserve"> principles in </w:t>
      </w:r>
      <w:r w:rsidR="006C13FF" w:rsidRPr="002753FF">
        <w:t xml:space="preserve">OEAP document </w:t>
      </w:r>
      <w:hyperlink r:id="rId38" w:history="1">
        <w:r w:rsidR="006C13FF" w:rsidRPr="002753FF">
          <w:rPr>
            <w:rStyle w:val="Hyperlink"/>
          </w:rPr>
          <w:t>9a: The Radar Introduction</w:t>
        </w:r>
      </w:hyperlink>
      <w:r w:rsidR="0064161D" w:rsidRPr="002753FF">
        <w:t xml:space="preserve"> (describes the boundaries of activities that are best covered by policy and procedures, and those that require enhanced planning and event specific risk assessment and procedures)</w:t>
      </w:r>
      <w:r w:rsidR="00C24EDC" w:rsidRPr="002753FF">
        <w:t xml:space="preserve"> but using the updated STAGER not the SAGED approach</w:t>
      </w:r>
      <w:r w:rsidR="006C13FF" w:rsidRPr="002753FF">
        <w:t>.</w:t>
      </w:r>
    </w:p>
    <w:p w14:paraId="4A99CAFE" w14:textId="1D1BC7D1" w:rsidR="00D42A21" w:rsidRPr="002753FF" w:rsidRDefault="00A518B2" w:rsidP="00D42A21">
      <w:r w:rsidRPr="002753FF">
        <w:t>They must also</w:t>
      </w:r>
      <w:r w:rsidR="00032AF8" w:rsidRPr="002753FF">
        <w:t>, where applicable to their visit,</w:t>
      </w:r>
      <w:r w:rsidRPr="002753FF">
        <w:t xml:space="preserve"> </w:t>
      </w:r>
      <w:r w:rsidR="00C45AC8" w:rsidRPr="002753FF">
        <w:t>have an understanding of and/or use for reference</w:t>
      </w:r>
      <w:r w:rsidRPr="002753FF">
        <w:t xml:space="preserve"> OEAP guidance documents</w:t>
      </w:r>
      <w:r w:rsidR="0064161D" w:rsidRPr="002753FF">
        <w:t xml:space="preserve">: </w:t>
      </w:r>
      <w:hyperlink r:id="rId39" w:history="1">
        <w:r w:rsidR="00C45AC8" w:rsidRPr="002753FF">
          <w:rPr>
            <w:rStyle w:val="Hyperlink"/>
          </w:rPr>
          <w:t>3.2f: AALA Licensing</w:t>
        </w:r>
      </w:hyperlink>
      <w:r w:rsidR="0064161D" w:rsidRPr="002753FF">
        <w:t xml:space="preserve"> (a good practice outline)</w:t>
      </w:r>
      <w:r w:rsidR="00C45AC8" w:rsidRPr="002753FF">
        <w:t xml:space="preserve">; </w:t>
      </w:r>
      <w:hyperlink r:id="rId40" w:tooltip="Version july 2022" w:history="1">
        <w:r w:rsidR="00EC6BE3" w:rsidRPr="002753FF">
          <w:rPr>
            <w:rStyle w:val="Hyperlink"/>
          </w:rPr>
          <w:t>3.2h Visits and the Package Travel Regulations</w:t>
        </w:r>
      </w:hyperlink>
      <w:r w:rsidR="0064161D" w:rsidRPr="002753FF">
        <w:t xml:space="preserve"> (guide to the law and good practice arrangements</w:t>
      </w:r>
      <w:r w:rsidR="006D7F8A" w:rsidRPr="002753FF">
        <w:t xml:space="preserve">). </w:t>
      </w:r>
      <w:hyperlink r:id="rId41" w:tooltip="Version march 2023" w:history="1">
        <w:r w:rsidR="00EC6BE3" w:rsidRPr="002753FF">
          <w:rPr>
            <w:rStyle w:val="Hyperlink"/>
          </w:rPr>
          <w:t>4.1a Avoiding Accidents and Emergencies</w:t>
        </w:r>
      </w:hyperlink>
      <w:r w:rsidR="006D7F8A" w:rsidRPr="002753FF">
        <w:t xml:space="preserve"> </w:t>
      </w:r>
      <w:r w:rsidR="0064161D" w:rsidRPr="002753FF">
        <w:t>(outlines good leadership habits and lessons learned from accidents, with some useful pointers on preventing and managing them)</w:t>
      </w:r>
      <w:r w:rsidR="0061748A" w:rsidRPr="002753FF">
        <w:t>, and</w:t>
      </w:r>
      <w:r w:rsidR="00C45AC8" w:rsidRPr="002753FF">
        <w:t xml:space="preserve"> </w:t>
      </w:r>
      <w:hyperlink r:id="rId42" w:history="1">
        <w:r w:rsidR="00C45AC8" w:rsidRPr="002753FF">
          <w:rPr>
            <w:rStyle w:val="Hyperlink"/>
          </w:rPr>
          <w:t>4.2b: Residentials</w:t>
        </w:r>
      </w:hyperlink>
      <w:r w:rsidR="0064161D" w:rsidRPr="002753FF">
        <w:t xml:space="preserve"> (a good practice guide)</w:t>
      </w:r>
      <w:r w:rsidR="0061748A" w:rsidRPr="002753FF">
        <w:t>.</w:t>
      </w:r>
    </w:p>
    <w:p w14:paraId="090D3D0E" w14:textId="77777777" w:rsidR="007E04D6" w:rsidRPr="002753FF" w:rsidRDefault="007E04D6" w:rsidP="007929F3">
      <w:pPr>
        <w:pStyle w:val="Heading2"/>
      </w:pPr>
      <w:bookmarkStart w:id="21" w:name="_Toc169687476"/>
      <w:r w:rsidRPr="002753FF">
        <w:t>Obtaining approval for Category 1 visits</w:t>
      </w:r>
      <w:bookmarkEnd w:id="21"/>
    </w:p>
    <w:p w14:paraId="5BEC0033" w14:textId="788F3907" w:rsidR="005F17DE" w:rsidRPr="002753FF" w:rsidRDefault="007E04D6" w:rsidP="00F16D80">
      <w:pPr>
        <w:rPr>
          <w:rFonts w:cs="BookAntiqua"/>
        </w:rPr>
      </w:pPr>
      <w:r w:rsidRPr="002753FF">
        <w:t>This category of</w:t>
      </w:r>
      <w:r w:rsidR="00F16D80" w:rsidRPr="002753FF">
        <w:t xml:space="preserve"> visits</w:t>
      </w:r>
      <w:bookmarkEnd w:id="20"/>
      <w:r w:rsidR="00F16D80" w:rsidRPr="002753FF">
        <w:t xml:space="preserve"> and their leaders are vetted internally </w:t>
      </w:r>
      <w:r w:rsidR="005F17DE" w:rsidRPr="002753FF">
        <w:t xml:space="preserve">by our </w:t>
      </w:r>
      <w:r w:rsidR="005F17DE" w:rsidRPr="002753FF">
        <w:rPr>
          <w:color w:val="000000" w:themeColor="text1"/>
        </w:rPr>
        <w:t>EVC</w:t>
      </w:r>
      <w:r w:rsidR="00F16D80" w:rsidRPr="002753FF">
        <w:rPr>
          <w:color w:val="000000" w:themeColor="text1"/>
        </w:rPr>
        <w:t xml:space="preserve"> </w:t>
      </w:r>
      <w:r w:rsidR="00E7208E" w:rsidRPr="002753FF">
        <w:rPr>
          <w:rFonts w:cs="BookAntiqua"/>
          <w:color w:val="000000" w:themeColor="text1"/>
        </w:rPr>
        <w:t>(who is also Visit Approver).</w:t>
      </w:r>
    </w:p>
    <w:p w14:paraId="07D094A0" w14:textId="298BAD5E" w:rsidR="00E0000D" w:rsidRPr="002753FF" w:rsidRDefault="00F16D80" w:rsidP="002151D7">
      <w:pPr>
        <w:rPr>
          <w:rFonts w:cs="Arial"/>
        </w:rPr>
      </w:pPr>
      <w:bookmarkStart w:id="22" w:name="_Toc304301943"/>
      <w:r w:rsidRPr="002753FF">
        <w:t>Types of activities</w:t>
      </w:r>
      <w:bookmarkEnd w:id="22"/>
      <w:r w:rsidRPr="002753FF">
        <w:t xml:space="preserve"> </w:t>
      </w:r>
      <w:r w:rsidR="005F17DE" w:rsidRPr="002753FF">
        <w:t xml:space="preserve">we class as Category 1 </w:t>
      </w:r>
      <w:r w:rsidRPr="002753FF">
        <w:t>include:</w:t>
      </w:r>
      <w:r w:rsidR="00E0000D" w:rsidRPr="002753FF">
        <w:t xml:space="preserve"> </w:t>
      </w:r>
    </w:p>
    <w:p w14:paraId="67E26769" w14:textId="77777777" w:rsidR="00F16D80" w:rsidRPr="002753FF" w:rsidRDefault="00B42E83" w:rsidP="006A56E7">
      <w:pPr>
        <w:numPr>
          <w:ilvl w:val="0"/>
          <w:numId w:val="28"/>
        </w:numPr>
        <w:spacing w:after="60"/>
      </w:pPr>
      <w:proofErr w:type="gramStart"/>
      <w:r w:rsidRPr="002753FF">
        <w:t>r</w:t>
      </w:r>
      <w:r w:rsidR="00F16D80" w:rsidRPr="002753FF">
        <w:t>egular</w:t>
      </w:r>
      <w:proofErr w:type="gramEnd"/>
      <w:r w:rsidR="00F16D80" w:rsidRPr="002753FF">
        <w:t xml:space="preserve"> or one-off activities </w:t>
      </w:r>
      <w:r w:rsidR="005F17DE" w:rsidRPr="002753FF">
        <w:t>like</w:t>
      </w:r>
      <w:r w:rsidR="00F16D80" w:rsidRPr="002753FF">
        <w:t xml:space="preserve"> swimming in </w:t>
      </w:r>
      <w:r w:rsidR="005F17DE" w:rsidRPr="002753FF">
        <w:t xml:space="preserve">leisure </w:t>
      </w:r>
      <w:r w:rsidR="00F16D80" w:rsidRPr="002753FF">
        <w:t>pools open to th</w:t>
      </w:r>
      <w:r w:rsidR="005F17DE" w:rsidRPr="002753FF">
        <w:t>e general public</w:t>
      </w:r>
      <w:r w:rsidR="00F16D80" w:rsidRPr="002753FF">
        <w:t>; visits to shops, churches, museums, pa</w:t>
      </w:r>
      <w:r w:rsidR="00E476E9" w:rsidRPr="002753FF">
        <w:t>rks, other schools, offices, theatres</w:t>
      </w:r>
      <w:r w:rsidR="00F16D80" w:rsidRPr="002753FF">
        <w:t xml:space="preserve"> etc. regardless of the presence of water or whether they extend or begin beyond the normal school day.</w:t>
      </w:r>
    </w:p>
    <w:p w14:paraId="73A60434" w14:textId="320F6BEA" w:rsidR="00F16D80" w:rsidRPr="002753FF" w:rsidRDefault="00B42E83" w:rsidP="006A56E7">
      <w:pPr>
        <w:numPr>
          <w:ilvl w:val="0"/>
          <w:numId w:val="28"/>
        </w:numPr>
        <w:spacing w:after="60"/>
      </w:pPr>
      <w:r w:rsidRPr="002753FF">
        <w:t>w</w:t>
      </w:r>
      <w:r w:rsidR="00F16D80" w:rsidRPr="002753FF">
        <w:t xml:space="preserve">alking in parks, other public </w:t>
      </w:r>
      <w:r w:rsidR="002301CD" w:rsidRPr="002753FF">
        <w:t>places,</w:t>
      </w:r>
      <w:r w:rsidR="00F16D80" w:rsidRPr="002753FF">
        <w:t xml:space="preserve"> or non-remote country paths (&lt;300m above sea level </w:t>
      </w:r>
      <w:r w:rsidR="00F16D80" w:rsidRPr="002753FF">
        <w:rPr>
          <w:b/>
        </w:rPr>
        <w:t>and</w:t>
      </w:r>
      <w:r w:rsidR="00F16D80" w:rsidRPr="002753FF">
        <w:t xml:space="preserve"> </w:t>
      </w:r>
      <w:r w:rsidR="00FC0003" w:rsidRPr="002753FF">
        <w:t>&lt;</w:t>
      </w:r>
      <w:r w:rsidR="00F16D80" w:rsidRPr="002753FF">
        <w:t>1km from a road) regardless of the presence of water.</w:t>
      </w:r>
    </w:p>
    <w:p w14:paraId="42FC2FA8" w14:textId="355C7A0C" w:rsidR="00F16D80" w:rsidRPr="002753FF" w:rsidRDefault="00B42E83" w:rsidP="006A56E7">
      <w:pPr>
        <w:numPr>
          <w:ilvl w:val="0"/>
          <w:numId w:val="28"/>
        </w:numPr>
        <w:spacing w:after="60"/>
      </w:pPr>
      <w:r w:rsidRPr="002753FF">
        <w:t>f</w:t>
      </w:r>
      <w:r w:rsidR="00F16D80" w:rsidRPr="002753FF">
        <w:t xml:space="preserve">ield studies in environments presenting no technical hazards </w:t>
      </w:r>
      <w:r w:rsidR="00C541B1" w:rsidRPr="002753FF">
        <w:t>e.g.,</w:t>
      </w:r>
      <w:r w:rsidR="00F16D80" w:rsidRPr="002753FF">
        <w:t xml:space="preserve"> pond dipping, river dipping, bug hunting, </w:t>
      </w:r>
      <w:r w:rsidR="002301CD" w:rsidRPr="002753FF">
        <w:t>pedestrian,</w:t>
      </w:r>
      <w:r w:rsidR="00FC0003" w:rsidRPr="002753FF">
        <w:t xml:space="preserve"> or traffic surveys</w:t>
      </w:r>
      <w:r w:rsidR="00F16D80" w:rsidRPr="002753FF">
        <w:t>.</w:t>
      </w:r>
    </w:p>
    <w:p w14:paraId="5FBD281B" w14:textId="77777777" w:rsidR="00F16D80" w:rsidRPr="002753FF" w:rsidRDefault="00B42E83" w:rsidP="006A56E7">
      <w:pPr>
        <w:numPr>
          <w:ilvl w:val="0"/>
          <w:numId w:val="28"/>
        </w:numPr>
        <w:spacing w:after="60"/>
      </w:pPr>
      <w:r w:rsidRPr="002753FF">
        <w:t>f</w:t>
      </w:r>
      <w:r w:rsidR="00F16D80" w:rsidRPr="002753FF">
        <w:t xml:space="preserve">orest </w:t>
      </w:r>
      <w:r w:rsidR="00FC0003" w:rsidRPr="002753FF">
        <w:t>or conservation</w:t>
      </w:r>
      <w:r w:rsidR="00D42A21" w:rsidRPr="002753FF">
        <w:t>-</w:t>
      </w:r>
      <w:r w:rsidR="00F16D80" w:rsidRPr="002753FF">
        <w:t>based programmes regardless of the presence of water.</w:t>
      </w:r>
    </w:p>
    <w:p w14:paraId="76B8791C" w14:textId="77777777" w:rsidR="00F16D80" w:rsidRPr="002753FF" w:rsidRDefault="00B42E83" w:rsidP="006A56E7">
      <w:pPr>
        <w:numPr>
          <w:ilvl w:val="0"/>
          <w:numId w:val="28"/>
        </w:numPr>
        <w:spacing w:after="60"/>
      </w:pPr>
      <w:r w:rsidRPr="002753FF">
        <w:t>d</w:t>
      </w:r>
      <w:r w:rsidR="007E04D6" w:rsidRPr="002753FF">
        <w:t xml:space="preserve">ay visits further afield </w:t>
      </w:r>
      <w:r w:rsidR="00D42A21" w:rsidRPr="002753FF">
        <w:t xml:space="preserve">to places </w:t>
      </w:r>
      <w:r w:rsidR="007E04D6" w:rsidRPr="002753FF">
        <w:t>like</w:t>
      </w:r>
      <w:r w:rsidR="00F16D80" w:rsidRPr="002753FF">
        <w:t xml:space="preserve"> N</w:t>
      </w:r>
      <w:r w:rsidR="00FC0003" w:rsidRPr="002753FF">
        <w:t xml:space="preserve">ewcastle, Manchester, </w:t>
      </w:r>
      <w:r w:rsidR="007E04D6" w:rsidRPr="002753FF">
        <w:t xml:space="preserve">and </w:t>
      </w:r>
      <w:r w:rsidR="00FC0003" w:rsidRPr="002753FF">
        <w:t>London</w:t>
      </w:r>
      <w:r w:rsidR="00F16D80" w:rsidRPr="002753FF">
        <w:t>.</w:t>
      </w:r>
    </w:p>
    <w:p w14:paraId="1E0B1731" w14:textId="69E46318" w:rsidR="00F16D80" w:rsidRPr="002753FF" w:rsidRDefault="00B42E83" w:rsidP="004D2A5C">
      <w:pPr>
        <w:numPr>
          <w:ilvl w:val="0"/>
          <w:numId w:val="28"/>
        </w:numPr>
      </w:pPr>
      <w:r w:rsidRPr="002753FF">
        <w:t>n</w:t>
      </w:r>
      <w:r w:rsidR="00F16D80" w:rsidRPr="002753FF">
        <w:t xml:space="preserve">on-adventure sporting activities </w:t>
      </w:r>
      <w:r w:rsidR="00F16D80" w:rsidRPr="002753FF">
        <w:rPr>
          <w:b/>
        </w:rPr>
        <w:t>not</w:t>
      </w:r>
      <w:r w:rsidR="00F16D80" w:rsidRPr="002753FF">
        <w:t xml:space="preserve"> involving an overnight stay </w:t>
      </w:r>
      <w:r w:rsidR="00C541B1" w:rsidRPr="002753FF">
        <w:t>e.g.,</w:t>
      </w:r>
      <w:r w:rsidR="00F16D80" w:rsidRPr="002753FF">
        <w:t xml:space="preserve"> netball, football, cricket, water polo matches, swim</w:t>
      </w:r>
      <w:r w:rsidR="00FC0003" w:rsidRPr="002753FF">
        <w:t>ming galas</w:t>
      </w:r>
      <w:r w:rsidR="00F16D80" w:rsidRPr="002753FF">
        <w:t>.</w:t>
      </w:r>
    </w:p>
    <w:p w14:paraId="2A857B8F" w14:textId="77777777" w:rsidR="00F16D80" w:rsidRPr="002753FF" w:rsidRDefault="00F16D80" w:rsidP="006A56E7">
      <w:r w:rsidRPr="002753FF">
        <w:t xml:space="preserve">Visit Leaders </w:t>
      </w:r>
      <w:r w:rsidR="0061748A" w:rsidRPr="002753FF">
        <w:t>must</w:t>
      </w:r>
      <w:r w:rsidRPr="002753FF">
        <w:t>:</w:t>
      </w:r>
    </w:p>
    <w:p w14:paraId="5DE1DEBC" w14:textId="77777777" w:rsidR="00042AE1" w:rsidRPr="002753FF" w:rsidRDefault="00B42E83" w:rsidP="006A56E7">
      <w:pPr>
        <w:pStyle w:val="ListParagraph"/>
        <w:numPr>
          <w:ilvl w:val="0"/>
          <w:numId w:val="15"/>
        </w:numPr>
        <w:autoSpaceDE w:val="0"/>
        <w:autoSpaceDN w:val="0"/>
        <w:adjustRightInd w:val="0"/>
        <w:ind w:left="1094" w:hanging="357"/>
        <w:contextualSpacing w:val="0"/>
        <w:rPr>
          <w:rFonts w:cs="BookAntiqua"/>
        </w:rPr>
      </w:pPr>
      <w:proofErr w:type="gramStart"/>
      <w:r w:rsidRPr="002753FF">
        <w:rPr>
          <w:rFonts w:cs="BookAntiqua"/>
        </w:rPr>
        <w:t>g</w:t>
      </w:r>
      <w:r w:rsidR="00C96CAD" w:rsidRPr="002753FF">
        <w:rPr>
          <w:rFonts w:cs="BookAntiqua"/>
        </w:rPr>
        <w:t>et</w:t>
      </w:r>
      <w:proofErr w:type="gramEnd"/>
      <w:r w:rsidR="00F16D80" w:rsidRPr="002753FF">
        <w:rPr>
          <w:rFonts w:cs="BookAntiqua"/>
        </w:rPr>
        <w:t xml:space="preserve"> approval in principle</w:t>
      </w:r>
      <w:r w:rsidR="00C96CAD" w:rsidRPr="002753FF">
        <w:rPr>
          <w:rFonts w:cs="BookAntiqua"/>
        </w:rPr>
        <w:t xml:space="preserve"> </w:t>
      </w:r>
      <w:r w:rsidR="00F16D80" w:rsidRPr="002753FF">
        <w:rPr>
          <w:rFonts w:cs="BookAntiqua"/>
        </w:rPr>
        <w:t xml:space="preserve">at the very outset of planning </w:t>
      </w:r>
      <w:r w:rsidR="00C96CAD" w:rsidRPr="002753FF">
        <w:rPr>
          <w:rFonts w:cs="BookAntiqua"/>
        </w:rPr>
        <w:t>by either entering enough detail online and submitting an outline proposal</w:t>
      </w:r>
      <w:r w:rsidR="00AE1509" w:rsidRPr="002753FF">
        <w:rPr>
          <w:rFonts w:cs="BookAntiqua"/>
        </w:rPr>
        <w:t xml:space="preserve"> </w:t>
      </w:r>
      <w:r w:rsidR="00042AE1" w:rsidRPr="002753FF">
        <w:rPr>
          <w:rFonts w:cs="BookAntiqua"/>
        </w:rPr>
        <w:t xml:space="preserve">to the EVC </w:t>
      </w:r>
      <w:r w:rsidR="009D11C1" w:rsidRPr="002753FF">
        <w:rPr>
          <w:rFonts w:cs="BookAntiqua"/>
        </w:rPr>
        <w:t>and having it retu</w:t>
      </w:r>
      <w:r w:rsidR="0080076C" w:rsidRPr="002753FF">
        <w:rPr>
          <w:rFonts w:cs="BookAntiqua"/>
        </w:rPr>
        <w:t xml:space="preserve">rned </w:t>
      </w:r>
      <w:r w:rsidR="009D11C1" w:rsidRPr="002753FF">
        <w:rPr>
          <w:rFonts w:cs="BookAntiqua"/>
        </w:rPr>
        <w:t xml:space="preserve">with </w:t>
      </w:r>
      <w:r w:rsidR="0080076C" w:rsidRPr="002753FF">
        <w:rPr>
          <w:rFonts w:cs="BookAntiqua"/>
        </w:rPr>
        <w:t xml:space="preserve">a note advising of </w:t>
      </w:r>
      <w:r w:rsidR="009D11C1" w:rsidRPr="002753FF">
        <w:rPr>
          <w:rFonts w:cs="BookAntiqua"/>
        </w:rPr>
        <w:t xml:space="preserve">in-principle </w:t>
      </w:r>
      <w:r w:rsidR="0080076C" w:rsidRPr="002753FF">
        <w:rPr>
          <w:rFonts w:cs="BookAntiqua"/>
        </w:rPr>
        <w:t>approval</w:t>
      </w:r>
      <w:r w:rsidR="00C96CAD" w:rsidRPr="002753FF">
        <w:rPr>
          <w:rFonts w:cs="BookAntiqua"/>
        </w:rPr>
        <w:t xml:space="preserve">, or by discussing it directly </w:t>
      </w:r>
      <w:r w:rsidR="00AE1509" w:rsidRPr="002753FF">
        <w:rPr>
          <w:rFonts w:cs="BookAntiqua"/>
        </w:rPr>
        <w:t xml:space="preserve">and receiving </w:t>
      </w:r>
      <w:r w:rsidR="0080076C" w:rsidRPr="002753FF">
        <w:rPr>
          <w:rFonts w:cs="BookAntiqua"/>
        </w:rPr>
        <w:t xml:space="preserve">verbal </w:t>
      </w:r>
      <w:r w:rsidR="00AE1509" w:rsidRPr="002753FF">
        <w:rPr>
          <w:rFonts w:cs="BookAntiqua"/>
        </w:rPr>
        <w:t>approval</w:t>
      </w:r>
      <w:r w:rsidR="0061748A" w:rsidRPr="002753FF">
        <w:rPr>
          <w:rFonts w:cs="BookAntiqua"/>
        </w:rPr>
        <w:t xml:space="preserve"> to begin planning.</w:t>
      </w:r>
    </w:p>
    <w:p w14:paraId="3D2ABE92" w14:textId="35F47C5F" w:rsidR="000F03BC" w:rsidRPr="002753FF" w:rsidRDefault="000F03BC" w:rsidP="006A56E7">
      <w:pPr>
        <w:pStyle w:val="ListParagraph"/>
        <w:autoSpaceDE w:val="0"/>
        <w:autoSpaceDN w:val="0"/>
        <w:adjustRightInd w:val="0"/>
        <w:ind w:left="1094"/>
        <w:contextualSpacing w:val="0"/>
        <w:rPr>
          <w:rFonts w:cs="BookAntiqua"/>
        </w:rPr>
      </w:pPr>
      <w:r w:rsidRPr="002753FF">
        <w:rPr>
          <w:rFonts w:cs="BookAntiqua"/>
          <w:b/>
        </w:rPr>
        <w:t>No visit arrangements may be made unless the outline proposal adequately addresses timetabling, finance, staffing, cover</w:t>
      </w:r>
      <w:r w:rsidR="00032AF8" w:rsidRPr="002753FF">
        <w:rPr>
          <w:rFonts w:cs="BookAntiqua"/>
          <w:b/>
        </w:rPr>
        <w:t>,</w:t>
      </w:r>
      <w:r w:rsidRPr="002753FF">
        <w:rPr>
          <w:rFonts w:cs="BookAntiqua"/>
          <w:b/>
        </w:rPr>
        <w:t xml:space="preserve"> and provider quality assurance issues</w:t>
      </w:r>
      <w:r w:rsidR="00B8787D" w:rsidRPr="002753FF">
        <w:rPr>
          <w:rFonts w:cs="BookAntiqua"/>
          <w:b/>
        </w:rPr>
        <w:t>,</w:t>
      </w:r>
      <w:r w:rsidRPr="002753FF">
        <w:rPr>
          <w:rFonts w:cs="BookAntiqua"/>
          <w:b/>
        </w:rPr>
        <w:t xml:space="preserve"> or there is a clear plan to resolve them before any commitments are made.</w:t>
      </w:r>
    </w:p>
    <w:p w14:paraId="2BDDAC93" w14:textId="77777777"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i</w:t>
      </w:r>
      <w:r w:rsidR="00F16D80" w:rsidRPr="002753FF">
        <w:rPr>
          <w:rFonts w:cs="BookAntiqua"/>
        </w:rPr>
        <w:t xml:space="preserve">dentify benefits and learning outcomes </w:t>
      </w:r>
      <w:r w:rsidR="00C96CAD" w:rsidRPr="002753FF">
        <w:rPr>
          <w:rFonts w:cs="BookAntiqua"/>
        </w:rPr>
        <w:t xml:space="preserve">and seek </w:t>
      </w:r>
      <w:r w:rsidR="00F16D80" w:rsidRPr="002753FF">
        <w:rPr>
          <w:rFonts w:cs="BookAntiqua"/>
        </w:rPr>
        <w:t xml:space="preserve">any </w:t>
      </w:r>
      <w:r w:rsidR="00042AE1" w:rsidRPr="002753FF">
        <w:rPr>
          <w:rFonts w:cs="BookAntiqua"/>
        </w:rPr>
        <w:t>third-party</w:t>
      </w:r>
      <w:r w:rsidR="00F16D80" w:rsidRPr="002753FF">
        <w:rPr>
          <w:rFonts w:cs="BookAntiqua"/>
        </w:rPr>
        <w:t xml:space="preserve"> provider assurances.</w:t>
      </w:r>
    </w:p>
    <w:p w14:paraId="72324C74" w14:textId="77777777"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b</w:t>
      </w:r>
      <w:r w:rsidR="00057B7F" w:rsidRPr="002753FF">
        <w:rPr>
          <w:rFonts w:cs="BookAntiqua"/>
        </w:rPr>
        <w:t xml:space="preserve">egin the formal approval process by updating the outline proposal online that was </w:t>
      </w:r>
      <w:r w:rsidR="00E97ED4" w:rsidRPr="002753FF">
        <w:rPr>
          <w:rFonts w:cs="BookAntiqua"/>
        </w:rPr>
        <w:t>ret</w:t>
      </w:r>
      <w:r w:rsidR="00057B7F" w:rsidRPr="002753FF">
        <w:rPr>
          <w:rFonts w:cs="BookAntiqua"/>
        </w:rPr>
        <w:t>u</w:t>
      </w:r>
      <w:r w:rsidR="00E97ED4" w:rsidRPr="002753FF">
        <w:rPr>
          <w:rFonts w:cs="BookAntiqua"/>
        </w:rPr>
        <w:t>r</w:t>
      </w:r>
      <w:r w:rsidR="00057B7F" w:rsidRPr="002753FF">
        <w:rPr>
          <w:rFonts w:cs="BookAntiqua"/>
        </w:rPr>
        <w:t xml:space="preserve">ned to them with </w:t>
      </w:r>
      <w:r w:rsidR="00E97ED4" w:rsidRPr="002753FF">
        <w:rPr>
          <w:rFonts w:cs="BookAntiqua"/>
        </w:rPr>
        <w:t xml:space="preserve">the note of in-principle approval </w:t>
      </w:r>
      <w:r w:rsidR="00057B7F" w:rsidRPr="002753FF">
        <w:rPr>
          <w:rFonts w:cs="BookAntiqua"/>
        </w:rPr>
        <w:t>(or by creating a new draft visit</w:t>
      </w:r>
      <w:r w:rsidR="00E97ED4" w:rsidRPr="002753FF">
        <w:rPr>
          <w:rFonts w:cs="BookAntiqua"/>
        </w:rPr>
        <w:t xml:space="preserve"> online if </w:t>
      </w:r>
      <w:r w:rsidR="00057B7F" w:rsidRPr="002753FF">
        <w:rPr>
          <w:rFonts w:cs="BookAntiqua"/>
        </w:rPr>
        <w:t>in-principle approval was given</w:t>
      </w:r>
      <w:r w:rsidR="00E97ED4" w:rsidRPr="002753FF">
        <w:rPr>
          <w:rFonts w:cs="BookAntiqua"/>
        </w:rPr>
        <w:t xml:space="preserve"> verbally</w:t>
      </w:r>
      <w:r w:rsidR="00057B7F" w:rsidRPr="002753FF">
        <w:rPr>
          <w:rFonts w:cs="BookAntiqua"/>
        </w:rPr>
        <w:t xml:space="preserve">) </w:t>
      </w:r>
      <w:r w:rsidR="00E97ED4" w:rsidRPr="002753FF">
        <w:rPr>
          <w:rFonts w:cs="BookAntiqua"/>
        </w:rPr>
        <w:t xml:space="preserve">and </w:t>
      </w:r>
      <w:r w:rsidR="00057B7F" w:rsidRPr="002753FF">
        <w:rPr>
          <w:rFonts w:cs="BookAntiqua"/>
        </w:rPr>
        <w:t>e</w:t>
      </w:r>
      <w:r w:rsidR="00AE1509" w:rsidRPr="002753FF">
        <w:rPr>
          <w:rFonts w:cs="BookAntiqua"/>
        </w:rPr>
        <w:t>nter</w:t>
      </w:r>
      <w:r w:rsidR="00057B7F" w:rsidRPr="002753FF">
        <w:rPr>
          <w:rFonts w:cs="BookAntiqua"/>
        </w:rPr>
        <w:t>ing</w:t>
      </w:r>
      <w:r w:rsidR="00AE1509" w:rsidRPr="002753FF">
        <w:rPr>
          <w:rFonts w:cs="BookAntiqua"/>
        </w:rPr>
        <w:t xml:space="preserve"> data and upload</w:t>
      </w:r>
      <w:r w:rsidR="00E97ED4" w:rsidRPr="002753FF">
        <w:rPr>
          <w:rFonts w:cs="BookAntiqua"/>
        </w:rPr>
        <w:t>ing</w:t>
      </w:r>
      <w:r w:rsidR="00AE1509" w:rsidRPr="002753FF">
        <w:rPr>
          <w:rFonts w:cs="BookAntiqua"/>
        </w:rPr>
        <w:t xml:space="preserve"> supporting information </w:t>
      </w:r>
      <w:r w:rsidR="00E97ED4" w:rsidRPr="002753FF">
        <w:rPr>
          <w:rFonts w:cs="BookAntiqua"/>
        </w:rPr>
        <w:t>like the</w:t>
      </w:r>
      <w:r w:rsidR="0080076C" w:rsidRPr="002753FF">
        <w:rPr>
          <w:rFonts w:cs="BookAntiqua"/>
        </w:rPr>
        <w:t xml:space="preserve"> letter</w:t>
      </w:r>
      <w:r w:rsidR="00E97ED4" w:rsidRPr="002753FF">
        <w:rPr>
          <w:rFonts w:cs="BookAntiqua"/>
        </w:rPr>
        <w:t xml:space="preserve"> home</w:t>
      </w:r>
      <w:r w:rsidR="0080076C" w:rsidRPr="002753FF">
        <w:rPr>
          <w:rFonts w:cs="BookAntiqua"/>
        </w:rPr>
        <w:t>, itinerary, kit list, code of conduct</w:t>
      </w:r>
      <w:r w:rsidR="00B8787D" w:rsidRPr="002753FF">
        <w:rPr>
          <w:rFonts w:cs="BookAntiqua"/>
        </w:rPr>
        <w:t xml:space="preserve"> </w:t>
      </w:r>
      <w:r w:rsidR="00057B7F" w:rsidRPr="002753FF">
        <w:rPr>
          <w:rFonts w:cs="BookAntiqua"/>
        </w:rPr>
        <w:t>etc.</w:t>
      </w:r>
      <w:r w:rsidR="00AE1509" w:rsidRPr="002753FF">
        <w:rPr>
          <w:rFonts w:cs="BookAntiqua"/>
        </w:rPr>
        <w:t xml:space="preserve"> as and when it becomes available or confirmed</w:t>
      </w:r>
      <w:r w:rsidR="00F869C8" w:rsidRPr="002753FF">
        <w:rPr>
          <w:rFonts w:cs="BookAntiqua"/>
        </w:rPr>
        <w:t>.</w:t>
      </w:r>
    </w:p>
    <w:p w14:paraId="0EAC022B" w14:textId="1150B945"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r</w:t>
      </w:r>
      <w:r w:rsidR="00F16D80" w:rsidRPr="002753FF">
        <w:rPr>
          <w:rFonts w:cs="BookAntiqua"/>
        </w:rPr>
        <w:t xml:space="preserve">eview generic procedures for </w:t>
      </w:r>
      <w:r w:rsidR="00942603" w:rsidRPr="002753FF">
        <w:rPr>
          <w:rFonts w:cs="BookAntiqua"/>
        </w:rPr>
        <w:t>managing emergencies</w:t>
      </w:r>
      <w:r w:rsidR="00F869C8" w:rsidRPr="002753FF">
        <w:rPr>
          <w:rFonts w:cs="BookAntiqua"/>
        </w:rPr>
        <w:t xml:space="preserve"> and</w:t>
      </w:r>
      <w:r w:rsidR="00942603" w:rsidRPr="002753FF">
        <w:rPr>
          <w:rFonts w:cs="BookAntiqua"/>
        </w:rPr>
        <w:t xml:space="preserve"> </w:t>
      </w:r>
      <w:r w:rsidR="00E67A29" w:rsidRPr="002753FF">
        <w:rPr>
          <w:rFonts w:cs="BookAntiqua"/>
        </w:rPr>
        <w:t xml:space="preserve">the </w:t>
      </w:r>
      <w:r w:rsidR="006049E0" w:rsidRPr="002753FF">
        <w:rPr>
          <w:rFonts w:cs="BookAntiqua"/>
        </w:rPr>
        <w:t>applicable</w:t>
      </w:r>
      <w:r w:rsidR="00F16D80" w:rsidRPr="002753FF">
        <w:rPr>
          <w:rFonts w:cs="BookAntiqua"/>
        </w:rPr>
        <w:t xml:space="preserve"> </w:t>
      </w:r>
      <w:r w:rsidR="00942603" w:rsidRPr="002753FF">
        <w:rPr>
          <w:rFonts w:cs="BookAntiqua"/>
        </w:rPr>
        <w:t xml:space="preserve">generic risk assessments </w:t>
      </w:r>
      <w:r w:rsidR="006049E0" w:rsidRPr="002753FF">
        <w:rPr>
          <w:rFonts w:cs="BookAntiqua"/>
        </w:rPr>
        <w:t>considering</w:t>
      </w:r>
      <w:r w:rsidR="00942603" w:rsidRPr="002753FF">
        <w:rPr>
          <w:rFonts w:cs="BookAntiqua"/>
        </w:rPr>
        <w:t xml:space="preserve"> the activities, locations</w:t>
      </w:r>
      <w:r w:rsidR="00F869C8" w:rsidRPr="002753FF">
        <w:rPr>
          <w:rFonts w:cs="BookAntiqua"/>
        </w:rPr>
        <w:t>,</w:t>
      </w:r>
      <w:r w:rsidR="00942603" w:rsidRPr="002753FF">
        <w:rPr>
          <w:rFonts w:cs="BookAntiqua"/>
        </w:rPr>
        <w:t xml:space="preserve"> and needs of the group</w:t>
      </w:r>
      <w:r w:rsidR="00F16D80" w:rsidRPr="002753FF">
        <w:rPr>
          <w:rFonts w:cs="BookAntiqua"/>
        </w:rPr>
        <w:t xml:space="preserve">.  </w:t>
      </w:r>
      <w:r w:rsidR="00942603" w:rsidRPr="002753FF">
        <w:rPr>
          <w:rFonts w:cs="BookAntiqua"/>
        </w:rPr>
        <w:t xml:space="preserve">Experienced visit </w:t>
      </w:r>
      <w:r w:rsidR="0076699A" w:rsidRPr="002753FF">
        <w:rPr>
          <w:rFonts w:cs="BookAntiqua"/>
        </w:rPr>
        <w:t xml:space="preserve">or activity </w:t>
      </w:r>
      <w:r w:rsidR="00942603" w:rsidRPr="002753FF">
        <w:rPr>
          <w:rFonts w:cs="BookAntiqua"/>
        </w:rPr>
        <w:t xml:space="preserve">leaders are </w:t>
      </w:r>
      <w:r w:rsidR="00942603" w:rsidRPr="002753FF">
        <w:rPr>
          <w:rFonts w:cs="BookAntiqua"/>
          <w:b/>
        </w:rPr>
        <w:t>not</w:t>
      </w:r>
      <w:r w:rsidR="00942603" w:rsidRPr="002753FF">
        <w:rPr>
          <w:rFonts w:cs="BookAntiqua"/>
        </w:rPr>
        <w:t xml:space="preserve"> expected to carry out </w:t>
      </w:r>
      <w:r w:rsidR="00F16D80" w:rsidRPr="002753FF">
        <w:rPr>
          <w:rFonts w:cs="BookAntiqua"/>
        </w:rPr>
        <w:t xml:space="preserve">a specific written risk assessment for </w:t>
      </w:r>
      <w:r w:rsidR="00942603" w:rsidRPr="002753FF">
        <w:rPr>
          <w:rFonts w:cs="BookAntiqua"/>
        </w:rPr>
        <w:t xml:space="preserve">Category 1 visits </w:t>
      </w:r>
      <w:r w:rsidR="00F16D80" w:rsidRPr="002753FF">
        <w:rPr>
          <w:rFonts w:cs="BookAntiqua"/>
        </w:rPr>
        <w:t xml:space="preserve">unless there is something exceptional about the activity, </w:t>
      </w:r>
      <w:r w:rsidR="002301CD" w:rsidRPr="002753FF">
        <w:rPr>
          <w:rFonts w:cs="BookAntiqua"/>
        </w:rPr>
        <w:t>location,</w:t>
      </w:r>
      <w:r w:rsidR="00F16D80" w:rsidRPr="002753FF">
        <w:rPr>
          <w:rFonts w:cs="BookAntiqua"/>
        </w:rPr>
        <w:t xml:space="preserve"> or </w:t>
      </w:r>
      <w:r w:rsidR="00593888" w:rsidRPr="002753FF">
        <w:rPr>
          <w:rFonts w:cs="BookAntiqua"/>
        </w:rPr>
        <w:t>pupil</w:t>
      </w:r>
      <w:r w:rsidR="006049E0" w:rsidRPr="002753FF">
        <w:rPr>
          <w:rFonts w:cs="BookAntiqua"/>
        </w:rPr>
        <w:t>s</w:t>
      </w:r>
      <w:r w:rsidR="00F16D80" w:rsidRPr="002753FF">
        <w:rPr>
          <w:rFonts w:cs="BookAntiqua"/>
        </w:rPr>
        <w:t xml:space="preserve">. </w:t>
      </w:r>
      <w:r w:rsidR="00942603" w:rsidRPr="002753FF">
        <w:rPr>
          <w:rFonts w:cs="BookAntiqua"/>
        </w:rPr>
        <w:t xml:space="preserve"> For more </w:t>
      </w:r>
      <w:r w:rsidR="000A78E2" w:rsidRPr="002753FF">
        <w:rPr>
          <w:rFonts w:cs="BookAntiqua"/>
        </w:rPr>
        <w:t>information</w:t>
      </w:r>
      <w:r w:rsidR="00942603" w:rsidRPr="002753FF">
        <w:rPr>
          <w:rFonts w:cs="BookAntiqua"/>
        </w:rPr>
        <w:t xml:space="preserve"> about risk assessment requirements see</w:t>
      </w:r>
      <w:r w:rsidR="008C23A1" w:rsidRPr="002753FF">
        <w:rPr>
          <w:rFonts w:cs="BookAntiqua"/>
        </w:rPr>
        <w:t xml:space="preserve"> section 8</w:t>
      </w:r>
      <w:r w:rsidR="00942603" w:rsidRPr="002753FF">
        <w:rPr>
          <w:rFonts w:cs="BookAntiqua"/>
        </w:rPr>
        <w:t xml:space="preserve"> </w:t>
      </w:r>
      <w:r w:rsidR="007F5360" w:rsidRPr="002753FF">
        <w:rPr>
          <w:rFonts w:cs="BookAntiqua"/>
        </w:rPr>
        <w:t>Risk Benefit Analysis and Risk Management below</w:t>
      </w:r>
      <w:r w:rsidR="00F16D80" w:rsidRPr="002753FF">
        <w:rPr>
          <w:rFonts w:cs="BookAntiqua"/>
        </w:rPr>
        <w:t>.</w:t>
      </w:r>
      <w:r w:rsidR="009D11C1" w:rsidRPr="002753FF">
        <w:rPr>
          <w:rFonts w:cs="BookAntiqua"/>
        </w:rPr>
        <w:t xml:space="preserve">  Inexperienced leaders will be mentored through th</w:t>
      </w:r>
      <w:r w:rsidR="006049E0" w:rsidRPr="002753FF">
        <w:rPr>
          <w:rFonts w:cs="BookAntiqua"/>
        </w:rPr>
        <w:t>is</w:t>
      </w:r>
      <w:r w:rsidR="009D11C1" w:rsidRPr="002753FF">
        <w:rPr>
          <w:rFonts w:cs="BookAntiqua"/>
        </w:rPr>
        <w:t xml:space="preserve"> process which might include </w:t>
      </w:r>
      <w:r w:rsidR="00E67A29" w:rsidRPr="002753FF">
        <w:rPr>
          <w:rFonts w:cs="BookAntiqua"/>
        </w:rPr>
        <w:t xml:space="preserve">needing to </w:t>
      </w:r>
      <w:r w:rsidR="00E67A29" w:rsidRPr="002753FF">
        <w:rPr>
          <w:rFonts w:cs="BookAntiqua"/>
        </w:rPr>
        <w:lastRenderedPageBreak/>
        <w:t>evidence</w:t>
      </w:r>
      <w:r w:rsidR="009D11C1" w:rsidRPr="002753FF">
        <w:rPr>
          <w:rFonts w:cs="BookAntiqua"/>
        </w:rPr>
        <w:t xml:space="preserve"> </w:t>
      </w:r>
      <w:r w:rsidR="006049E0" w:rsidRPr="002753FF">
        <w:rPr>
          <w:rFonts w:cs="BookAntiqua"/>
        </w:rPr>
        <w:t xml:space="preserve">their visit </w:t>
      </w:r>
      <w:r w:rsidR="009D11C1" w:rsidRPr="002753FF">
        <w:rPr>
          <w:rFonts w:cs="BookAntiqua"/>
        </w:rPr>
        <w:t>specific risk management plans</w:t>
      </w:r>
      <w:r w:rsidR="00F869C8" w:rsidRPr="002753FF">
        <w:rPr>
          <w:rFonts w:cs="BookAntiqua"/>
        </w:rPr>
        <w:t xml:space="preserve"> </w:t>
      </w:r>
      <w:r w:rsidR="006049E0" w:rsidRPr="002753FF">
        <w:rPr>
          <w:rFonts w:cs="BookAntiqua"/>
        </w:rPr>
        <w:t xml:space="preserve">in a written risk assessment </w:t>
      </w:r>
      <w:r w:rsidR="00F869C8" w:rsidRPr="002753FF">
        <w:rPr>
          <w:rFonts w:cs="BookAntiqua"/>
        </w:rPr>
        <w:t>for the first few visits they</w:t>
      </w:r>
      <w:r w:rsidR="006049E0" w:rsidRPr="002753FF">
        <w:rPr>
          <w:rFonts w:cs="BookAntiqua"/>
        </w:rPr>
        <w:t xml:space="preserve"> lead</w:t>
      </w:r>
      <w:r w:rsidR="00F869C8" w:rsidRPr="002753FF">
        <w:rPr>
          <w:rFonts w:cs="BookAntiqua"/>
        </w:rPr>
        <w:t>.</w:t>
      </w:r>
    </w:p>
    <w:p w14:paraId="77DBE131" w14:textId="404D0C73"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g</w:t>
      </w:r>
      <w:r w:rsidR="000A78E2" w:rsidRPr="002753FF">
        <w:rPr>
          <w:rFonts w:cs="BookAntiqua"/>
        </w:rPr>
        <w:t>ive parents enough information about the visit for consent to be properly informed using approved letter templates (</w:t>
      </w:r>
      <w:r w:rsidR="00F16D80" w:rsidRPr="002753FF">
        <w:rPr>
          <w:rFonts w:cs="BookAntiqua"/>
        </w:rPr>
        <w:t xml:space="preserve">and offer them the opportunity </w:t>
      </w:r>
      <w:r w:rsidR="00F16D80" w:rsidRPr="002753FF">
        <w:rPr>
          <w:rFonts w:cs="BookAntiqua"/>
          <w:color w:val="000000" w:themeColor="text1"/>
        </w:rPr>
        <w:t xml:space="preserve">to </w:t>
      </w:r>
      <w:r w:rsidR="000A78E2" w:rsidRPr="002753FF">
        <w:rPr>
          <w:rFonts w:cs="BookAntiqua"/>
          <w:color w:val="000000" w:themeColor="text1"/>
        </w:rPr>
        <w:t>give/</w:t>
      </w:r>
      <w:r w:rsidR="00F16D80" w:rsidRPr="002753FF">
        <w:rPr>
          <w:rFonts w:cs="BookAntiqua"/>
          <w:color w:val="000000" w:themeColor="text1"/>
        </w:rPr>
        <w:t xml:space="preserve">withdraw their </w:t>
      </w:r>
      <w:r w:rsidR="00F16D80" w:rsidRPr="002753FF">
        <w:rPr>
          <w:rFonts w:cs="BookAntiqua"/>
        </w:rPr>
        <w:t>consent</w:t>
      </w:r>
      <w:r w:rsidR="000A78E2" w:rsidRPr="002753FF">
        <w:rPr>
          <w:rFonts w:cs="BookAntiqua"/>
        </w:rPr>
        <w:t xml:space="preserve"> if the visit is outside normal school hours)</w:t>
      </w:r>
      <w:r w:rsidR="00F16D80" w:rsidRPr="002753FF">
        <w:rPr>
          <w:rFonts w:cs="BookAntiqua"/>
        </w:rPr>
        <w:t>.</w:t>
      </w:r>
    </w:p>
    <w:p w14:paraId="495B1022" w14:textId="4561B4DD"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t>c</w:t>
      </w:r>
      <w:r w:rsidR="00B8787D" w:rsidRPr="002753FF">
        <w:t xml:space="preserve">arefully review their </w:t>
      </w:r>
      <w:r w:rsidR="00D42A21" w:rsidRPr="002753FF">
        <w:t>final visit proposal</w:t>
      </w:r>
      <w:r w:rsidR="00B8787D" w:rsidRPr="002753FF">
        <w:t xml:space="preserve"> (in line with the</w:t>
      </w:r>
      <w:r w:rsidR="00E67A29" w:rsidRPr="002753FF">
        <w:t>se procedures and</w:t>
      </w:r>
      <w:r w:rsidR="00B8787D" w:rsidRPr="002753FF">
        <w:t xml:space="preserve"> relevant parts of</w:t>
      </w:r>
      <w:r w:rsidR="002B7AC6" w:rsidRPr="002753FF">
        <w:t xml:space="preserve"> OEAP document</w:t>
      </w:r>
      <w:r w:rsidR="00B8787D" w:rsidRPr="002753FF">
        <w:t xml:space="preserve"> </w:t>
      </w:r>
      <w:hyperlink r:id="rId43" w:tooltip="Version march 2023" w:history="1">
        <w:r w:rsidR="00032AF8" w:rsidRPr="002753FF">
          <w:rPr>
            <w:rStyle w:val="Hyperlink"/>
          </w:rPr>
          <w:t>3.3e Checklist - Visit Planning</w:t>
        </w:r>
      </w:hyperlink>
      <w:r w:rsidR="00D42A21" w:rsidRPr="002753FF">
        <w:rPr>
          <w:rStyle w:val="Hyperlink"/>
          <w:rFonts w:cs="Lucida Sans Unicode"/>
          <w:color w:val="auto"/>
          <w:u w:val="none"/>
          <w:bdr w:val="none" w:sz="0" w:space="0" w:color="auto" w:frame="1"/>
        </w:rPr>
        <w:t xml:space="preserve">) and </w:t>
      </w:r>
      <w:r w:rsidR="002B7AC6" w:rsidRPr="002753FF">
        <w:rPr>
          <w:rStyle w:val="Hyperlink"/>
          <w:rFonts w:cs="Lucida Sans Unicode"/>
          <w:color w:val="auto"/>
          <w:u w:val="none"/>
          <w:bdr w:val="none" w:sz="0" w:space="0" w:color="auto" w:frame="1"/>
        </w:rPr>
        <w:t>s</w:t>
      </w:r>
      <w:r w:rsidR="009D11C1" w:rsidRPr="002753FF">
        <w:rPr>
          <w:rFonts w:cs="BookAntiqua"/>
        </w:rPr>
        <w:t xml:space="preserve">ubmit </w:t>
      </w:r>
      <w:r w:rsidR="00D42A21" w:rsidRPr="002753FF">
        <w:rPr>
          <w:rFonts w:cs="BookAntiqua"/>
        </w:rPr>
        <w:t>it</w:t>
      </w:r>
      <w:r w:rsidR="009D11C1" w:rsidRPr="002753FF">
        <w:rPr>
          <w:rFonts w:cs="BookAntiqua"/>
        </w:rPr>
        <w:t xml:space="preserve"> </w:t>
      </w:r>
      <w:r w:rsidR="00D42A21" w:rsidRPr="002753FF">
        <w:rPr>
          <w:rFonts w:cs="BookAntiqua"/>
        </w:rPr>
        <w:t xml:space="preserve">for EVC approval </w:t>
      </w:r>
      <w:r w:rsidR="009D11C1" w:rsidRPr="002753FF">
        <w:rPr>
          <w:rFonts w:cs="BookAntiqua"/>
        </w:rPr>
        <w:t>online</w:t>
      </w:r>
      <w:r w:rsidR="00E67A29" w:rsidRPr="002753FF">
        <w:rPr>
          <w:rFonts w:cs="BookAntiqua"/>
        </w:rPr>
        <w:t xml:space="preserve"> </w:t>
      </w:r>
      <w:r w:rsidR="00E7208E" w:rsidRPr="002753FF">
        <w:rPr>
          <w:rFonts w:cs="BookAntiqua"/>
          <w:b/>
        </w:rPr>
        <w:t>no later than 48 hours</w:t>
      </w:r>
      <w:r w:rsidR="00D42A21" w:rsidRPr="002753FF">
        <w:rPr>
          <w:rFonts w:cs="BookAntiqua"/>
        </w:rPr>
        <w:t xml:space="preserve">.  If the visit is returned by the EVC for further action, visit leaders should edit and update the visit and re-submit it </w:t>
      </w:r>
      <w:r w:rsidR="00E67A29" w:rsidRPr="002753FF">
        <w:rPr>
          <w:rFonts w:cs="BookAntiqua"/>
        </w:rPr>
        <w:t xml:space="preserve">online </w:t>
      </w:r>
      <w:r w:rsidR="00D42A21" w:rsidRPr="002753FF">
        <w:rPr>
          <w:rFonts w:cs="BookAntiqua"/>
        </w:rPr>
        <w:t>as soon as possible.</w:t>
      </w:r>
    </w:p>
    <w:p w14:paraId="4586C197" w14:textId="09FBD040" w:rsidR="00F16D80" w:rsidRPr="002753FF" w:rsidRDefault="00B42E83"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c</w:t>
      </w:r>
      <w:r w:rsidR="00F16D80" w:rsidRPr="002753FF">
        <w:rPr>
          <w:rFonts w:cs="BookAntiqua"/>
        </w:rPr>
        <w:t xml:space="preserve">ollate and distribute as necessary all visit emergency information </w:t>
      </w:r>
      <w:r w:rsidR="00C541B1" w:rsidRPr="002753FF">
        <w:rPr>
          <w:rFonts w:cs="BookAntiqua"/>
        </w:rPr>
        <w:t>e.g.,</w:t>
      </w:r>
      <w:r w:rsidR="00F16D80" w:rsidRPr="002753FF">
        <w:rPr>
          <w:rFonts w:cs="BookAntiqua"/>
        </w:rPr>
        <w:t xml:space="preserve"> medical conditions, special needs, behaviour, Emergency Action Cards</w:t>
      </w:r>
      <w:r w:rsidR="00F869C8" w:rsidRPr="002753FF">
        <w:rPr>
          <w:rFonts w:cs="BookAntiqua"/>
        </w:rPr>
        <w:t>, panic cards</w:t>
      </w:r>
      <w:r w:rsidR="00F16D80" w:rsidRPr="002753FF">
        <w:rPr>
          <w:rFonts w:cs="BookAntiqua"/>
        </w:rPr>
        <w:t xml:space="preserve"> etc.</w:t>
      </w:r>
      <w:bookmarkStart w:id="23" w:name="_Toc304301945"/>
      <w:r w:rsidR="00057B7F" w:rsidRPr="002753FF">
        <w:rPr>
          <w:rFonts w:cs="BookAntiqua"/>
        </w:rPr>
        <w:t xml:space="preserve"> </w:t>
      </w:r>
      <w:r w:rsidR="00057B7F" w:rsidRPr="002753FF">
        <w:rPr>
          <w:rFonts w:cs="BookAntiqua"/>
          <w:b/>
        </w:rPr>
        <w:t>no later than</w:t>
      </w:r>
      <w:r w:rsidR="00E7208E" w:rsidRPr="002753FF">
        <w:rPr>
          <w:rFonts w:cs="BookAntiqua"/>
          <w:b/>
        </w:rPr>
        <w:t xml:space="preserve"> 48 hours</w:t>
      </w:r>
      <w:r w:rsidR="00057B7F" w:rsidRPr="002753FF">
        <w:rPr>
          <w:rFonts w:cs="BookAntiqua"/>
        </w:rPr>
        <w:t xml:space="preserve">. </w:t>
      </w:r>
      <w:r w:rsidR="00F869C8" w:rsidRPr="002753FF">
        <w:rPr>
          <w:rFonts w:cs="BookAntiqua"/>
        </w:rPr>
        <w:t xml:space="preserve"> This includes ensuring any </w:t>
      </w:r>
      <w:r w:rsidR="002B7AC6" w:rsidRPr="002753FF">
        <w:rPr>
          <w:rFonts w:cs="BookAntiqua"/>
        </w:rPr>
        <w:t>last-minute</w:t>
      </w:r>
      <w:r w:rsidR="00F869C8" w:rsidRPr="002753FF">
        <w:rPr>
          <w:rFonts w:cs="BookAntiqua"/>
        </w:rPr>
        <w:t xml:space="preserve"> updates are added online by the </w:t>
      </w:r>
      <w:r w:rsidR="00EA611B" w:rsidRPr="002753FF">
        <w:rPr>
          <w:rFonts w:cs="BookAntiqua"/>
        </w:rPr>
        <w:t xml:space="preserve">Visits Approver or </w:t>
      </w:r>
      <w:r w:rsidR="00F869C8" w:rsidRPr="002753FF">
        <w:rPr>
          <w:rFonts w:cs="BookAntiqua"/>
        </w:rPr>
        <w:t>online Visits Administrator.</w:t>
      </w:r>
    </w:p>
    <w:p w14:paraId="5DBDA481" w14:textId="77777777" w:rsidR="00F16D80" w:rsidRPr="002753FF" w:rsidRDefault="00E05331"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f</w:t>
      </w:r>
      <w:r w:rsidR="00F16D80" w:rsidRPr="002753FF">
        <w:rPr>
          <w:rFonts w:cs="BookAntiqua"/>
        </w:rPr>
        <w:t>inalise ‘checking out’ and ‘checking in’ procedures for before, during and after a visit.</w:t>
      </w:r>
    </w:p>
    <w:p w14:paraId="4F5CE338" w14:textId="54889BE3" w:rsidR="00F16D80" w:rsidRPr="002753FF" w:rsidRDefault="00E05331" w:rsidP="006A56E7">
      <w:pPr>
        <w:pStyle w:val="ListParagraph"/>
        <w:numPr>
          <w:ilvl w:val="0"/>
          <w:numId w:val="15"/>
        </w:numPr>
        <w:autoSpaceDE w:val="0"/>
        <w:autoSpaceDN w:val="0"/>
        <w:adjustRightInd w:val="0"/>
        <w:ind w:left="1094" w:hanging="357"/>
        <w:contextualSpacing w:val="0"/>
        <w:rPr>
          <w:rFonts w:cs="BookAntiqua"/>
        </w:rPr>
      </w:pPr>
      <w:r w:rsidRPr="002753FF">
        <w:rPr>
          <w:rFonts w:cs="BookAntiqua"/>
        </w:rPr>
        <w:t>e</w:t>
      </w:r>
      <w:r w:rsidR="00F16D80" w:rsidRPr="002753FF">
        <w:rPr>
          <w:rFonts w:cs="BookAntiqua"/>
        </w:rPr>
        <w:t xml:space="preserve">valuate the visit soon after return involving staff, </w:t>
      </w:r>
      <w:r w:rsidR="002301CD" w:rsidRPr="002753FF">
        <w:rPr>
          <w:rFonts w:cs="BookAntiqua"/>
        </w:rPr>
        <w:t>volunteers,</w:t>
      </w:r>
      <w:r w:rsidR="00F16D80" w:rsidRPr="002753FF">
        <w:rPr>
          <w:rFonts w:cs="BookAntiqua"/>
        </w:rPr>
        <w:t xml:space="preserve"> and </w:t>
      </w:r>
      <w:r w:rsidR="00593888" w:rsidRPr="002753FF">
        <w:rPr>
          <w:rFonts w:cs="BookAntiqua"/>
        </w:rPr>
        <w:t>pupil</w:t>
      </w:r>
      <w:r w:rsidR="00F16D80" w:rsidRPr="002753FF">
        <w:rPr>
          <w:rFonts w:cs="BookAntiqua"/>
        </w:rPr>
        <w:t>s as well where possible</w:t>
      </w:r>
      <w:r w:rsidR="00422545" w:rsidRPr="002753FF">
        <w:rPr>
          <w:rFonts w:cs="BookAntiqua"/>
        </w:rPr>
        <w:t xml:space="preserve"> (for information on how see </w:t>
      </w:r>
      <w:r w:rsidR="008C23A1" w:rsidRPr="002753FF">
        <w:t>section 1</w:t>
      </w:r>
      <w:r w:rsidR="00B71CE2" w:rsidRPr="002753FF">
        <w:t>5</w:t>
      </w:r>
      <w:r w:rsidR="008C23A1" w:rsidRPr="002753FF">
        <w:t xml:space="preserve"> </w:t>
      </w:r>
      <w:r w:rsidR="007F5360" w:rsidRPr="002753FF">
        <w:rPr>
          <w:rFonts w:cs="BookAntiqua"/>
        </w:rPr>
        <w:t>Visits Evaluation and Monitoring below</w:t>
      </w:r>
      <w:r w:rsidR="006C13FF" w:rsidRPr="002753FF">
        <w:rPr>
          <w:rFonts w:cs="BookAntiqua"/>
        </w:rPr>
        <w:t>)</w:t>
      </w:r>
      <w:r w:rsidR="00F16D80" w:rsidRPr="002753FF">
        <w:rPr>
          <w:rFonts w:cs="BookAntiqua"/>
        </w:rPr>
        <w:t>.</w:t>
      </w:r>
    </w:p>
    <w:p w14:paraId="3985CCF0" w14:textId="77777777" w:rsidR="00725B85" w:rsidRPr="002753FF" w:rsidRDefault="00725B85" w:rsidP="007929F3">
      <w:pPr>
        <w:pStyle w:val="Heading2"/>
      </w:pPr>
      <w:bookmarkStart w:id="24" w:name="_Toc169687477"/>
      <w:r w:rsidRPr="002753FF">
        <w:t>Obtaining approval for Category 2 visits</w:t>
      </w:r>
      <w:bookmarkEnd w:id="24"/>
    </w:p>
    <w:p w14:paraId="5D13D4C0" w14:textId="77777777" w:rsidR="00F16D80" w:rsidRPr="002753FF" w:rsidRDefault="002B7AC6" w:rsidP="00F16D80">
      <w:pPr>
        <w:autoSpaceDE w:val="0"/>
        <w:autoSpaceDN w:val="0"/>
        <w:adjustRightInd w:val="0"/>
        <w:rPr>
          <w:rFonts w:cs="BookAntiqua"/>
        </w:rPr>
      </w:pPr>
      <w:r w:rsidRPr="002753FF">
        <w:t>This category of v</w:t>
      </w:r>
      <w:r w:rsidR="00F16D80" w:rsidRPr="002753FF">
        <w:t>isits</w:t>
      </w:r>
      <w:bookmarkEnd w:id="23"/>
      <w:r w:rsidR="00F16D80" w:rsidRPr="002753FF">
        <w:rPr>
          <w:rFonts w:cs="BookAntiqua"/>
        </w:rPr>
        <w:t xml:space="preserve"> </w:t>
      </w:r>
      <w:r w:rsidR="00473ACB" w:rsidRPr="002753FF">
        <w:rPr>
          <w:rFonts w:cs="BookAntiqua"/>
        </w:rPr>
        <w:t>includes</w:t>
      </w:r>
      <w:r w:rsidR="00F16D80" w:rsidRPr="002753FF">
        <w:rPr>
          <w:rFonts w:cs="BookAntiqua"/>
        </w:rPr>
        <w:t xml:space="preserve"> those upwards on the Y axis and/or to the right on the X axis on the </w:t>
      </w:r>
      <w:r w:rsidR="006C13FF" w:rsidRPr="002753FF">
        <w:rPr>
          <w:rFonts w:cs="BookAntiqua"/>
        </w:rPr>
        <w:t xml:space="preserve">OEAP </w:t>
      </w:r>
      <w:r w:rsidR="00F16D80" w:rsidRPr="002753FF">
        <w:rPr>
          <w:rFonts w:cs="BookAntiqua"/>
        </w:rPr>
        <w:t>Radar Graph indicating that e</w:t>
      </w:r>
      <w:r w:rsidR="00F16D80" w:rsidRPr="002753FF">
        <w:rPr>
          <w:rFonts w:cs="Arial"/>
          <w:bCs/>
        </w:rPr>
        <w:t>nhanced planning with event specific risk management is required</w:t>
      </w:r>
      <w:r w:rsidR="006C13FF" w:rsidRPr="002753FF">
        <w:rPr>
          <w:rFonts w:cs="Arial"/>
          <w:bCs/>
        </w:rPr>
        <w:t>,</w:t>
      </w:r>
      <w:r w:rsidR="00F16D80" w:rsidRPr="002753FF">
        <w:rPr>
          <w:rFonts w:cs="Arial"/>
          <w:bCs/>
        </w:rPr>
        <w:t xml:space="preserve"> or that activities require detailed planning to reflect challenging environments, locations, higher perceived risk</w:t>
      </w:r>
      <w:r w:rsidR="00F16D80" w:rsidRPr="002753FF">
        <w:rPr>
          <w:rFonts w:cs="BookAntiqua"/>
        </w:rPr>
        <w:t xml:space="preserve"> </w:t>
      </w:r>
      <w:r w:rsidR="00F16D80" w:rsidRPr="002753FF">
        <w:rPr>
          <w:rFonts w:cs="Arial"/>
          <w:bCs/>
        </w:rPr>
        <w:t xml:space="preserve">activities etc. or to reflect more complex </w:t>
      </w:r>
      <w:r w:rsidR="00593888" w:rsidRPr="002753FF">
        <w:rPr>
          <w:rFonts w:cs="Arial"/>
          <w:bCs/>
        </w:rPr>
        <w:t>pupil</w:t>
      </w:r>
      <w:r w:rsidR="00F16D80" w:rsidRPr="002753FF">
        <w:rPr>
          <w:rFonts w:cs="Arial"/>
          <w:bCs/>
        </w:rPr>
        <w:t xml:space="preserve"> needs, leader</w:t>
      </w:r>
      <w:r w:rsidR="00F16D80" w:rsidRPr="002753FF">
        <w:rPr>
          <w:rFonts w:cs="BookAntiqua"/>
        </w:rPr>
        <w:t xml:space="preserve"> </w:t>
      </w:r>
      <w:r w:rsidR="00F16D80" w:rsidRPr="002753FF">
        <w:rPr>
          <w:rFonts w:cs="Arial"/>
          <w:bCs/>
        </w:rPr>
        <w:t>competenc</w:t>
      </w:r>
      <w:r w:rsidR="006C13FF" w:rsidRPr="002753FF">
        <w:rPr>
          <w:rFonts w:cs="Arial"/>
          <w:bCs/>
        </w:rPr>
        <w:t>y requirements</w:t>
      </w:r>
      <w:r w:rsidR="00F16D80" w:rsidRPr="002753FF">
        <w:rPr>
          <w:rFonts w:cs="Arial"/>
          <w:bCs/>
        </w:rPr>
        <w:t xml:space="preserve"> etc. </w:t>
      </w:r>
    </w:p>
    <w:p w14:paraId="5CD5A11D" w14:textId="77777777" w:rsidR="00F16D80" w:rsidRPr="002753FF" w:rsidRDefault="00473ACB" w:rsidP="00834AC4">
      <w:pPr>
        <w:spacing w:after="240"/>
        <w:rPr>
          <w:rFonts w:cs="Arial"/>
          <w:b/>
        </w:rPr>
      </w:pPr>
      <w:r w:rsidRPr="002753FF">
        <w:t>Types of activities we class as Category 2 include:</w:t>
      </w:r>
    </w:p>
    <w:tbl>
      <w:tblPr>
        <w:tblW w:w="4595" w:type="pct"/>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3122"/>
        <w:gridCol w:w="3123"/>
        <w:gridCol w:w="3123"/>
      </w:tblGrid>
      <w:tr w:rsidR="00473ACB" w:rsidRPr="002753FF" w14:paraId="6B34DACC" w14:textId="77777777" w:rsidTr="004A5D40">
        <w:trPr>
          <w:cantSplit/>
        </w:trPr>
        <w:tc>
          <w:tcPr>
            <w:tcW w:w="1666" w:type="pct"/>
            <w:shd w:val="clear" w:color="auto" w:fill="FFFFFF"/>
            <w:vAlign w:val="center"/>
          </w:tcPr>
          <w:p w14:paraId="0A92CDCC" w14:textId="77777777" w:rsidR="00F16D80" w:rsidRPr="002753FF" w:rsidRDefault="007117A1" w:rsidP="00682F99">
            <w:pPr>
              <w:pStyle w:val="BodyTextIndent"/>
              <w:widowControl w:val="0"/>
              <w:spacing w:after="0" w:line="240" w:lineRule="auto"/>
              <w:ind w:left="0"/>
              <w:jc w:val="center"/>
              <w:rPr>
                <w:rFonts w:cs="Arial"/>
              </w:rPr>
            </w:pPr>
            <w:r w:rsidRPr="002753FF">
              <w:rPr>
                <w:rFonts w:cs="BookAntiqua"/>
                <w:b/>
              </w:rPr>
              <w:t>Any</w:t>
            </w:r>
            <w:r w:rsidRPr="002753FF">
              <w:rPr>
                <w:rFonts w:cs="BookAntiqua"/>
              </w:rPr>
              <w:t xml:space="preserve"> overnight stay</w:t>
            </w:r>
          </w:p>
        </w:tc>
        <w:tc>
          <w:tcPr>
            <w:tcW w:w="1667" w:type="pct"/>
            <w:shd w:val="clear" w:color="auto" w:fill="FFFFFF"/>
            <w:vAlign w:val="center"/>
          </w:tcPr>
          <w:p w14:paraId="3CEDD30B" w14:textId="0F3EC03D" w:rsidR="00F16D80" w:rsidRPr="002753FF" w:rsidRDefault="007117A1" w:rsidP="00682F99">
            <w:pPr>
              <w:spacing w:after="0"/>
              <w:ind w:left="0"/>
              <w:jc w:val="center"/>
              <w:rPr>
                <w:rFonts w:cs="Arial"/>
              </w:rPr>
            </w:pPr>
            <w:r w:rsidRPr="002753FF">
              <w:rPr>
                <w:rFonts w:cs="BookAntiqua"/>
                <w:b/>
              </w:rPr>
              <w:t>Any</w:t>
            </w:r>
            <w:r w:rsidRPr="002753FF">
              <w:rPr>
                <w:rFonts w:cs="BookAntiqua"/>
              </w:rPr>
              <w:t xml:space="preserve"> visit</w:t>
            </w:r>
            <w:r w:rsidR="00E57D79" w:rsidRPr="002753FF">
              <w:rPr>
                <w:rFonts w:cs="BookAntiqua"/>
              </w:rPr>
              <w:t xml:space="preserve"> outside the UK</w:t>
            </w:r>
          </w:p>
        </w:tc>
        <w:tc>
          <w:tcPr>
            <w:tcW w:w="1667" w:type="pct"/>
            <w:shd w:val="clear" w:color="auto" w:fill="FFFFFF"/>
            <w:vAlign w:val="center"/>
          </w:tcPr>
          <w:p w14:paraId="0AC60EDD" w14:textId="77777777" w:rsidR="00F16D80" w:rsidRPr="002753FF" w:rsidRDefault="007117A1" w:rsidP="00682F99">
            <w:pPr>
              <w:spacing w:after="0"/>
              <w:ind w:left="0"/>
              <w:jc w:val="center"/>
              <w:rPr>
                <w:rFonts w:cs="Arial"/>
              </w:rPr>
            </w:pPr>
            <w:r w:rsidRPr="002753FF">
              <w:t>Abseiling</w:t>
            </w:r>
          </w:p>
        </w:tc>
      </w:tr>
      <w:tr w:rsidR="00473ACB" w:rsidRPr="002753FF" w14:paraId="0539D8F5" w14:textId="77777777" w:rsidTr="004A5D40">
        <w:trPr>
          <w:cantSplit/>
        </w:trPr>
        <w:tc>
          <w:tcPr>
            <w:tcW w:w="1666" w:type="pct"/>
            <w:shd w:val="clear" w:color="auto" w:fill="F2F2F2"/>
            <w:vAlign w:val="center"/>
          </w:tcPr>
          <w:p w14:paraId="65BAABE2" w14:textId="77777777" w:rsidR="00F16D80" w:rsidRPr="002753FF" w:rsidRDefault="007117A1" w:rsidP="00682F99">
            <w:pPr>
              <w:spacing w:after="0"/>
              <w:ind w:left="0"/>
              <w:jc w:val="center"/>
              <w:rPr>
                <w:rFonts w:cs="Arial"/>
              </w:rPr>
            </w:pPr>
            <w:r w:rsidRPr="002753FF">
              <w:rPr>
                <w:rFonts w:cs="BookAntiqua"/>
                <w:b/>
              </w:rPr>
              <w:t>Any</w:t>
            </w:r>
            <w:r w:rsidRPr="002753FF">
              <w:rPr>
                <w:rFonts w:cs="BookAntiqua"/>
              </w:rPr>
              <w:t xml:space="preserve"> adventur</w:t>
            </w:r>
            <w:r w:rsidR="005A0F2E" w:rsidRPr="002753FF">
              <w:rPr>
                <w:rFonts w:cs="BookAntiqua"/>
              </w:rPr>
              <w:t xml:space="preserve">ous </w:t>
            </w:r>
            <w:r w:rsidRPr="002753FF">
              <w:rPr>
                <w:rFonts w:cs="BookAntiqua"/>
              </w:rPr>
              <w:t xml:space="preserve">activity </w:t>
            </w:r>
            <w:r w:rsidRPr="002753FF">
              <w:rPr>
                <w:rFonts w:cs="BookAntiqua"/>
                <w:b/>
              </w:rPr>
              <w:t>including</w:t>
            </w:r>
            <w:r w:rsidRPr="002753FF">
              <w:rPr>
                <w:rFonts w:cs="BookAntiqua"/>
              </w:rPr>
              <w:t xml:space="preserve"> </w:t>
            </w:r>
            <w:r w:rsidR="00B80421" w:rsidRPr="002753FF">
              <w:rPr>
                <w:rFonts w:cs="BookAntiqua"/>
              </w:rPr>
              <w:t>those</w:t>
            </w:r>
            <w:r w:rsidRPr="002753FF">
              <w:rPr>
                <w:rFonts w:cs="BookAntiqua"/>
              </w:rPr>
              <w:t xml:space="preserve"> led by an external provider</w:t>
            </w:r>
          </w:p>
        </w:tc>
        <w:tc>
          <w:tcPr>
            <w:tcW w:w="1667" w:type="pct"/>
            <w:shd w:val="clear" w:color="auto" w:fill="F2F2F2"/>
            <w:vAlign w:val="center"/>
          </w:tcPr>
          <w:p w14:paraId="4560ECF8" w14:textId="77777777" w:rsidR="00F16D80" w:rsidRPr="002753FF" w:rsidRDefault="007117A1" w:rsidP="00682F99">
            <w:pPr>
              <w:spacing w:after="0"/>
              <w:ind w:left="0"/>
              <w:jc w:val="center"/>
              <w:rPr>
                <w:rFonts w:cs="Arial"/>
              </w:rPr>
            </w:pPr>
            <w:r w:rsidRPr="002753FF">
              <w:rPr>
                <w:b/>
              </w:rPr>
              <w:t>All</w:t>
            </w:r>
            <w:r w:rsidRPr="002753FF">
              <w:t xml:space="preserve"> activities in open country (&gt;300m above sea level </w:t>
            </w:r>
            <w:r w:rsidRPr="002753FF">
              <w:rPr>
                <w:b/>
              </w:rPr>
              <w:t>and</w:t>
            </w:r>
            <w:r w:rsidRPr="002753FF">
              <w:t xml:space="preserve"> &gt;1km from a road)</w:t>
            </w:r>
          </w:p>
        </w:tc>
        <w:tc>
          <w:tcPr>
            <w:tcW w:w="1667" w:type="pct"/>
            <w:shd w:val="clear" w:color="auto" w:fill="F2F2F2"/>
            <w:vAlign w:val="center"/>
          </w:tcPr>
          <w:p w14:paraId="326FC734" w14:textId="1E3E00FB" w:rsidR="00F16D80" w:rsidRPr="002753FF" w:rsidRDefault="007117A1" w:rsidP="00682F99">
            <w:pPr>
              <w:spacing w:after="0"/>
              <w:ind w:left="0"/>
              <w:jc w:val="center"/>
              <w:rPr>
                <w:rFonts w:cs="Arial"/>
              </w:rPr>
            </w:pPr>
            <w:r w:rsidRPr="002753FF">
              <w:rPr>
                <w:b/>
              </w:rPr>
              <w:t xml:space="preserve">All </w:t>
            </w:r>
            <w:r w:rsidRPr="002753FF">
              <w:t>activities on the sea (</w:t>
            </w:r>
            <w:r w:rsidRPr="002753FF">
              <w:rPr>
                <w:b/>
              </w:rPr>
              <w:t>excluding</w:t>
            </w:r>
            <w:r w:rsidRPr="002753FF">
              <w:t xml:space="preserve"> commercial </w:t>
            </w:r>
            <w:r w:rsidR="009E7D33" w:rsidRPr="002753FF">
              <w:t xml:space="preserve">or public </w:t>
            </w:r>
            <w:r w:rsidRPr="002753FF">
              <w:t xml:space="preserve">transport </w:t>
            </w:r>
            <w:r w:rsidR="00032AF8" w:rsidRPr="002753FF">
              <w:t>e.g.,</w:t>
            </w:r>
            <w:r w:rsidRPr="002753FF">
              <w:t xml:space="preserve"> </w:t>
            </w:r>
            <w:r w:rsidR="00032AF8" w:rsidRPr="002753FF">
              <w:t>f</w:t>
            </w:r>
            <w:r w:rsidRPr="002753FF">
              <w:t>erry)</w:t>
            </w:r>
          </w:p>
        </w:tc>
      </w:tr>
      <w:tr w:rsidR="00473ACB" w:rsidRPr="002753FF" w14:paraId="31F58331" w14:textId="77777777" w:rsidTr="004A5D40">
        <w:trPr>
          <w:cantSplit/>
        </w:trPr>
        <w:tc>
          <w:tcPr>
            <w:tcW w:w="1666" w:type="pct"/>
            <w:shd w:val="clear" w:color="auto" w:fill="FFFFFF"/>
            <w:vAlign w:val="center"/>
          </w:tcPr>
          <w:p w14:paraId="1744D1EC" w14:textId="66CDCC1B" w:rsidR="00F16D80" w:rsidRPr="002753FF" w:rsidRDefault="005A0F2E" w:rsidP="00682F99">
            <w:pPr>
              <w:spacing w:after="0"/>
              <w:ind w:left="0"/>
              <w:jc w:val="center"/>
              <w:rPr>
                <w:rFonts w:cs="Arial"/>
              </w:rPr>
            </w:pPr>
            <w:r w:rsidRPr="002753FF">
              <w:rPr>
                <w:b/>
              </w:rPr>
              <w:t>All</w:t>
            </w:r>
            <w:r w:rsidRPr="002753FF">
              <w:t xml:space="preserve"> a</w:t>
            </w:r>
            <w:r w:rsidR="007117A1" w:rsidRPr="002753FF">
              <w:t>ir activities (</w:t>
            </w:r>
            <w:r w:rsidR="007117A1" w:rsidRPr="002753FF">
              <w:rPr>
                <w:b/>
              </w:rPr>
              <w:t>excluding</w:t>
            </w:r>
            <w:r w:rsidR="007117A1" w:rsidRPr="002753FF">
              <w:t xml:space="preserve"> commercial </w:t>
            </w:r>
            <w:r w:rsidR="00E57D79" w:rsidRPr="002753FF">
              <w:t xml:space="preserve">UK internal </w:t>
            </w:r>
            <w:r w:rsidR="007117A1" w:rsidRPr="002753FF">
              <w:t>flights)</w:t>
            </w:r>
          </w:p>
        </w:tc>
        <w:tc>
          <w:tcPr>
            <w:tcW w:w="1667" w:type="pct"/>
            <w:shd w:val="clear" w:color="auto" w:fill="FFFFFF"/>
            <w:vAlign w:val="center"/>
          </w:tcPr>
          <w:p w14:paraId="463616F0" w14:textId="77777777" w:rsidR="00F16D80" w:rsidRPr="002753FF" w:rsidRDefault="007117A1" w:rsidP="00682F99">
            <w:pPr>
              <w:spacing w:after="0"/>
              <w:ind w:left="0"/>
              <w:jc w:val="center"/>
              <w:rPr>
                <w:rFonts w:cs="Arial"/>
              </w:rPr>
            </w:pPr>
            <w:r w:rsidRPr="002753FF">
              <w:rPr>
                <w:b/>
              </w:rPr>
              <w:t>All</w:t>
            </w:r>
            <w:r w:rsidRPr="002753FF">
              <w:t xml:space="preserve"> coastal activities where the tide is a hazard</w:t>
            </w:r>
          </w:p>
        </w:tc>
        <w:tc>
          <w:tcPr>
            <w:tcW w:w="1667" w:type="pct"/>
            <w:shd w:val="clear" w:color="auto" w:fill="FFFFFF"/>
            <w:vAlign w:val="center"/>
          </w:tcPr>
          <w:p w14:paraId="241AC49D" w14:textId="52E9B5F4" w:rsidR="00F16D80" w:rsidRPr="002753FF" w:rsidRDefault="00F53352" w:rsidP="00682F99">
            <w:pPr>
              <w:spacing w:after="0"/>
              <w:ind w:left="0"/>
              <w:jc w:val="center"/>
            </w:pPr>
            <w:r w:rsidRPr="002753FF">
              <w:t xml:space="preserve">Coasteering, coastal scrambling and </w:t>
            </w:r>
            <w:r w:rsidR="003F5DF5" w:rsidRPr="002753FF">
              <w:t>T</w:t>
            </w:r>
            <w:r w:rsidR="006D416C" w:rsidRPr="002753FF">
              <w:t>yrolean/</w:t>
            </w:r>
            <w:r w:rsidRPr="002753FF">
              <w:t>sea level traversing</w:t>
            </w:r>
          </w:p>
        </w:tc>
      </w:tr>
      <w:tr w:rsidR="00473ACB" w:rsidRPr="002753FF" w14:paraId="28726E7E" w14:textId="77777777" w:rsidTr="004A5D40">
        <w:trPr>
          <w:cantSplit/>
        </w:trPr>
        <w:tc>
          <w:tcPr>
            <w:tcW w:w="1666" w:type="pct"/>
            <w:shd w:val="clear" w:color="auto" w:fill="F2F2F2"/>
            <w:vAlign w:val="center"/>
          </w:tcPr>
          <w:p w14:paraId="32B6C592" w14:textId="2C1867CA" w:rsidR="00F16D80" w:rsidRPr="002753FF" w:rsidRDefault="007117A1" w:rsidP="00682F99">
            <w:pPr>
              <w:spacing w:after="0"/>
              <w:ind w:left="0"/>
              <w:jc w:val="center"/>
              <w:rPr>
                <w:rFonts w:cs="Arial"/>
              </w:rPr>
            </w:pPr>
            <w:r w:rsidRPr="002753FF">
              <w:rPr>
                <w:b/>
              </w:rPr>
              <w:t>All</w:t>
            </w:r>
            <w:r w:rsidRPr="002753FF">
              <w:t xml:space="preserve"> forms of boating (</w:t>
            </w:r>
            <w:r w:rsidRPr="002753FF">
              <w:rPr>
                <w:b/>
              </w:rPr>
              <w:t>excluding</w:t>
            </w:r>
            <w:r w:rsidRPr="002753FF">
              <w:t xml:space="preserve"> commercial transport </w:t>
            </w:r>
            <w:r w:rsidR="008D7B50" w:rsidRPr="002753FF">
              <w:t>e.g.,</w:t>
            </w:r>
            <w:r w:rsidRPr="002753FF">
              <w:t xml:space="preserve"> </w:t>
            </w:r>
            <w:r w:rsidR="005A0F2E" w:rsidRPr="002753FF">
              <w:t xml:space="preserve">steamer, </w:t>
            </w:r>
            <w:r w:rsidRPr="002753FF">
              <w:t>launch, Thames tour</w:t>
            </w:r>
            <w:r w:rsidR="005A0F2E" w:rsidRPr="002753FF">
              <w:t>, canal cruise</w:t>
            </w:r>
            <w:r w:rsidRPr="002753FF">
              <w:t>)</w:t>
            </w:r>
          </w:p>
        </w:tc>
        <w:tc>
          <w:tcPr>
            <w:tcW w:w="1667" w:type="pct"/>
            <w:shd w:val="clear" w:color="auto" w:fill="F2F2F2"/>
            <w:vAlign w:val="center"/>
          </w:tcPr>
          <w:p w14:paraId="28C6328E" w14:textId="038C74C3" w:rsidR="00F16D80" w:rsidRPr="002753FF" w:rsidRDefault="007117A1" w:rsidP="00682F99">
            <w:pPr>
              <w:spacing w:after="0"/>
              <w:ind w:left="0"/>
              <w:jc w:val="center"/>
              <w:rPr>
                <w:rFonts w:cs="Arial"/>
              </w:rPr>
            </w:pPr>
            <w:r w:rsidRPr="002753FF">
              <w:t xml:space="preserve">Caving, </w:t>
            </w:r>
            <w:r w:rsidR="006D416C" w:rsidRPr="002753FF">
              <w:t xml:space="preserve">potholing, </w:t>
            </w:r>
            <w:r w:rsidRPr="002753FF">
              <w:t>mining &amp; underground exploration (</w:t>
            </w:r>
            <w:r w:rsidRPr="002753FF">
              <w:rPr>
                <w:b/>
              </w:rPr>
              <w:t>except</w:t>
            </w:r>
            <w:r w:rsidRPr="002753FF">
              <w:t xml:space="preserve"> open public guided tours with no special equipment required)</w:t>
            </w:r>
          </w:p>
        </w:tc>
        <w:tc>
          <w:tcPr>
            <w:tcW w:w="1667" w:type="pct"/>
            <w:shd w:val="clear" w:color="auto" w:fill="F2F2F2"/>
            <w:vAlign w:val="center"/>
          </w:tcPr>
          <w:p w14:paraId="568E341F" w14:textId="42066F12" w:rsidR="00F53352" w:rsidRPr="002753FF" w:rsidRDefault="00F53352" w:rsidP="00682F99">
            <w:pPr>
              <w:spacing w:after="0"/>
              <w:ind w:left="0"/>
              <w:jc w:val="center"/>
              <w:rPr>
                <w:rFonts w:cs="Arial"/>
              </w:rPr>
            </w:pPr>
            <w:r w:rsidRPr="002753FF">
              <w:t>Extreme</w:t>
            </w:r>
            <w:r w:rsidR="00682F99" w:rsidRPr="002753FF">
              <w:t xml:space="preserve"> </w:t>
            </w:r>
            <w:r w:rsidRPr="002753FF">
              <w:t>/</w:t>
            </w:r>
            <w:r w:rsidR="00682F99" w:rsidRPr="002753FF">
              <w:t xml:space="preserve"> “</w:t>
            </w:r>
            <w:r w:rsidRPr="002753FF">
              <w:rPr>
                <w:rFonts w:cs="Arial"/>
              </w:rPr>
              <w:t>thrill-seeking</w:t>
            </w:r>
            <w:r w:rsidR="00682F99" w:rsidRPr="002753FF">
              <w:rPr>
                <w:rFonts w:cs="Arial"/>
              </w:rPr>
              <w:t>”</w:t>
            </w:r>
            <w:r w:rsidRPr="002753FF">
              <w:rPr>
                <w:rFonts w:cs="Arial"/>
              </w:rPr>
              <w:t xml:space="preserve"> sports </w:t>
            </w:r>
            <w:r w:rsidR="008D7B50" w:rsidRPr="002753FF">
              <w:rPr>
                <w:rFonts w:cs="Arial"/>
              </w:rPr>
              <w:t>e.g., p</w:t>
            </w:r>
            <w:r w:rsidRPr="002753FF">
              <w:rPr>
                <w:rFonts w:cs="Arial"/>
              </w:rPr>
              <w:t>arkour, skateboarding, zorbing, etc.</w:t>
            </w:r>
          </w:p>
        </w:tc>
      </w:tr>
      <w:tr w:rsidR="00473ACB" w:rsidRPr="002753FF" w14:paraId="7B568D02" w14:textId="77777777" w:rsidTr="004A5D40">
        <w:trPr>
          <w:cantSplit/>
        </w:trPr>
        <w:tc>
          <w:tcPr>
            <w:tcW w:w="1666" w:type="pct"/>
            <w:shd w:val="clear" w:color="auto" w:fill="FFFFFF"/>
            <w:vAlign w:val="center"/>
          </w:tcPr>
          <w:p w14:paraId="49059A76" w14:textId="77777777" w:rsidR="00F16D80" w:rsidRPr="002753FF" w:rsidRDefault="007117A1" w:rsidP="00682F99">
            <w:pPr>
              <w:spacing w:after="0"/>
              <w:ind w:left="0"/>
              <w:jc w:val="center"/>
              <w:rPr>
                <w:rFonts w:cs="Arial"/>
              </w:rPr>
            </w:pPr>
            <w:r w:rsidRPr="002753FF">
              <w:t>Camping</w:t>
            </w:r>
          </w:p>
        </w:tc>
        <w:tc>
          <w:tcPr>
            <w:tcW w:w="1667" w:type="pct"/>
            <w:shd w:val="clear" w:color="auto" w:fill="FFFFFF"/>
            <w:vAlign w:val="center"/>
          </w:tcPr>
          <w:p w14:paraId="77036DAA" w14:textId="35897B44" w:rsidR="00F16D80" w:rsidRPr="002753FF" w:rsidRDefault="00E57D79" w:rsidP="00682F99">
            <w:pPr>
              <w:spacing w:after="0"/>
              <w:ind w:left="0"/>
              <w:jc w:val="center"/>
              <w:rPr>
                <w:rFonts w:cs="Arial"/>
              </w:rPr>
            </w:pPr>
            <w:r w:rsidRPr="002753FF">
              <w:t>High level ropes course</w:t>
            </w:r>
          </w:p>
        </w:tc>
        <w:tc>
          <w:tcPr>
            <w:tcW w:w="1667" w:type="pct"/>
            <w:shd w:val="clear" w:color="auto" w:fill="FFFFFF"/>
            <w:vAlign w:val="center"/>
          </w:tcPr>
          <w:p w14:paraId="599319ED" w14:textId="4E142288" w:rsidR="00F16D80" w:rsidRPr="002753FF" w:rsidRDefault="000C2A0D" w:rsidP="004A5D40">
            <w:pPr>
              <w:spacing w:after="0"/>
              <w:ind w:left="0"/>
              <w:jc w:val="center"/>
              <w:rPr>
                <w:rFonts w:cs="Arial"/>
                <w:szCs w:val="28"/>
              </w:rPr>
            </w:pPr>
            <w:r w:rsidRPr="002753FF">
              <w:t>Horse riding</w:t>
            </w:r>
            <w:r w:rsidRPr="002753FF">
              <w:rPr>
                <w:rFonts w:cs="Arial"/>
                <w:szCs w:val="28"/>
              </w:rPr>
              <w:t xml:space="preserve"> </w:t>
            </w:r>
          </w:p>
        </w:tc>
      </w:tr>
      <w:tr w:rsidR="000C2A0D" w:rsidRPr="002753FF" w14:paraId="4F584CD4" w14:textId="77777777" w:rsidTr="004A5D40">
        <w:trPr>
          <w:cantSplit/>
        </w:trPr>
        <w:tc>
          <w:tcPr>
            <w:tcW w:w="1666" w:type="pct"/>
            <w:shd w:val="clear" w:color="auto" w:fill="F2F2F2"/>
            <w:vAlign w:val="center"/>
          </w:tcPr>
          <w:p w14:paraId="426C85DB" w14:textId="2EEF91EA" w:rsidR="000C2A0D" w:rsidRPr="002753FF" w:rsidRDefault="000C2A0D" w:rsidP="000C2A0D">
            <w:pPr>
              <w:spacing w:after="0"/>
              <w:ind w:left="0"/>
              <w:jc w:val="center"/>
              <w:rPr>
                <w:rFonts w:cs="Arial"/>
              </w:rPr>
            </w:pPr>
            <w:r w:rsidRPr="002753FF">
              <w:t xml:space="preserve">Motor sports – </w:t>
            </w:r>
            <w:r w:rsidRPr="002753FF">
              <w:rPr>
                <w:b/>
              </w:rPr>
              <w:t>all</w:t>
            </w:r>
            <w:r w:rsidRPr="002753FF">
              <w:t xml:space="preserve"> forms</w:t>
            </w:r>
          </w:p>
        </w:tc>
        <w:tc>
          <w:tcPr>
            <w:tcW w:w="1667" w:type="pct"/>
            <w:shd w:val="clear" w:color="auto" w:fill="F2F2F2"/>
            <w:vAlign w:val="center"/>
          </w:tcPr>
          <w:p w14:paraId="5857ED69" w14:textId="08901601" w:rsidR="000C2A0D" w:rsidRPr="002753FF" w:rsidRDefault="000C2A0D" w:rsidP="000C2A0D">
            <w:pPr>
              <w:spacing w:after="0"/>
              <w:ind w:left="0"/>
              <w:jc w:val="center"/>
              <w:rPr>
                <w:rFonts w:cs="Arial"/>
              </w:rPr>
            </w:pPr>
            <w:r w:rsidRPr="002753FF">
              <w:rPr>
                <w:rFonts w:cs="Arial"/>
                <w:szCs w:val="28"/>
              </w:rPr>
              <w:t>Powered safety/rescue crafts</w:t>
            </w:r>
          </w:p>
        </w:tc>
        <w:tc>
          <w:tcPr>
            <w:tcW w:w="1667" w:type="pct"/>
            <w:shd w:val="clear" w:color="auto" w:fill="F2F2F2"/>
            <w:vAlign w:val="center"/>
          </w:tcPr>
          <w:p w14:paraId="403BC098" w14:textId="1C610A1A" w:rsidR="000C2A0D" w:rsidRPr="002753FF" w:rsidRDefault="000C2A0D" w:rsidP="000C2A0D">
            <w:pPr>
              <w:spacing w:after="0"/>
              <w:ind w:left="0"/>
              <w:jc w:val="center"/>
              <w:rPr>
                <w:rFonts w:cs="Arial"/>
              </w:rPr>
            </w:pPr>
            <w:r w:rsidRPr="002753FF">
              <w:t>Shooting and archery</w:t>
            </w:r>
          </w:p>
        </w:tc>
      </w:tr>
      <w:tr w:rsidR="000C2A0D" w:rsidRPr="002753FF" w14:paraId="0A456F52" w14:textId="77777777" w:rsidTr="004A5D40">
        <w:trPr>
          <w:cantSplit/>
        </w:trPr>
        <w:tc>
          <w:tcPr>
            <w:tcW w:w="1666" w:type="pct"/>
            <w:shd w:val="clear" w:color="auto" w:fill="FFFFFF"/>
            <w:vAlign w:val="center"/>
          </w:tcPr>
          <w:p w14:paraId="0988310B" w14:textId="16A38CB2" w:rsidR="000C2A0D" w:rsidRPr="002753FF" w:rsidRDefault="000C2A0D" w:rsidP="000C2A0D">
            <w:pPr>
              <w:spacing w:after="0"/>
              <w:ind w:left="0"/>
              <w:jc w:val="center"/>
              <w:rPr>
                <w:rFonts w:cs="Arial"/>
              </w:rPr>
            </w:pPr>
            <w:r w:rsidRPr="002753FF">
              <w:t xml:space="preserve">Mountain walking (&gt;600m above sea level </w:t>
            </w:r>
            <w:r w:rsidRPr="002753FF">
              <w:rPr>
                <w:b/>
              </w:rPr>
              <w:t>&amp;</w:t>
            </w:r>
            <w:r w:rsidRPr="002753FF">
              <w:t xml:space="preserve"> &gt;2km from a road)</w:t>
            </w:r>
          </w:p>
        </w:tc>
        <w:tc>
          <w:tcPr>
            <w:tcW w:w="1667" w:type="pct"/>
            <w:shd w:val="clear" w:color="auto" w:fill="FFFFFF"/>
            <w:vAlign w:val="center"/>
          </w:tcPr>
          <w:p w14:paraId="48CE262C" w14:textId="38FB741F" w:rsidR="000C2A0D" w:rsidRPr="002753FF" w:rsidRDefault="000C2A0D" w:rsidP="000C2A0D">
            <w:pPr>
              <w:spacing w:after="0"/>
              <w:ind w:left="0"/>
              <w:jc w:val="center"/>
              <w:rPr>
                <w:rFonts w:cs="Arial"/>
              </w:rPr>
            </w:pPr>
            <w:r w:rsidRPr="002753FF">
              <w:t>Rock climbing (</w:t>
            </w:r>
            <w:r w:rsidRPr="002753FF">
              <w:rPr>
                <w:b/>
              </w:rPr>
              <w:t>including</w:t>
            </w:r>
            <w:r w:rsidRPr="002753FF">
              <w:t xml:space="preserve"> indoor climbing walls) </w:t>
            </w:r>
          </w:p>
        </w:tc>
        <w:tc>
          <w:tcPr>
            <w:tcW w:w="1667" w:type="pct"/>
            <w:shd w:val="clear" w:color="auto" w:fill="FFFFFF"/>
            <w:vAlign w:val="center"/>
          </w:tcPr>
          <w:p w14:paraId="279B4226" w14:textId="77777777" w:rsidR="000C2A0D" w:rsidRPr="002753FF" w:rsidRDefault="000C2A0D" w:rsidP="000C2A0D">
            <w:pPr>
              <w:spacing w:after="0"/>
              <w:ind w:left="0"/>
              <w:jc w:val="center"/>
              <w:rPr>
                <w:rFonts w:cs="Arial"/>
              </w:rPr>
            </w:pPr>
            <w:r w:rsidRPr="002753FF">
              <w:t>Road cycling, trail cycling or mountain biking</w:t>
            </w:r>
          </w:p>
        </w:tc>
      </w:tr>
      <w:tr w:rsidR="000C2A0D" w:rsidRPr="002753FF" w14:paraId="43C11972" w14:textId="77777777" w:rsidTr="004A5D40">
        <w:trPr>
          <w:cantSplit/>
        </w:trPr>
        <w:tc>
          <w:tcPr>
            <w:tcW w:w="1666" w:type="pct"/>
            <w:shd w:val="clear" w:color="auto" w:fill="F2F2F2"/>
            <w:vAlign w:val="center"/>
          </w:tcPr>
          <w:p w14:paraId="24CC4328" w14:textId="77777777" w:rsidR="000C2A0D" w:rsidRPr="002753FF" w:rsidRDefault="000C2A0D" w:rsidP="000C2A0D">
            <w:pPr>
              <w:spacing w:after="0"/>
              <w:ind w:left="0"/>
              <w:jc w:val="center"/>
              <w:rPr>
                <w:rFonts w:cs="Arial"/>
              </w:rPr>
            </w:pPr>
            <w:r w:rsidRPr="002753FF">
              <w:rPr>
                <w:rFonts w:cs="BookAntiqua"/>
              </w:rPr>
              <w:t xml:space="preserve">Multi activities (adventurous </w:t>
            </w:r>
            <w:r w:rsidRPr="002753FF">
              <w:rPr>
                <w:rFonts w:cs="BookAntiqua"/>
                <w:b/>
              </w:rPr>
              <w:t>including</w:t>
            </w:r>
            <w:r w:rsidRPr="002753FF">
              <w:rPr>
                <w:rFonts w:cs="BookAntiqua"/>
              </w:rPr>
              <w:t xml:space="preserve"> those led by an external provider)</w:t>
            </w:r>
          </w:p>
        </w:tc>
        <w:tc>
          <w:tcPr>
            <w:tcW w:w="1667" w:type="pct"/>
            <w:shd w:val="clear" w:color="auto" w:fill="F2F2F2"/>
            <w:vAlign w:val="center"/>
          </w:tcPr>
          <w:p w14:paraId="4B390902" w14:textId="289A299D" w:rsidR="000C2A0D" w:rsidRPr="002753FF" w:rsidRDefault="0037450E" w:rsidP="000C2A0D">
            <w:pPr>
              <w:spacing w:after="0"/>
              <w:ind w:left="0"/>
              <w:jc w:val="center"/>
              <w:rPr>
                <w:rFonts w:cs="Arial"/>
              </w:rPr>
            </w:pPr>
            <w:r w:rsidRPr="002753FF">
              <w:rPr>
                <w:rFonts w:cs="Arial"/>
              </w:rPr>
              <w:t>Trampoline/inflatables/assault/ similar adventure or challenge parks</w:t>
            </w:r>
            <w:r w:rsidRPr="002753FF">
              <w:t xml:space="preserve"> or events</w:t>
            </w:r>
          </w:p>
        </w:tc>
        <w:tc>
          <w:tcPr>
            <w:tcW w:w="1667" w:type="pct"/>
            <w:shd w:val="clear" w:color="auto" w:fill="F2F2F2"/>
            <w:vAlign w:val="center"/>
          </w:tcPr>
          <w:p w14:paraId="661B6365" w14:textId="5CFC48BA" w:rsidR="000C2A0D" w:rsidRPr="002753FF" w:rsidRDefault="000C2A0D" w:rsidP="000C2A0D">
            <w:pPr>
              <w:spacing w:after="0"/>
              <w:ind w:left="0"/>
              <w:jc w:val="center"/>
              <w:rPr>
                <w:rFonts w:cs="Arial"/>
              </w:rPr>
            </w:pPr>
            <w:r w:rsidRPr="002753FF">
              <w:t>Canoeing, kayaking, &amp; Stand Up Paddleboarding (SUP)</w:t>
            </w:r>
          </w:p>
        </w:tc>
      </w:tr>
      <w:tr w:rsidR="004A5D40" w:rsidRPr="002753FF" w14:paraId="21C08971" w14:textId="77777777" w:rsidTr="004A5D40">
        <w:trPr>
          <w:cantSplit/>
        </w:trPr>
        <w:tc>
          <w:tcPr>
            <w:tcW w:w="1666" w:type="pct"/>
            <w:shd w:val="clear" w:color="auto" w:fill="FFFFFF"/>
            <w:vAlign w:val="center"/>
          </w:tcPr>
          <w:p w14:paraId="61F9F8A3" w14:textId="21C2AD8E" w:rsidR="004A5D40" w:rsidRPr="002753FF" w:rsidRDefault="0037450E" w:rsidP="004A5D40">
            <w:pPr>
              <w:spacing w:after="0"/>
              <w:ind w:left="0"/>
              <w:jc w:val="center"/>
            </w:pPr>
            <w:r w:rsidRPr="002753FF">
              <w:t>River/gorge/ghyll walk/scramble</w:t>
            </w:r>
          </w:p>
        </w:tc>
        <w:tc>
          <w:tcPr>
            <w:tcW w:w="1667" w:type="pct"/>
            <w:shd w:val="clear" w:color="auto" w:fill="FFFFFF"/>
            <w:vAlign w:val="center"/>
          </w:tcPr>
          <w:p w14:paraId="4DC47755" w14:textId="07CBC59E" w:rsidR="004A5D40" w:rsidRPr="002753FF" w:rsidRDefault="004A5D40" w:rsidP="004A5D40">
            <w:pPr>
              <w:spacing w:after="0"/>
              <w:ind w:left="0"/>
              <w:jc w:val="center"/>
              <w:rPr>
                <w:rFonts w:cs="Arial"/>
                <w:szCs w:val="28"/>
              </w:rPr>
            </w:pPr>
            <w:r w:rsidRPr="002753FF">
              <w:t>Snorkel and aqualung activities</w:t>
            </w:r>
          </w:p>
        </w:tc>
        <w:tc>
          <w:tcPr>
            <w:tcW w:w="1667" w:type="pct"/>
            <w:shd w:val="clear" w:color="auto" w:fill="FFFFFF"/>
            <w:vAlign w:val="center"/>
          </w:tcPr>
          <w:p w14:paraId="0522C3DC" w14:textId="757DA25B" w:rsidR="004A5D40" w:rsidRPr="002753FF" w:rsidRDefault="004A5D40" w:rsidP="004A5D40">
            <w:pPr>
              <w:spacing w:after="0"/>
              <w:ind w:left="0"/>
              <w:jc w:val="center"/>
              <w:rPr>
                <w:rFonts w:cs="BookAntiqua"/>
              </w:rPr>
            </w:pPr>
            <w:r w:rsidRPr="002753FF">
              <w:rPr>
                <w:rFonts w:cs="Arial"/>
                <w:szCs w:val="28"/>
              </w:rPr>
              <w:t>Water skiing or wave skiing</w:t>
            </w:r>
          </w:p>
        </w:tc>
      </w:tr>
      <w:tr w:rsidR="004A5D40" w:rsidRPr="002753FF" w14:paraId="21C7C288" w14:textId="77777777" w:rsidTr="004A5D40">
        <w:trPr>
          <w:cantSplit/>
        </w:trPr>
        <w:tc>
          <w:tcPr>
            <w:tcW w:w="1666" w:type="pct"/>
            <w:shd w:val="clear" w:color="auto" w:fill="F2F2F2"/>
            <w:vAlign w:val="center"/>
          </w:tcPr>
          <w:p w14:paraId="72658891" w14:textId="3801C00F" w:rsidR="004A5D40" w:rsidRPr="002753FF" w:rsidRDefault="004A5D40" w:rsidP="004A5D40">
            <w:pPr>
              <w:spacing w:after="0"/>
              <w:ind w:left="0"/>
              <w:jc w:val="center"/>
            </w:pPr>
            <w:r w:rsidRPr="002753FF">
              <w:t xml:space="preserve">Sailing, sailboarding, surfing, windsurfing and kite surfing </w:t>
            </w:r>
          </w:p>
        </w:tc>
        <w:tc>
          <w:tcPr>
            <w:tcW w:w="1667" w:type="pct"/>
            <w:shd w:val="clear" w:color="auto" w:fill="F2F2F2"/>
            <w:vAlign w:val="center"/>
          </w:tcPr>
          <w:p w14:paraId="3C351EAF" w14:textId="3978E5D9" w:rsidR="004A5D40" w:rsidRPr="002753FF" w:rsidRDefault="004A5D40" w:rsidP="004A5D40">
            <w:pPr>
              <w:spacing w:after="0"/>
              <w:ind w:left="0"/>
              <w:jc w:val="center"/>
            </w:pPr>
            <w:r w:rsidRPr="002753FF">
              <w:t>Skiing/snowboarding outdoors, indoors or on artificial slopes</w:t>
            </w:r>
            <w:r w:rsidRPr="002753FF">
              <w:rPr>
                <w:rFonts w:cs="Arial"/>
                <w:szCs w:val="28"/>
              </w:rPr>
              <w:t xml:space="preserve"> </w:t>
            </w:r>
          </w:p>
        </w:tc>
        <w:tc>
          <w:tcPr>
            <w:tcW w:w="1667" w:type="pct"/>
            <w:shd w:val="clear" w:color="auto" w:fill="F2F2F2"/>
            <w:vAlign w:val="center"/>
          </w:tcPr>
          <w:p w14:paraId="5CE6EABA" w14:textId="6E1687CD" w:rsidR="004A5D40" w:rsidRPr="002753FF" w:rsidRDefault="004A5D40" w:rsidP="004A5D40">
            <w:pPr>
              <w:spacing w:after="0"/>
              <w:ind w:left="0"/>
              <w:jc w:val="center"/>
            </w:pPr>
            <w:r w:rsidRPr="002753FF">
              <w:rPr>
                <w:rFonts w:cs="Arial"/>
                <w:szCs w:val="28"/>
              </w:rPr>
              <w:t>Swimming (</w:t>
            </w:r>
            <w:r w:rsidRPr="002753FF">
              <w:rPr>
                <w:rFonts w:cs="Arial"/>
                <w:b/>
                <w:bCs/>
                <w:szCs w:val="28"/>
              </w:rPr>
              <w:t>except</w:t>
            </w:r>
            <w:r w:rsidRPr="002753FF">
              <w:rPr>
                <w:rFonts w:cs="Arial"/>
                <w:szCs w:val="28"/>
              </w:rPr>
              <w:t xml:space="preserve"> in UK pools open to the general public)</w:t>
            </w:r>
          </w:p>
        </w:tc>
      </w:tr>
    </w:tbl>
    <w:p w14:paraId="7B81F7F7" w14:textId="61E7F233" w:rsidR="009E7D33" w:rsidRPr="002753FF" w:rsidRDefault="009D48AD" w:rsidP="007F4698">
      <w:pPr>
        <w:spacing w:before="240"/>
      </w:pPr>
      <w:r w:rsidRPr="002753FF">
        <w:lastRenderedPageBreak/>
        <w:t xml:space="preserve">This list is available to download separately </w:t>
      </w:r>
      <w:hyperlink r:id="rId44" w:history="1">
        <w:r w:rsidRPr="002753FF">
          <w:rPr>
            <w:rStyle w:val="Hyperlink"/>
          </w:rPr>
          <w:t>KAHSC Category 2 Educational Visits Defined</w:t>
        </w:r>
      </w:hyperlink>
      <w:r w:rsidRPr="002753FF">
        <w:t>.</w:t>
      </w:r>
    </w:p>
    <w:p w14:paraId="077E9089" w14:textId="4BB86185" w:rsidR="00E97ED4" w:rsidRPr="002753FF" w:rsidRDefault="00E97ED4" w:rsidP="007F4698">
      <w:pPr>
        <w:spacing w:before="240"/>
      </w:pPr>
      <w:r w:rsidRPr="002753FF">
        <w:t xml:space="preserve">Visit Leaders </w:t>
      </w:r>
      <w:r w:rsidR="00244528" w:rsidRPr="002753FF">
        <w:t>must</w:t>
      </w:r>
      <w:r w:rsidRPr="002753FF">
        <w:t>:</w:t>
      </w:r>
    </w:p>
    <w:p w14:paraId="1D7B82EE" w14:textId="77777777" w:rsidR="00E97ED4" w:rsidRPr="002753FF" w:rsidRDefault="00E05331" w:rsidP="007F4698">
      <w:pPr>
        <w:pStyle w:val="ListParagraph"/>
        <w:numPr>
          <w:ilvl w:val="0"/>
          <w:numId w:val="16"/>
        </w:numPr>
        <w:autoSpaceDE w:val="0"/>
        <w:autoSpaceDN w:val="0"/>
        <w:adjustRightInd w:val="0"/>
        <w:ind w:left="1097"/>
        <w:contextualSpacing w:val="0"/>
        <w:rPr>
          <w:rFonts w:cs="BookAntiqua"/>
        </w:rPr>
      </w:pPr>
      <w:proofErr w:type="gramStart"/>
      <w:r w:rsidRPr="002753FF">
        <w:rPr>
          <w:rFonts w:cs="BookAntiqua"/>
        </w:rPr>
        <w:t>g</w:t>
      </w:r>
      <w:r w:rsidR="00E97ED4" w:rsidRPr="002753FF">
        <w:rPr>
          <w:rFonts w:cs="BookAntiqua"/>
        </w:rPr>
        <w:t>et</w:t>
      </w:r>
      <w:proofErr w:type="gramEnd"/>
      <w:r w:rsidR="00E97ED4" w:rsidRPr="002753FF">
        <w:rPr>
          <w:rFonts w:cs="BookAntiqua"/>
        </w:rPr>
        <w:t xml:space="preserve"> approval in principle at the very outset of planning by either entering enough detail online and submitting an outline proposal to the EVC and having it returned with a note advising of in-principle approval, or by discussing it directly and receiving verbal approval to begin planning.  </w:t>
      </w:r>
    </w:p>
    <w:p w14:paraId="265AAFEA" w14:textId="77777777" w:rsidR="00E97ED4" w:rsidRPr="002753FF" w:rsidRDefault="00E97ED4" w:rsidP="007F4698">
      <w:pPr>
        <w:pStyle w:val="ListParagraph"/>
        <w:autoSpaceDE w:val="0"/>
        <w:autoSpaceDN w:val="0"/>
        <w:adjustRightInd w:val="0"/>
        <w:ind w:left="1074"/>
        <w:contextualSpacing w:val="0"/>
        <w:rPr>
          <w:rFonts w:cs="BookAntiqua"/>
        </w:rPr>
      </w:pPr>
      <w:r w:rsidRPr="002753FF">
        <w:rPr>
          <w:rFonts w:cs="BookAntiqua"/>
          <w:b/>
        </w:rPr>
        <w:t>No visit arrangements may be made unless the outline proposal adequately addresses timetabling, finance, staffing, cover and provider quality assurance issues, or there is a clear plan to resolve them before any commitments are made.</w:t>
      </w:r>
    </w:p>
    <w:p w14:paraId="001B7A7B" w14:textId="77777777"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i</w:t>
      </w:r>
      <w:r w:rsidR="00E97ED4" w:rsidRPr="002753FF">
        <w:rPr>
          <w:rFonts w:cs="BookAntiqua"/>
        </w:rPr>
        <w:t>dentify benefits and learning outcomes and seek any third-party provider assurances.</w:t>
      </w:r>
    </w:p>
    <w:p w14:paraId="39366553" w14:textId="519F5FDC"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b</w:t>
      </w:r>
      <w:r w:rsidR="00E97ED4" w:rsidRPr="002753FF">
        <w:rPr>
          <w:rFonts w:cs="BookAntiqua"/>
        </w:rPr>
        <w:t xml:space="preserve">egin the formal approval process by updating the outline proposal that was returned to them </w:t>
      </w:r>
      <w:r w:rsidR="00277B3E" w:rsidRPr="002753FF">
        <w:rPr>
          <w:rFonts w:cs="BookAntiqua"/>
        </w:rPr>
        <w:t xml:space="preserve">online </w:t>
      </w:r>
      <w:r w:rsidR="00E97ED4" w:rsidRPr="002753FF">
        <w:rPr>
          <w:rFonts w:cs="BookAntiqua"/>
        </w:rPr>
        <w:t xml:space="preserve">with the note of in-principle approval (or by creating a new draft visit online if in-principle approval was given verbally) and uploading </w:t>
      </w:r>
      <w:r w:rsidR="009E7D33" w:rsidRPr="002753FF">
        <w:rPr>
          <w:rFonts w:cs="BookAntiqua"/>
        </w:rPr>
        <w:t xml:space="preserve">evidence that parental consent is fully informed and risks are being suitably managed </w:t>
      </w:r>
      <w:r w:rsidR="00C541B1" w:rsidRPr="002753FF">
        <w:rPr>
          <w:rFonts w:cs="BookAntiqua"/>
        </w:rPr>
        <w:t>e.g.,</w:t>
      </w:r>
      <w:r w:rsidR="009E7D33" w:rsidRPr="002753FF">
        <w:rPr>
          <w:rFonts w:cs="BookAntiqua"/>
        </w:rPr>
        <w:t xml:space="preserve"> </w:t>
      </w:r>
      <w:r w:rsidR="00E97ED4" w:rsidRPr="002753FF">
        <w:rPr>
          <w:rFonts w:cs="BookAntiqua"/>
        </w:rPr>
        <w:t>letter</w:t>
      </w:r>
      <w:r w:rsidR="009E7D33" w:rsidRPr="002753FF">
        <w:rPr>
          <w:rFonts w:cs="BookAntiqua"/>
        </w:rPr>
        <w:t>s</w:t>
      </w:r>
      <w:r w:rsidR="00E97ED4" w:rsidRPr="002753FF">
        <w:rPr>
          <w:rFonts w:cs="BookAntiqua"/>
        </w:rPr>
        <w:t xml:space="preserve"> home, itinerary, kit list, code of conduct etc.</w:t>
      </w:r>
      <w:r w:rsidR="009E7D33" w:rsidRPr="002753FF">
        <w:rPr>
          <w:rFonts w:cs="BookAntiqua"/>
        </w:rPr>
        <w:t xml:space="preserve"> when available</w:t>
      </w:r>
    </w:p>
    <w:p w14:paraId="76D9F42C" w14:textId="77777777" w:rsidR="003D6CC9" w:rsidRPr="002753FF" w:rsidRDefault="00E05331" w:rsidP="006118B0">
      <w:pPr>
        <w:pStyle w:val="ListParagraph"/>
        <w:numPr>
          <w:ilvl w:val="0"/>
          <w:numId w:val="16"/>
        </w:numPr>
        <w:autoSpaceDE w:val="0"/>
        <w:autoSpaceDN w:val="0"/>
        <w:adjustRightInd w:val="0"/>
        <w:ind w:left="1071" w:hanging="357"/>
        <w:contextualSpacing w:val="0"/>
        <w:rPr>
          <w:rFonts w:cs="BookAntiqua"/>
        </w:rPr>
      </w:pPr>
      <w:r w:rsidRPr="002753FF">
        <w:rPr>
          <w:rFonts w:cs="BookAntiqua"/>
        </w:rPr>
        <w:t>r</w:t>
      </w:r>
      <w:r w:rsidR="00E97ED4" w:rsidRPr="002753FF">
        <w:rPr>
          <w:rFonts w:cs="BookAntiqua"/>
        </w:rPr>
        <w:t>eview generic procedures for managing emergencies and the applicable generic risk assessments considering the activities, locations, and needs of the group</w:t>
      </w:r>
      <w:r w:rsidR="003D6CC9" w:rsidRPr="002753FF">
        <w:rPr>
          <w:rFonts w:cs="BookAntiqua"/>
        </w:rPr>
        <w:t>, and make visit specific plans</w:t>
      </w:r>
      <w:r w:rsidR="00E97ED4" w:rsidRPr="002753FF">
        <w:rPr>
          <w:rFonts w:cs="BookAntiqua"/>
        </w:rPr>
        <w:t xml:space="preserve">.  </w:t>
      </w:r>
    </w:p>
    <w:p w14:paraId="01AFCF1C" w14:textId="0393596E" w:rsidR="00B57FA7" w:rsidRPr="002753FF" w:rsidRDefault="00B57FA7" w:rsidP="006118B0">
      <w:pPr>
        <w:pStyle w:val="ListParagraph"/>
        <w:autoSpaceDE w:val="0"/>
        <w:autoSpaceDN w:val="0"/>
        <w:adjustRightInd w:val="0"/>
        <w:ind w:left="1072"/>
        <w:contextualSpacing w:val="0"/>
        <w:rPr>
          <w:rFonts w:cs="BookAntiqua"/>
          <w:b/>
        </w:rPr>
      </w:pPr>
      <w:r w:rsidRPr="002753FF">
        <w:rPr>
          <w:rFonts w:cs="BookAntiqua"/>
          <w:b/>
        </w:rPr>
        <w:t>All category 2 visits require visit-specific written risk assessments to be uploaded online under section 8. Documents, and some may require a specific written emergency plan for the group or an individual.</w:t>
      </w:r>
    </w:p>
    <w:p w14:paraId="1DEA6780" w14:textId="12487B53" w:rsidR="008F2726" w:rsidRPr="002753FF" w:rsidRDefault="008F2726" w:rsidP="006118B0">
      <w:pPr>
        <w:pStyle w:val="ListParagraph"/>
        <w:autoSpaceDE w:val="0"/>
        <w:autoSpaceDN w:val="0"/>
        <w:adjustRightInd w:val="0"/>
        <w:ind w:left="1072"/>
        <w:contextualSpacing w:val="0"/>
        <w:rPr>
          <w:rFonts w:cs="BookAntiqua"/>
        </w:rPr>
      </w:pPr>
      <w:r w:rsidRPr="002753FF">
        <w:rPr>
          <w:rFonts w:cs="BookAntiqua"/>
        </w:rPr>
        <w:t xml:space="preserve">We expect the competent activity leader to be the named assessor on any risk assessment specifically relevant to an activity they are leading, even when they are not the overall visit leader.  For example, </w:t>
      </w:r>
      <w:r w:rsidR="0067459B" w:rsidRPr="002753FF">
        <w:rPr>
          <w:rFonts w:cs="BookAntiqua"/>
        </w:rPr>
        <w:t>if a member of staff were a</w:t>
      </w:r>
      <w:r w:rsidRPr="002753FF">
        <w:rPr>
          <w:rFonts w:cs="BookAntiqua"/>
        </w:rPr>
        <w:t xml:space="preserve"> BOF qualified orienteering coach</w:t>
      </w:r>
      <w:r w:rsidR="0067459B" w:rsidRPr="002753FF">
        <w:rPr>
          <w:rFonts w:cs="BookAntiqua"/>
        </w:rPr>
        <w:t xml:space="preserve">, they </w:t>
      </w:r>
      <w:r w:rsidRPr="002753FF">
        <w:rPr>
          <w:rFonts w:cs="BookAntiqua"/>
        </w:rPr>
        <w:t>will assess the risks of the orienteering element of the residential because they are specifically competent to in a way the visit leader is not.</w:t>
      </w:r>
    </w:p>
    <w:p w14:paraId="44915AFD" w14:textId="77777777" w:rsidR="003D6CC9" w:rsidRPr="002753FF" w:rsidRDefault="003D6CC9" w:rsidP="007F4698">
      <w:pPr>
        <w:pStyle w:val="ListParagraph"/>
        <w:autoSpaceDE w:val="0"/>
        <w:autoSpaceDN w:val="0"/>
        <w:adjustRightInd w:val="0"/>
        <w:ind w:left="1074"/>
        <w:contextualSpacing w:val="0"/>
        <w:rPr>
          <w:rFonts w:cs="BookAntiqua"/>
        </w:rPr>
      </w:pPr>
      <w:r w:rsidRPr="002753FF">
        <w:rPr>
          <w:rFonts w:cs="BookAntiqua"/>
        </w:rPr>
        <w:t xml:space="preserve">In limited circumstances, the EVC may instruct a visit leader that specific written risk assessment of the journeys </w:t>
      </w:r>
      <w:r w:rsidR="003773C4" w:rsidRPr="002753FF">
        <w:rPr>
          <w:rFonts w:cs="BookAntiqua"/>
        </w:rPr>
        <w:t xml:space="preserve">involved, such as on a day trip to an </w:t>
      </w:r>
      <w:r w:rsidRPr="002753FF">
        <w:rPr>
          <w:rFonts w:cs="BookAntiqua"/>
        </w:rPr>
        <w:t xml:space="preserve">adventure centre, is </w:t>
      </w:r>
      <w:r w:rsidRPr="002753FF">
        <w:rPr>
          <w:rFonts w:cs="BookAntiqua"/>
          <w:b/>
        </w:rPr>
        <w:t>not</w:t>
      </w:r>
      <w:r w:rsidRPr="002753FF">
        <w:rPr>
          <w:rFonts w:cs="BookAntiqua"/>
        </w:rPr>
        <w:t xml:space="preserve"> required because the journey is simple and directly comparable with journeys undertaken for Category 1 visits where written risk assess</w:t>
      </w:r>
      <w:r w:rsidR="003773C4" w:rsidRPr="002753FF">
        <w:rPr>
          <w:rFonts w:cs="BookAntiqua"/>
        </w:rPr>
        <w:t>ment is</w:t>
      </w:r>
      <w:r w:rsidRPr="002753FF">
        <w:rPr>
          <w:rFonts w:cs="BookAntiqua"/>
        </w:rPr>
        <w:t xml:space="preserve"> not required.  This is unlikely to ever apply to an overnight or highly equipped visit </w:t>
      </w:r>
      <w:r w:rsidR="003773C4" w:rsidRPr="002753FF">
        <w:rPr>
          <w:rFonts w:cs="BookAntiqua"/>
        </w:rPr>
        <w:t>where</w:t>
      </w:r>
      <w:r w:rsidRPr="002753FF">
        <w:rPr>
          <w:rFonts w:cs="BookAntiqua"/>
        </w:rPr>
        <w:t xml:space="preserve"> the quantity of luggage or equipment carried will raise journey risks unless </w:t>
      </w:r>
      <w:r w:rsidR="00277B3E" w:rsidRPr="002753FF">
        <w:rPr>
          <w:rFonts w:cs="BookAntiqua"/>
        </w:rPr>
        <w:t>specially</w:t>
      </w:r>
      <w:r w:rsidRPr="002753FF">
        <w:rPr>
          <w:rFonts w:cs="BookAntiqua"/>
        </w:rPr>
        <w:t xml:space="preserve"> considered and managed.</w:t>
      </w:r>
    </w:p>
    <w:p w14:paraId="175C6C50" w14:textId="6335D87F"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g</w:t>
      </w:r>
      <w:r w:rsidR="00E97ED4" w:rsidRPr="002753FF">
        <w:rPr>
          <w:rFonts w:cs="BookAntiqua"/>
        </w:rPr>
        <w:t>ive parents enough information about the visit for consent to be properly informed u</w:t>
      </w:r>
      <w:r w:rsidR="003773C4" w:rsidRPr="002753FF">
        <w:rPr>
          <w:rFonts w:cs="BookAntiqua"/>
        </w:rPr>
        <w:t xml:space="preserve">sing approved letter templates </w:t>
      </w:r>
      <w:r w:rsidR="00E97ED4" w:rsidRPr="002753FF">
        <w:rPr>
          <w:rFonts w:cs="BookAntiqua"/>
        </w:rPr>
        <w:t xml:space="preserve">and offer them the opportunity </w:t>
      </w:r>
      <w:r w:rsidR="00E97ED4" w:rsidRPr="002753FF">
        <w:rPr>
          <w:rFonts w:cs="BookAntiqua"/>
          <w:color w:val="000000" w:themeColor="text1"/>
        </w:rPr>
        <w:t xml:space="preserve">to give/withdraw </w:t>
      </w:r>
      <w:r w:rsidR="00E97ED4" w:rsidRPr="002753FF">
        <w:rPr>
          <w:rFonts w:cs="BookAntiqua"/>
        </w:rPr>
        <w:t>their consent.</w:t>
      </w:r>
    </w:p>
    <w:p w14:paraId="4FB3E8B7" w14:textId="7EE2FDE0"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c</w:t>
      </w:r>
      <w:r w:rsidR="00E97ED4" w:rsidRPr="002753FF">
        <w:t xml:space="preserve">arefully review their final visit proposal (in line with these procedures and relevant parts of OEAP document </w:t>
      </w:r>
      <w:hyperlink r:id="rId45" w:tooltip="Version march 2023" w:history="1">
        <w:r w:rsidR="00FB5AC6" w:rsidRPr="002753FF">
          <w:rPr>
            <w:rStyle w:val="Hyperlink"/>
          </w:rPr>
          <w:t>3.3e Checklist - Visit Planning</w:t>
        </w:r>
      </w:hyperlink>
      <w:r w:rsidR="00E97ED4" w:rsidRPr="002753FF">
        <w:rPr>
          <w:rStyle w:val="Hyperlink"/>
          <w:rFonts w:cs="Lucida Sans Unicode"/>
          <w:color w:val="auto"/>
          <w:u w:val="none"/>
          <w:bdr w:val="none" w:sz="0" w:space="0" w:color="auto" w:frame="1"/>
        </w:rPr>
        <w:t>) and s</w:t>
      </w:r>
      <w:r w:rsidR="00E97ED4" w:rsidRPr="002753FF">
        <w:rPr>
          <w:rFonts w:cs="BookAntiqua"/>
        </w:rPr>
        <w:t xml:space="preserve">ubmit it for EVC approval online </w:t>
      </w:r>
      <w:r w:rsidR="00E97ED4" w:rsidRPr="002753FF">
        <w:rPr>
          <w:rFonts w:cs="BookAntiqua"/>
          <w:b/>
        </w:rPr>
        <w:t>no later than</w:t>
      </w:r>
      <w:r w:rsidR="00E97ED4" w:rsidRPr="002753FF">
        <w:rPr>
          <w:rFonts w:cs="BookAntiqua"/>
        </w:rPr>
        <w:t xml:space="preserve"> </w:t>
      </w:r>
      <w:r w:rsidR="00FB5AC6" w:rsidRPr="002753FF">
        <w:rPr>
          <w:rFonts w:cs="BookAntiqua"/>
          <w:color w:val="000000" w:themeColor="text1"/>
        </w:rPr>
        <w:t>5 or 6 weeks if the technical advisors require 4 weeks’ notice</w:t>
      </w:r>
      <w:r w:rsidR="00E97ED4" w:rsidRPr="002753FF">
        <w:rPr>
          <w:rFonts w:cs="BookAntiqua"/>
        </w:rPr>
        <w:t>.  If the visit is returned by the EVC for further action, visit leaders should edit and update the visit and re-submit it online as soon as possible.</w:t>
      </w:r>
    </w:p>
    <w:p w14:paraId="43F3A266" w14:textId="5E5E5D06"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c</w:t>
      </w:r>
      <w:r w:rsidR="00E97ED4" w:rsidRPr="002753FF">
        <w:rPr>
          <w:rFonts w:cs="BookAntiqua"/>
        </w:rPr>
        <w:t xml:space="preserve">ollate and distribute as necessary all visit emergency information </w:t>
      </w:r>
      <w:r w:rsidR="00C541B1" w:rsidRPr="002753FF">
        <w:rPr>
          <w:rFonts w:cs="BookAntiqua"/>
        </w:rPr>
        <w:t>e.g.,</w:t>
      </w:r>
      <w:r w:rsidR="00E97ED4" w:rsidRPr="002753FF">
        <w:rPr>
          <w:rFonts w:cs="BookAntiqua"/>
        </w:rPr>
        <w:t xml:space="preserve"> medical conditions, special needs, behaviour, Emergency Action Cards, panic cards etc. </w:t>
      </w:r>
      <w:r w:rsidR="00E7208E" w:rsidRPr="002753FF">
        <w:rPr>
          <w:rFonts w:cs="BookAntiqua"/>
          <w:b/>
        </w:rPr>
        <w:t>no later than 48 hours</w:t>
      </w:r>
      <w:r w:rsidR="00E97ED4" w:rsidRPr="002753FF">
        <w:rPr>
          <w:rFonts w:cs="BookAntiqua"/>
        </w:rPr>
        <w:t xml:space="preserve">.  This includes ensuring any last-minute updates are added online by the </w:t>
      </w:r>
      <w:r w:rsidR="00FB5AC6" w:rsidRPr="002753FF">
        <w:rPr>
          <w:rFonts w:cs="BookAntiqua"/>
        </w:rPr>
        <w:t>Visits Approver</w:t>
      </w:r>
      <w:r w:rsidR="00E97ED4" w:rsidRPr="002753FF">
        <w:rPr>
          <w:rFonts w:cs="BookAntiqua"/>
        </w:rPr>
        <w:t xml:space="preserve"> or an online Visits Administrator.</w:t>
      </w:r>
    </w:p>
    <w:p w14:paraId="74AA0ECC" w14:textId="77777777" w:rsidR="00E97ED4"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f</w:t>
      </w:r>
      <w:r w:rsidR="00E97ED4" w:rsidRPr="002753FF">
        <w:rPr>
          <w:rFonts w:cs="BookAntiqua"/>
        </w:rPr>
        <w:t>inalise ‘checking out’ and ‘checking in’ procedures for before, during and after a visit.</w:t>
      </w:r>
    </w:p>
    <w:p w14:paraId="3B06AFF4" w14:textId="4DF20473" w:rsidR="00F16D80" w:rsidRPr="002753FF" w:rsidRDefault="00E05331" w:rsidP="007F4698">
      <w:pPr>
        <w:pStyle w:val="ListParagraph"/>
        <w:numPr>
          <w:ilvl w:val="0"/>
          <w:numId w:val="16"/>
        </w:numPr>
        <w:autoSpaceDE w:val="0"/>
        <w:autoSpaceDN w:val="0"/>
        <w:adjustRightInd w:val="0"/>
        <w:ind w:left="1074" w:hanging="357"/>
        <w:contextualSpacing w:val="0"/>
        <w:rPr>
          <w:rFonts w:cs="BookAntiqua"/>
        </w:rPr>
      </w:pPr>
      <w:r w:rsidRPr="002753FF">
        <w:rPr>
          <w:rFonts w:cs="BookAntiqua"/>
        </w:rPr>
        <w:t>e</w:t>
      </w:r>
      <w:r w:rsidR="00E97ED4" w:rsidRPr="002753FF">
        <w:rPr>
          <w:rFonts w:cs="BookAntiqua"/>
        </w:rPr>
        <w:t xml:space="preserve">valuate the visit soon after return involving staff, </w:t>
      </w:r>
      <w:r w:rsidR="001F2F5A" w:rsidRPr="002753FF">
        <w:rPr>
          <w:rFonts w:cs="BookAntiqua"/>
        </w:rPr>
        <w:t>volunteers,</w:t>
      </w:r>
      <w:r w:rsidR="00E97ED4" w:rsidRPr="002753FF">
        <w:rPr>
          <w:rFonts w:cs="BookAntiqua"/>
        </w:rPr>
        <w:t xml:space="preserve"> and </w:t>
      </w:r>
      <w:r w:rsidR="00593888" w:rsidRPr="002753FF">
        <w:rPr>
          <w:rFonts w:cs="BookAntiqua"/>
        </w:rPr>
        <w:t>pupil</w:t>
      </w:r>
      <w:r w:rsidR="00E97ED4" w:rsidRPr="002753FF">
        <w:rPr>
          <w:rFonts w:cs="BookAntiqua"/>
        </w:rPr>
        <w:t xml:space="preserve">s as well where possible </w:t>
      </w:r>
      <w:r w:rsidR="00422545" w:rsidRPr="002753FF">
        <w:rPr>
          <w:rFonts w:cs="BookAntiqua"/>
        </w:rPr>
        <w:t xml:space="preserve">(for information on how see </w:t>
      </w:r>
      <w:r w:rsidR="008C23A1" w:rsidRPr="002753FF">
        <w:t>section 1</w:t>
      </w:r>
      <w:r w:rsidR="00B71CE2" w:rsidRPr="002753FF">
        <w:t>5</w:t>
      </w:r>
      <w:r w:rsidR="008C23A1" w:rsidRPr="002753FF">
        <w:t xml:space="preserve"> </w:t>
      </w:r>
      <w:r w:rsidR="007F5360" w:rsidRPr="002753FF">
        <w:rPr>
          <w:rFonts w:cs="BookAntiqua"/>
        </w:rPr>
        <w:t>Visits Evaluation and Monitoring below</w:t>
      </w:r>
      <w:r w:rsidR="00422545" w:rsidRPr="002753FF">
        <w:rPr>
          <w:rFonts w:cs="BookAntiqua"/>
        </w:rPr>
        <w:t>).</w:t>
      </w:r>
    </w:p>
    <w:p w14:paraId="7675675D" w14:textId="2EDA519A" w:rsidR="001F2F5A" w:rsidRPr="002753FF" w:rsidRDefault="001F2F5A" w:rsidP="001F2F5A">
      <w:pPr>
        <w:pStyle w:val="ListParagraph"/>
        <w:autoSpaceDE w:val="0"/>
        <w:autoSpaceDN w:val="0"/>
        <w:adjustRightInd w:val="0"/>
        <w:contextualSpacing w:val="0"/>
        <w:rPr>
          <w:rFonts w:cs="BookAntiqua"/>
        </w:rPr>
      </w:pPr>
      <w:r w:rsidRPr="002753FF">
        <w:rPr>
          <w:rFonts w:cs="BookAntiqua"/>
        </w:rPr>
        <w:t xml:space="preserve">When we arrange joint </w:t>
      </w:r>
      <w:r w:rsidR="001D3C94" w:rsidRPr="002753FF">
        <w:rPr>
          <w:rFonts w:cs="BookAntiqua"/>
        </w:rPr>
        <w:t xml:space="preserve">Category 1 or Category 2 </w:t>
      </w:r>
      <w:r w:rsidRPr="002753FF">
        <w:rPr>
          <w:rFonts w:cs="BookAntiqua"/>
        </w:rPr>
        <w:t>visits with other schools</w:t>
      </w:r>
      <w:r w:rsidR="001D3C94" w:rsidRPr="002753FF">
        <w:rPr>
          <w:rFonts w:cs="BookAntiqua"/>
        </w:rPr>
        <w:t xml:space="preserve">, </w:t>
      </w:r>
      <w:r w:rsidRPr="002753FF">
        <w:rPr>
          <w:rFonts w:cs="BookAntiqua"/>
        </w:rPr>
        <w:t xml:space="preserve">visit leaders must have due regard for guidance in </w:t>
      </w:r>
      <w:hyperlink r:id="rId46" w:history="1">
        <w:r w:rsidRPr="002753FF">
          <w:rPr>
            <w:rStyle w:val="Hyperlink"/>
            <w:rFonts w:cs="BookAntiqua"/>
          </w:rPr>
          <w:t>4.4o Joint Visits and Partnership Working</w:t>
        </w:r>
      </w:hyperlink>
      <w:r w:rsidRPr="002753FF">
        <w:rPr>
          <w:rFonts w:cs="BookAntiqua"/>
        </w:rPr>
        <w:t xml:space="preserve"> and ensure </w:t>
      </w:r>
      <w:r w:rsidR="001D3C94" w:rsidRPr="002753FF">
        <w:rPr>
          <w:rFonts w:cs="BookAntiqua"/>
        </w:rPr>
        <w:t>that this school has</w:t>
      </w:r>
      <w:r w:rsidRPr="002753FF">
        <w:rPr>
          <w:rFonts w:cs="BookAntiqua"/>
        </w:rPr>
        <w:t xml:space="preserve"> written agreements about our understanding of our separate and shared responsibilities.</w:t>
      </w:r>
    </w:p>
    <w:p w14:paraId="0A99099F" w14:textId="77777777" w:rsidR="00277B3E" w:rsidRPr="002753FF" w:rsidRDefault="00602AD8" w:rsidP="007929F3">
      <w:pPr>
        <w:pStyle w:val="Heading2"/>
      </w:pPr>
      <w:bookmarkStart w:id="25" w:name="_Communication_and_consent"/>
      <w:bookmarkStart w:id="26" w:name="_Toc169687478"/>
      <w:bookmarkEnd w:id="25"/>
      <w:r w:rsidRPr="002753FF">
        <w:lastRenderedPageBreak/>
        <w:t>Communication and consent</w:t>
      </w:r>
      <w:bookmarkEnd w:id="26"/>
    </w:p>
    <w:p w14:paraId="7BE006E4" w14:textId="5FE18BDA" w:rsidR="00602AD8" w:rsidRPr="002753FF" w:rsidRDefault="000C649C" w:rsidP="008D5E12">
      <w:bookmarkStart w:id="27" w:name="_Hlk119491317"/>
      <w:r w:rsidRPr="002753FF">
        <w:rPr>
          <w:b/>
          <w:bCs/>
        </w:rPr>
        <w:t>We need</w:t>
      </w:r>
      <w:r w:rsidRPr="002753FF">
        <w:t xml:space="preserve"> </w:t>
      </w:r>
      <w:r w:rsidR="00FB0591" w:rsidRPr="002753FF">
        <w:t xml:space="preserve">parental </w:t>
      </w:r>
      <w:r w:rsidRPr="002753FF">
        <w:t xml:space="preserve">consent to take nursery </w:t>
      </w:r>
      <w:r w:rsidR="00E04E15" w:rsidRPr="002753FF">
        <w:t xml:space="preserve">and reception age </w:t>
      </w:r>
      <w:r w:rsidRPr="002753FF">
        <w:t xml:space="preserve">children off-site before each </w:t>
      </w:r>
      <w:r w:rsidR="00FB0591" w:rsidRPr="002753FF">
        <w:t>visit or programme of visits</w:t>
      </w:r>
      <w:r w:rsidRPr="002753FF">
        <w:t>.</w:t>
      </w:r>
      <w:r w:rsidR="00EF2D5B" w:rsidRPr="002753FF">
        <w:t xml:space="preserve">  </w:t>
      </w:r>
      <w:r w:rsidR="006A56E7" w:rsidRPr="002753FF">
        <w:t xml:space="preserve">This is because the education legislation that says we don’t need consent only governs the education of children who </w:t>
      </w:r>
      <w:r w:rsidR="008E786F" w:rsidRPr="002753FF">
        <w:t>are of</w:t>
      </w:r>
      <w:r w:rsidR="006A56E7" w:rsidRPr="002753FF">
        <w:t xml:space="preserve"> compulsory school age </w:t>
      </w:r>
      <w:bookmarkStart w:id="28" w:name="_Hlk119491362"/>
      <w:r w:rsidR="008E786F" w:rsidRPr="002753FF">
        <w:t xml:space="preserve">e.g., aged </w:t>
      </w:r>
      <w:r w:rsidR="006A56E7" w:rsidRPr="002753FF">
        <w:t>5</w:t>
      </w:r>
      <w:r w:rsidR="008E786F" w:rsidRPr="002753FF">
        <w:t>-15 years</w:t>
      </w:r>
      <w:r w:rsidR="006A56E7" w:rsidRPr="002753FF">
        <w:t xml:space="preserve"> </w:t>
      </w:r>
      <w:bookmarkEnd w:id="28"/>
      <w:r w:rsidR="006A56E7" w:rsidRPr="002753FF">
        <w:t>(</w:t>
      </w:r>
      <w:r w:rsidR="00312D84" w:rsidRPr="002753FF">
        <w:t>s</w:t>
      </w:r>
      <w:r w:rsidR="006A56E7" w:rsidRPr="002753FF">
        <w:t xml:space="preserve">29 of the Education Act 2002).  </w:t>
      </w:r>
      <w:bookmarkEnd w:id="27"/>
      <w:r w:rsidR="00E7208E" w:rsidRPr="002753FF">
        <w:t>We send home a weekly Friday bulletin describing forthcoming visits with a consent slip on the bottom for return with payment where applicable.</w:t>
      </w:r>
    </w:p>
    <w:p w14:paraId="5C754AB8" w14:textId="1C61D0A7" w:rsidR="00917916" w:rsidRPr="002753FF" w:rsidRDefault="000C649C" w:rsidP="008D5E12">
      <w:r w:rsidRPr="002753FF">
        <w:rPr>
          <w:b/>
          <w:bCs/>
        </w:rPr>
        <w:t>We don’t need</w:t>
      </w:r>
      <w:r w:rsidRPr="002753FF">
        <w:t xml:space="preserve"> parental consent to take </w:t>
      </w:r>
      <w:r w:rsidR="00593888" w:rsidRPr="002753FF">
        <w:t>pupils</w:t>
      </w:r>
      <w:r w:rsidRPr="002753FF">
        <w:t xml:space="preserve"> of statutory school age off-site on visits which we use to deliver any element of the national curriculum</w:t>
      </w:r>
      <w:r w:rsidR="00FA79DC" w:rsidRPr="002753FF">
        <w:t xml:space="preserve"> when it happens entirely within normal school hours</w:t>
      </w:r>
      <w:r w:rsidRPr="002753FF">
        <w:t xml:space="preserve">.  </w:t>
      </w:r>
      <w:r w:rsidR="00312D84" w:rsidRPr="002753FF">
        <w:t xml:space="preserve">We should still tell parents what we are planning to do because they </w:t>
      </w:r>
      <w:r w:rsidR="00984D0B" w:rsidRPr="002753FF">
        <w:t xml:space="preserve">may </w:t>
      </w:r>
      <w:r w:rsidR="00312D84" w:rsidRPr="002753FF">
        <w:t>have a parental right to withdraw their child from school for that particular activity.</w:t>
      </w:r>
    </w:p>
    <w:p w14:paraId="1AC05248" w14:textId="77777777" w:rsidR="00917916" w:rsidRPr="002753FF" w:rsidRDefault="00917916" w:rsidP="008D5E12">
      <w:r w:rsidRPr="002753FF">
        <w:rPr>
          <w:b/>
          <w:bCs/>
        </w:rPr>
        <w:t>We need</w:t>
      </w:r>
      <w:r w:rsidRPr="002753FF">
        <w:t xml:space="preserve"> parental consent to take pupils off-site on visits which extend beyond normal school hours, are adventurous, or are overnight.  </w:t>
      </w:r>
    </w:p>
    <w:p w14:paraId="5F215B09" w14:textId="2B2C19AC" w:rsidR="000C649C" w:rsidRPr="002753FF" w:rsidRDefault="000C649C" w:rsidP="008D5E12">
      <w:r w:rsidRPr="002753FF">
        <w:t xml:space="preserve">We operate a blanket consent procedure to cover </w:t>
      </w:r>
      <w:r w:rsidRPr="002753FF">
        <w:rPr>
          <w:b/>
        </w:rPr>
        <w:t>all visits</w:t>
      </w:r>
      <w:r w:rsidRPr="002753FF">
        <w:t>, including day trips that extend beyond the normal school day</w:t>
      </w:r>
      <w:r w:rsidR="00917916" w:rsidRPr="002753FF">
        <w:t xml:space="preserve">, </w:t>
      </w:r>
      <w:r w:rsidRPr="002753FF">
        <w:t xml:space="preserve">overnight </w:t>
      </w:r>
      <w:r w:rsidR="002301CD" w:rsidRPr="002753FF">
        <w:t>visits,</w:t>
      </w:r>
      <w:r w:rsidR="00B3148E" w:rsidRPr="002753FF">
        <w:t xml:space="preserve"> </w:t>
      </w:r>
      <w:r w:rsidR="00917916" w:rsidRPr="002753FF">
        <w:t xml:space="preserve">and adventure </w:t>
      </w:r>
      <w:r w:rsidR="00B3148E" w:rsidRPr="002753FF">
        <w:t>trips</w:t>
      </w:r>
      <w:r w:rsidRPr="002753FF">
        <w:t xml:space="preserve">, but we will always </w:t>
      </w:r>
      <w:r w:rsidR="00B3148E" w:rsidRPr="002753FF">
        <w:t xml:space="preserve">ask parents to re-confirm their consent </w:t>
      </w:r>
      <w:r w:rsidRPr="002753FF">
        <w:t xml:space="preserve">when </w:t>
      </w:r>
      <w:r w:rsidR="00B3148E" w:rsidRPr="002753FF">
        <w:t>any one of those 3 circumstances apply</w:t>
      </w:r>
      <w:r w:rsidRPr="002753FF">
        <w:t>.</w:t>
      </w:r>
      <w:r w:rsidR="00FA79DC" w:rsidRPr="002753FF">
        <w:t xml:space="preserve">  </w:t>
      </w:r>
      <w:r w:rsidR="00704A42" w:rsidRPr="002753FF">
        <w:t>A</w:t>
      </w:r>
      <w:r w:rsidRPr="002753FF">
        <w:t xml:space="preserve"> new </w:t>
      </w:r>
      <w:r w:rsidR="00DF0790" w:rsidRPr="002753FF">
        <w:t xml:space="preserve">blanket consent </w:t>
      </w:r>
      <w:r w:rsidRPr="002753FF">
        <w:t xml:space="preserve">form is issued to all </w:t>
      </w:r>
      <w:r w:rsidR="00593888" w:rsidRPr="002753FF">
        <w:t>pupils</w:t>
      </w:r>
      <w:r w:rsidRPr="002753FF">
        <w:t xml:space="preserve"> when they arrive in our school and </w:t>
      </w:r>
      <w:r w:rsidR="00FA79DC" w:rsidRPr="002753FF">
        <w:t xml:space="preserve">again </w:t>
      </w:r>
      <w:r w:rsidRPr="002753FF">
        <w:t>at every change in key stage</w:t>
      </w:r>
      <w:r w:rsidR="00FA79DC" w:rsidRPr="002753FF">
        <w:t xml:space="preserve"> to reduce the chances of us having inaccurate data</w:t>
      </w:r>
      <w:r w:rsidR="00704A42" w:rsidRPr="002753FF">
        <w:t>.  Paper or online reply slips re-affirming parental consent are an integral part of providing information to parents about Category 2 trips</w:t>
      </w:r>
      <w:r w:rsidR="00FA79DC" w:rsidRPr="002753FF">
        <w:t>.</w:t>
      </w:r>
    </w:p>
    <w:p w14:paraId="1DAE6208" w14:textId="449CB81A" w:rsidR="00FA79DC" w:rsidRPr="002753FF" w:rsidRDefault="00D31749" w:rsidP="008D5E12">
      <w:r w:rsidRPr="002753FF">
        <w:t xml:space="preserve">When we seek specific consent confirmation for adventure activities and overnight stays we send home a </w:t>
      </w:r>
      <w:r w:rsidRPr="002753FF">
        <w:rPr>
          <w:color w:val="000000" w:themeColor="text1"/>
        </w:rPr>
        <w:t xml:space="preserve">letter describing the visit with a suitable consent slip on the bottom, (or the more detailed consent form which asks </w:t>
      </w:r>
      <w:r w:rsidRPr="002753FF">
        <w:t>for current personal information like sleepwalking, recent injuries, swim ability etc.) for return with payment where applicable.</w:t>
      </w:r>
    </w:p>
    <w:p w14:paraId="2A855648" w14:textId="4151DD6F" w:rsidR="00EC6FC0" w:rsidRPr="002753FF" w:rsidRDefault="00EC6FC0" w:rsidP="008D5E12">
      <w:pPr>
        <w:widowControl w:val="0"/>
        <w:overflowPunct w:val="0"/>
        <w:autoSpaceDE w:val="0"/>
        <w:autoSpaceDN w:val="0"/>
        <w:adjustRightInd w:val="0"/>
        <w:textAlignment w:val="baseline"/>
        <w:rPr>
          <w:rFonts w:eastAsia="Times New Roman"/>
          <w:color w:val="000000" w:themeColor="text1"/>
        </w:rPr>
      </w:pPr>
      <w:bookmarkStart w:id="29" w:name="_Hlk115175858"/>
      <w:r w:rsidRPr="002753FF">
        <w:rPr>
          <w:rFonts w:eastAsia="Times New Roman"/>
          <w:b/>
          <w:bCs/>
        </w:rPr>
        <w:t xml:space="preserve">We </w:t>
      </w:r>
      <w:r w:rsidRPr="002753FF">
        <w:rPr>
          <w:rFonts w:eastAsia="Times New Roman"/>
          <w:b/>
          <w:bCs/>
          <w:szCs w:val="20"/>
        </w:rPr>
        <w:t xml:space="preserve">don’t </w:t>
      </w:r>
      <w:r w:rsidRPr="002753FF">
        <w:rPr>
          <w:rFonts w:eastAsia="Times New Roman"/>
          <w:b/>
          <w:bCs/>
        </w:rPr>
        <w:t>need</w:t>
      </w:r>
      <w:r w:rsidRPr="002753FF">
        <w:rPr>
          <w:rFonts w:eastAsia="Times New Roman"/>
        </w:rPr>
        <w:t xml:space="preserve"> parental consent to use personal data, including image or voice recordings when we use it </w:t>
      </w:r>
      <w:r w:rsidRPr="002753FF">
        <w:rPr>
          <w:rFonts w:eastAsia="Times New Roman"/>
          <w:color w:val="000000" w:themeColor="text1"/>
        </w:rPr>
        <w:t xml:space="preserve">for education purposes.  Using the names, </w:t>
      </w:r>
      <w:r w:rsidR="002301CD" w:rsidRPr="002753FF">
        <w:rPr>
          <w:rFonts w:eastAsia="Times New Roman"/>
          <w:color w:val="000000" w:themeColor="text1"/>
        </w:rPr>
        <w:t>images,</w:t>
      </w:r>
      <w:r w:rsidRPr="002753FF">
        <w:rPr>
          <w:rFonts w:eastAsia="Times New Roman"/>
          <w:color w:val="000000" w:themeColor="text1"/>
        </w:rPr>
        <w:t xml:space="preserve"> and voices of children in their work and in displays inside school is a fundamental part of their education, personal development and how we celebrate them.  Video and photographs taken on school trips are a rich source and this does not affect anyone’s statutory rights (as described in our Privacy Notice).  Anyone can raise any concern with any member of staff about our use of their or their child’s data at any time and we must ensure the rights of the individual are upheld if we’ve got no good reason to refuse.</w:t>
      </w:r>
    </w:p>
    <w:p w14:paraId="584BDC86" w14:textId="1778F520" w:rsidR="00EC6FC0" w:rsidRPr="002753FF" w:rsidRDefault="00EC6FC0" w:rsidP="008D5E12">
      <w:pPr>
        <w:widowControl w:val="0"/>
        <w:overflowPunct w:val="0"/>
        <w:autoSpaceDE w:val="0"/>
        <w:autoSpaceDN w:val="0"/>
        <w:adjustRightInd w:val="0"/>
        <w:textAlignment w:val="baseline"/>
        <w:rPr>
          <w:rFonts w:eastAsia="Times New Roman"/>
          <w:color w:val="000000" w:themeColor="text1"/>
        </w:rPr>
      </w:pPr>
      <w:r w:rsidRPr="002753FF">
        <w:rPr>
          <w:rFonts w:eastAsia="Times New Roman"/>
          <w:b/>
          <w:bCs/>
          <w:color w:val="000000" w:themeColor="text1"/>
        </w:rPr>
        <w:t>We need</w:t>
      </w:r>
      <w:r w:rsidRPr="002753FF">
        <w:rPr>
          <w:rFonts w:eastAsia="Times New Roman"/>
          <w:color w:val="000000" w:themeColor="text1"/>
        </w:rPr>
        <w:t xml:space="preserve"> parental consent to use any video or photos taken on educational visits for other reasons such as marketing or self-promotion in publications and on websites or social media platforms directly managed by us or, with our permission, by others associated with us and this may include pictures that have been drawn by children.  For more </w:t>
      </w:r>
      <w:r w:rsidR="001C7F8F" w:rsidRPr="002753FF">
        <w:rPr>
          <w:rFonts w:eastAsia="Times New Roman"/>
          <w:color w:val="000000" w:themeColor="text1"/>
        </w:rPr>
        <w:t>information,</w:t>
      </w:r>
      <w:r w:rsidRPr="002753FF">
        <w:rPr>
          <w:rFonts w:eastAsia="Times New Roman"/>
          <w:color w:val="000000" w:themeColor="text1"/>
        </w:rPr>
        <w:t xml:space="preserve"> please see our Data Protection Policy</w:t>
      </w:r>
      <w:r w:rsidR="006B3B45" w:rsidRPr="002753FF">
        <w:rPr>
          <w:rFonts w:eastAsia="Times New Roman"/>
          <w:color w:val="000000" w:themeColor="text1"/>
        </w:rPr>
        <w:t>).</w:t>
      </w:r>
    </w:p>
    <w:p w14:paraId="7157EEBF" w14:textId="77777777" w:rsidR="00DA5E77" w:rsidRPr="002753FF" w:rsidRDefault="00524FB7" w:rsidP="008D5E12">
      <w:pPr>
        <w:rPr>
          <w:color w:val="000000" w:themeColor="text1"/>
        </w:rPr>
      </w:pPr>
      <w:r w:rsidRPr="002753FF">
        <w:rPr>
          <w:b/>
          <w:bCs/>
          <w:color w:val="000000" w:themeColor="text1"/>
        </w:rPr>
        <w:t>We don’t need</w:t>
      </w:r>
      <w:r w:rsidRPr="002753FF">
        <w:rPr>
          <w:color w:val="000000" w:themeColor="text1"/>
        </w:rPr>
        <w:t xml:space="preserve"> parental consent to share </w:t>
      </w:r>
      <w:r w:rsidR="0022085D" w:rsidRPr="002753FF">
        <w:rPr>
          <w:color w:val="000000" w:themeColor="text1"/>
        </w:rPr>
        <w:t xml:space="preserve">children’s </w:t>
      </w:r>
      <w:r w:rsidRPr="002753FF">
        <w:rPr>
          <w:color w:val="000000" w:themeColor="text1"/>
        </w:rPr>
        <w:t xml:space="preserve">personal data with a supplier or provider when the data is necessary to operate </w:t>
      </w:r>
      <w:r w:rsidR="00343C72" w:rsidRPr="002753FF">
        <w:rPr>
          <w:color w:val="000000" w:themeColor="text1"/>
        </w:rPr>
        <w:t>a</w:t>
      </w:r>
      <w:r w:rsidRPr="002753FF">
        <w:rPr>
          <w:color w:val="000000" w:themeColor="text1"/>
        </w:rPr>
        <w:t xml:space="preserve"> contract with them</w:t>
      </w:r>
      <w:r w:rsidR="0022085D" w:rsidRPr="002753FF">
        <w:rPr>
          <w:color w:val="000000" w:themeColor="text1"/>
        </w:rPr>
        <w:t xml:space="preserve">.  For example, a child can’t cycle on a hired bike unless the provider knows how tall they are to supply the right sized bike, a child can’t take part in </w:t>
      </w:r>
      <w:r w:rsidR="00B869AB" w:rsidRPr="002753FF">
        <w:rPr>
          <w:color w:val="000000" w:themeColor="text1"/>
        </w:rPr>
        <w:t xml:space="preserve">certain </w:t>
      </w:r>
      <w:r w:rsidR="0022085D" w:rsidRPr="002753FF">
        <w:rPr>
          <w:color w:val="000000" w:themeColor="text1"/>
        </w:rPr>
        <w:t xml:space="preserve">water activities unless the provider knows if they can already swim, a child allergic to certain foods can’t be kept safe from them if we don’t tell the </w:t>
      </w:r>
      <w:r w:rsidR="00B869AB" w:rsidRPr="002753FF">
        <w:rPr>
          <w:color w:val="000000" w:themeColor="text1"/>
        </w:rPr>
        <w:t>activity centre’s kitchen</w:t>
      </w:r>
      <w:r w:rsidR="00343C72" w:rsidRPr="002753FF">
        <w:rPr>
          <w:color w:val="000000" w:themeColor="text1"/>
        </w:rPr>
        <w:t xml:space="preserve"> etc.</w:t>
      </w:r>
      <w:r w:rsidR="0022085D" w:rsidRPr="002753FF">
        <w:rPr>
          <w:color w:val="000000" w:themeColor="text1"/>
        </w:rPr>
        <w:t xml:space="preserve"> </w:t>
      </w:r>
    </w:p>
    <w:p w14:paraId="556F0F12" w14:textId="3F9224E1" w:rsidR="008B3BF8" w:rsidRPr="002753FF" w:rsidRDefault="00B869AB" w:rsidP="008D5E12">
      <w:pPr>
        <w:rPr>
          <w:color w:val="000000" w:themeColor="text1"/>
        </w:rPr>
      </w:pPr>
      <w:r w:rsidRPr="002753FF">
        <w:rPr>
          <w:color w:val="000000" w:themeColor="text1"/>
        </w:rPr>
        <w:t xml:space="preserve">Our school Privacy Notice includes </w:t>
      </w:r>
      <w:r w:rsidR="008B3BF8" w:rsidRPr="002753FF">
        <w:rPr>
          <w:color w:val="000000" w:themeColor="text1"/>
        </w:rPr>
        <w:t xml:space="preserve">a general </w:t>
      </w:r>
      <w:r w:rsidRPr="002753FF">
        <w:rPr>
          <w:color w:val="000000" w:themeColor="text1"/>
        </w:rPr>
        <w:t xml:space="preserve">recognition that there are times when we do this kind of data sharing.  </w:t>
      </w:r>
      <w:r w:rsidR="0022085D" w:rsidRPr="002753FF">
        <w:rPr>
          <w:color w:val="000000" w:themeColor="text1"/>
        </w:rPr>
        <w:t xml:space="preserve">When we </w:t>
      </w:r>
      <w:r w:rsidR="001C7F8F" w:rsidRPr="002753FF">
        <w:rPr>
          <w:color w:val="000000" w:themeColor="text1"/>
        </w:rPr>
        <w:t xml:space="preserve">know </w:t>
      </w:r>
      <w:r w:rsidR="0022085D" w:rsidRPr="002753FF">
        <w:rPr>
          <w:color w:val="000000" w:themeColor="text1"/>
        </w:rPr>
        <w:t xml:space="preserve">we will need to share personal data with a </w:t>
      </w:r>
      <w:r w:rsidR="008B3BF8" w:rsidRPr="002753FF">
        <w:rPr>
          <w:color w:val="000000" w:themeColor="text1"/>
        </w:rPr>
        <w:t xml:space="preserve">specific </w:t>
      </w:r>
      <w:r w:rsidR="00343C72" w:rsidRPr="002753FF">
        <w:rPr>
          <w:color w:val="000000" w:themeColor="text1"/>
        </w:rPr>
        <w:t>third-party</w:t>
      </w:r>
      <w:r w:rsidR="0022085D" w:rsidRPr="002753FF">
        <w:rPr>
          <w:color w:val="000000" w:themeColor="text1"/>
        </w:rPr>
        <w:t xml:space="preserve"> provider</w:t>
      </w:r>
      <w:r w:rsidR="00343C72" w:rsidRPr="002753FF">
        <w:rPr>
          <w:color w:val="000000" w:themeColor="text1"/>
        </w:rPr>
        <w:t xml:space="preserve"> like this</w:t>
      </w:r>
      <w:r w:rsidR="0022085D" w:rsidRPr="002753FF">
        <w:rPr>
          <w:color w:val="000000" w:themeColor="text1"/>
        </w:rPr>
        <w:t>, we will obtain a copy of, or a link to th</w:t>
      </w:r>
      <w:r w:rsidR="008B3BF8" w:rsidRPr="002753FF">
        <w:rPr>
          <w:color w:val="000000" w:themeColor="text1"/>
        </w:rPr>
        <w:t>at</w:t>
      </w:r>
      <w:r w:rsidR="00343C72" w:rsidRPr="002753FF">
        <w:rPr>
          <w:color w:val="000000" w:themeColor="text1"/>
        </w:rPr>
        <w:t xml:space="preserve"> provider’s</w:t>
      </w:r>
      <w:r w:rsidR="0022085D" w:rsidRPr="002753FF">
        <w:rPr>
          <w:color w:val="000000" w:themeColor="text1"/>
        </w:rPr>
        <w:t xml:space="preserve"> Privacy Notice</w:t>
      </w:r>
      <w:r w:rsidR="00343C72" w:rsidRPr="002753FF">
        <w:rPr>
          <w:color w:val="000000" w:themeColor="text1"/>
        </w:rPr>
        <w:t xml:space="preserve">, passing it on to parents and </w:t>
      </w:r>
      <w:r w:rsidR="0022085D" w:rsidRPr="002753FF">
        <w:rPr>
          <w:color w:val="000000" w:themeColor="text1"/>
        </w:rPr>
        <w:t>draw</w:t>
      </w:r>
      <w:r w:rsidR="00343C72" w:rsidRPr="002753FF">
        <w:rPr>
          <w:color w:val="000000" w:themeColor="text1"/>
        </w:rPr>
        <w:t>ing</w:t>
      </w:r>
      <w:r w:rsidR="0022085D" w:rsidRPr="002753FF">
        <w:rPr>
          <w:color w:val="000000" w:themeColor="text1"/>
        </w:rPr>
        <w:t xml:space="preserve"> their attention to what it says </w:t>
      </w:r>
      <w:r w:rsidR="0022085D" w:rsidRPr="002753FF">
        <w:rPr>
          <w:b/>
          <w:bCs/>
          <w:color w:val="000000" w:themeColor="text1"/>
        </w:rPr>
        <w:t>before</w:t>
      </w:r>
      <w:r w:rsidR="0022085D" w:rsidRPr="002753FF">
        <w:rPr>
          <w:color w:val="000000" w:themeColor="text1"/>
        </w:rPr>
        <w:t xml:space="preserve"> they sign any consent for their child to take part.</w:t>
      </w:r>
      <w:r w:rsidR="00343C72" w:rsidRPr="002753FF">
        <w:rPr>
          <w:color w:val="000000" w:themeColor="text1"/>
        </w:rPr>
        <w:t xml:space="preserve">  </w:t>
      </w:r>
      <w:r w:rsidR="008B3BF8" w:rsidRPr="002753FF">
        <w:rPr>
          <w:color w:val="000000" w:themeColor="text1"/>
        </w:rPr>
        <w:t xml:space="preserve">This helps us ensure that any trips consent we have is “fully informed”.  If we don’t tell families about this data sharing, we risk failing to ensure their legal rights </w:t>
      </w:r>
      <w:r w:rsidR="00C541B1" w:rsidRPr="002753FF">
        <w:rPr>
          <w:color w:val="000000" w:themeColor="text1"/>
        </w:rPr>
        <w:t>e.g.,</w:t>
      </w:r>
      <w:r w:rsidR="008B3BF8" w:rsidRPr="002753FF">
        <w:rPr>
          <w:color w:val="000000" w:themeColor="text1"/>
        </w:rPr>
        <w:t xml:space="preserve"> the right to object, the right to have information about them corrected etc. and we risk not having fully informed consent for the visit.  </w:t>
      </w:r>
    </w:p>
    <w:bookmarkEnd w:id="29"/>
    <w:p w14:paraId="20A1FEC8" w14:textId="09530929" w:rsidR="00602AD8" w:rsidRPr="002753FF" w:rsidRDefault="00602AD8" w:rsidP="002151D7">
      <w:r w:rsidRPr="002753FF">
        <w:t xml:space="preserve">To ensure we provide consistently good information, there is a range of approved template letters home.  Visit leaders must amend the most appropriate template to suit their individual visit, but may only use the relevant approved wording when they outline our arrangements for: </w:t>
      </w:r>
    </w:p>
    <w:p w14:paraId="01B7FEF3" w14:textId="51931919" w:rsidR="00602AD8" w:rsidRPr="002753FF" w:rsidRDefault="00E04E15" w:rsidP="008D5E12">
      <w:pPr>
        <w:numPr>
          <w:ilvl w:val="0"/>
          <w:numId w:val="14"/>
        </w:numPr>
        <w:spacing w:after="60"/>
      </w:pPr>
      <w:r w:rsidRPr="002753FF">
        <w:lastRenderedPageBreak/>
        <w:t>c</w:t>
      </w:r>
      <w:r w:rsidR="00602AD8" w:rsidRPr="002753FF">
        <w:t xml:space="preserve">harging, voluntary contributions &amp; cancellation (where </w:t>
      </w:r>
      <w:r w:rsidR="00593888" w:rsidRPr="002753FF">
        <w:t>pupil</w:t>
      </w:r>
      <w:r w:rsidR="00602AD8" w:rsidRPr="002753FF">
        <w:t xml:space="preserve">s change their mind about attending, or become unable to attend through injury/ill-health before departure, or are withdrawn by us for failing to meet any agreed pre-conditions, or any other relevant circumstances that we know are not insured; </w:t>
      </w:r>
    </w:p>
    <w:p w14:paraId="1BF59950" w14:textId="416CD469" w:rsidR="007E0A1E" w:rsidRPr="002753FF" w:rsidRDefault="007E0A1E" w:rsidP="008D5E12">
      <w:pPr>
        <w:numPr>
          <w:ilvl w:val="0"/>
          <w:numId w:val="14"/>
        </w:numPr>
        <w:spacing w:after="60"/>
      </w:pPr>
      <w:r w:rsidRPr="002753FF">
        <w:t>agreeing contracts or terms &amp; conditions, acknowledgements of risk, disclaimers, or waivers (see section 13 Contracts and waivers</w:t>
      </w:r>
      <w:r w:rsidR="001C7F8F" w:rsidRPr="002753FF">
        <w:t>)</w:t>
      </w:r>
      <w:r w:rsidRPr="002753FF">
        <w:t>.</w:t>
      </w:r>
    </w:p>
    <w:p w14:paraId="0ABC5DEA" w14:textId="1E2DCD65" w:rsidR="00CA683A" w:rsidRPr="002753FF" w:rsidRDefault="00E04E15" w:rsidP="008D5E12">
      <w:pPr>
        <w:numPr>
          <w:ilvl w:val="0"/>
          <w:numId w:val="14"/>
        </w:numPr>
        <w:spacing w:after="60"/>
      </w:pPr>
      <w:r w:rsidRPr="002753FF">
        <w:t>i</w:t>
      </w:r>
      <w:r w:rsidR="00602AD8" w:rsidRPr="002753FF">
        <w:t>nsurance</w:t>
      </w:r>
      <w:r w:rsidR="00B3148E" w:rsidRPr="002753FF">
        <w:t xml:space="preserve"> (for more information on cover see </w:t>
      </w:r>
      <w:r w:rsidR="008C23A1" w:rsidRPr="002753FF">
        <w:t xml:space="preserve">section 12 </w:t>
      </w:r>
      <w:r w:rsidR="00B3148E" w:rsidRPr="002753FF">
        <w:t>Insurance below</w:t>
      </w:r>
      <w:r w:rsidR="00C541B1" w:rsidRPr="002753FF">
        <w:t>).</w:t>
      </w:r>
      <w:r w:rsidR="00602AD8" w:rsidRPr="002753FF">
        <w:t xml:space="preserve"> </w:t>
      </w:r>
    </w:p>
    <w:p w14:paraId="776B7EDF" w14:textId="369B3ED6" w:rsidR="00CA683A" w:rsidRPr="002753FF" w:rsidRDefault="00E04E15" w:rsidP="008D5E12">
      <w:pPr>
        <w:numPr>
          <w:ilvl w:val="0"/>
          <w:numId w:val="14"/>
        </w:numPr>
        <w:spacing w:after="60"/>
      </w:pPr>
      <w:r w:rsidRPr="002753FF">
        <w:t>p</w:t>
      </w:r>
      <w:r w:rsidR="00602AD8" w:rsidRPr="002753FF">
        <w:t>lace allocation procedures when visits are oversubscribed</w:t>
      </w:r>
      <w:r w:rsidR="00DF0790" w:rsidRPr="002753FF">
        <w:t>.  Allocation of places by the “</w:t>
      </w:r>
      <w:r w:rsidR="00602AD8" w:rsidRPr="002753FF">
        <w:t>first come, first served</w:t>
      </w:r>
      <w:r w:rsidR="00DF0790" w:rsidRPr="002753FF">
        <w:t>” method including</w:t>
      </w:r>
      <w:r w:rsidR="00602AD8" w:rsidRPr="002753FF">
        <w:t xml:space="preserve"> return of a deposit </w:t>
      </w:r>
      <w:r w:rsidR="00DF0790" w:rsidRPr="002753FF">
        <w:t xml:space="preserve">is not permitted </w:t>
      </w:r>
      <w:r w:rsidR="00602AD8" w:rsidRPr="002753FF">
        <w:t xml:space="preserve">because </w:t>
      </w:r>
      <w:r w:rsidR="00FB0591" w:rsidRPr="002753FF">
        <w:t>imposing financial conditions on securing a place dis</w:t>
      </w:r>
      <w:r w:rsidR="00DF0790" w:rsidRPr="002753FF">
        <w:t>criminates against</w:t>
      </w:r>
      <w:r w:rsidR="00FB0591" w:rsidRPr="002753FF">
        <w:t xml:space="preserve"> </w:t>
      </w:r>
      <w:r w:rsidR="00593888" w:rsidRPr="002753FF">
        <w:t xml:space="preserve">pupils </w:t>
      </w:r>
      <w:r w:rsidR="00FB0591" w:rsidRPr="002753FF">
        <w:t xml:space="preserve">of </w:t>
      </w:r>
      <w:r w:rsidR="00682F99" w:rsidRPr="002753FF">
        <w:t>low-income</w:t>
      </w:r>
      <w:r w:rsidR="00FB0591" w:rsidRPr="002753FF">
        <w:t xml:space="preserve"> families and</w:t>
      </w:r>
      <w:r w:rsidR="00602AD8" w:rsidRPr="002753FF">
        <w:t xml:space="preserve"> does not comply </w:t>
      </w:r>
      <w:r w:rsidR="00DF0790" w:rsidRPr="002753FF">
        <w:t xml:space="preserve">with our </w:t>
      </w:r>
      <w:r w:rsidR="007E0A1E" w:rsidRPr="002753FF">
        <w:t xml:space="preserve">wider </w:t>
      </w:r>
      <w:r w:rsidR="00602AD8" w:rsidRPr="002753FF">
        <w:t>equality duty)</w:t>
      </w:r>
      <w:r w:rsidR="007E0A1E" w:rsidRPr="002753FF">
        <w:t>.</w:t>
      </w:r>
    </w:p>
    <w:p w14:paraId="4C8FA28B" w14:textId="77777777" w:rsidR="00B869AB" w:rsidRPr="002753FF" w:rsidRDefault="00B869AB" w:rsidP="009A4E3D">
      <w:pPr>
        <w:spacing w:before="120"/>
      </w:pPr>
      <w:bookmarkStart w:id="30" w:name="_Hlk115175983"/>
      <w:r w:rsidRPr="002753FF">
        <w:t>When there is any kind of dispute about who</w:t>
      </w:r>
      <w:r w:rsidR="009A4E3D" w:rsidRPr="002753FF">
        <w:t xml:space="preserve"> is responsible for providing parental consent we will follow DfE Guidance Document: </w:t>
      </w:r>
      <w:hyperlink r:id="rId47" w:history="1">
        <w:r w:rsidR="009A4E3D" w:rsidRPr="002753FF">
          <w:rPr>
            <w:rStyle w:val="Hyperlink"/>
          </w:rPr>
          <w:t>Understanding and dealing with issues relating to parental responsibility (Sep 2018</w:t>
        </w:r>
      </w:hyperlink>
      <w:r w:rsidR="009A4E3D" w:rsidRPr="002753FF">
        <w:t xml:space="preserve"> and we will comply fully with any court orders in effect.  Where parents cannot agree, we might ask the parties in dispute to seek independent legal advice about obtaining a court order setting out exactly what decisions each parent can make in respect of the child (a Specific Issue or Prohibited Steps Order as appropriate).</w:t>
      </w:r>
    </w:p>
    <w:p w14:paraId="3D5B9826" w14:textId="77777777" w:rsidR="00A9672C" w:rsidRPr="002753FF" w:rsidRDefault="00A9672C" w:rsidP="007929F3">
      <w:pPr>
        <w:pStyle w:val="Heading1"/>
      </w:pPr>
      <w:bookmarkStart w:id="31" w:name="_Vetting_and_safeguarding"/>
      <w:bookmarkStart w:id="32" w:name="_Toc169687479"/>
      <w:bookmarkEnd w:id="30"/>
      <w:bookmarkEnd w:id="31"/>
      <w:r w:rsidRPr="002753FF">
        <w:t>Vetting</w:t>
      </w:r>
      <w:r w:rsidR="00480F69" w:rsidRPr="002753FF">
        <w:t xml:space="preserve"> and </w:t>
      </w:r>
      <w:r w:rsidR="00BD5E0E" w:rsidRPr="002753FF">
        <w:t>S</w:t>
      </w:r>
      <w:r w:rsidR="00480F69" w:rsidRPr="002753FF">
        <w:t>afeguarding</w:t>
      </w:r>
      <w:bookmarkEnd w:id="32"/>
    </w:p>
    <w:p w14:paraId="20817E6A" w14:textId="67104BEE" w:rsidR="00E04C12" w:rsidRPr="002753FF" w:rsidRDefault="0052605B" w:rsidP="002A10E0">
      <w:r w:rsidRPr="002753FF">
        <w:t>A</w:t>
      </w:r>
      <w:r w:rsidR="00E04C12" w:rsidRPr="002753FF">
        <w:t xml:space="preserve">ll </w:t>
      </w:r>
      <w:r w:rsidR="008F2726" w:rsidRPr="002753FF">
        <w:t>leader</w:t>
      </w:r>
      <w:r w:rsidR="00E04C12" w:rsidRPr="002753FF">
        <w:t xml:space="preserve">s are expected to </w:t>
      </w:r>
      <w:r w:rsidR="002A10E0" w:rsidRPr="002753FF">
        <w:t xml:space="preserve">have an understanding of and use for reference OEAP documents: </w:t>
      </w:r>
      <w:hyperlink r:id="rId48" w:history="1">
        <w:r w:rsidR="002A10E0" w:rsidRPr="002753FF">
          <w:rPr>
            <w:rStyle w:val="Hyperlink"/>
          </w:rPr>
          <w:t>4.3e: Safeguarding</w:t>
        </w:r>
      </w:hyperlink>
      <w:r w:rsidR="002A10E0" w:rsidRPr="002753FF">
        <w:t xml:space="preserve"> (guide to good practice safeguarding arrangements), and </w:t>
      </w:r>
      <w:hyperlink r:id="rId49" w:history="1">
        <w:r w:rsidR="002A10E0" w:rsidRPr="002753FF">
          <w:rPr>
            <w:rStyle w:val="Hyperlink"/>
          </w:rPr>
          <w:t>3.2g: Vetting and Disclosure and Barring Service (DBS) Checks</w:t>
        </w:r>
      </w:hyperlink>
      <w:r w:rsidR="002A10E0" w:rsidRPr="002753FF">
        <w:t xml:space="preserve"> (detailed guidance on deciding what vetting process needs to apply when people who do not already work in regulated activity accompany visits, most commonly volunteers, activity providers, and exchange hosts)</w:t>
      </w:r>
      <w:r w:rsidRPr="002753FF">
        <w:t xml:space="preserve"> when planning visits</w:t>
      </w:r>
      <w:r w:rsidR="002A10E0" w:rsidRPr="002753FF">
        <w:t>.</w:t>
      </w:r>
    </w:p>
    <w:p w14:paraId="22DB6AD2" w14:textId="77777777" w:rsidR="0052605B" w:rsidRPr="002753FF" w:rsidRDefault="0052605B" w:rsidP="002A10E0">
      <w:r w:rsidRPr="002753FF">
        <w:t>They should seek to identify and address vetting requirements at the earliest opportunity.  Where there is any doubt whether an individual requires an Enhanced Disclosure for Regulated Activity (commonly known as an Enhanced DBS</w:t>
      </w:r>
      <w:r w:rsidR="006109FA" w:rsidRPr="002753FF">
        <w:t xml:space="preserve"> with Barred List check</w:t>
      </w:r>
      <w:r w:rsidRPr="002753FF">
        <w:rPr>
          <w:color w:val="000000" w:themeColor="text1"/>
        </w:rPr>
        <w:t xml:space="preserve">), the EVC will </w:t>
      </w:r>
      <w:r w:rsidRPr="002753FF">
        <w:t>make the final decision in consultation with the Designated Safeguarding Lead (DSL) as necessary.</w:t>
      </w:r>
    </w:p>
    <w:p w14:paraId="569DCA9C" w14:textId="77777777" w:rsidR="005851F3" w:rsidRPr="002753FF" w:rsidRDefault="00A26BBA" w:rsidP="0052605B">
      <w:r w:rsidRPr="002753FF">
        <w:t xml:space="preserve">Any safeguarding concerns which arise during a visit must be reported to the </w:t>
      </w:r>
      <w:r w:rsidR="00EA5067" w:rsidRPr="002753FF">
        <w:t>DSL</w:t>
      </w:r>
      <w:r w:rsidR="00244528" w:rsidRPr="002753FF">
        <w:t xml:space="preserve"> </w:t>
      </w:r>
      <w:r w:rsidR="006109FA" w:rsidRPr="002753FF">
        <w:t xml:space="preserve">(or deputy DSL) </w:t>
      </w:r>
      <w:r w:rsidRPr="002753FF">
        <w:t>at the earliest opportunity and we will ensure that the visit leader has appropriate 2</w:t>
      </w:r>
      <w:r w:rsidR="00244528" w:rsidRPr="002753FF">
        <w:t>4</w:t>
      </w:r>
      <w:r w:rsidR="00E04E15" w:rsidRPr="002753FF">
        <w:t>/</w:t>
      </w:r>
      <w:r w:rsidR="00244528" w:rsidRPr="002753FF">
        <w:t xml:space="preserve">7 contact details </w:t>
      </w:r>
      <w:r w:rsidRPr="002753FF">
        <w:t>for them</w:t>
      </w:r>
      <w:r w:rsidR="00244528" w:rsidRPr="002753FF">
        <w:t>.</w:t>
      </w:r>
      <w:r w:rsidRPr="002753FF">
        <w:t xml:space="preserve">  Th</w:t>
      </w:r>
      <w:r w:rsidR="00F3764F" w:rsidRPr="002753FF">
        <w:t xml:space="preserve">e visit leader must also have the appropriate local police and social care referral information in case a </w:t>
      </w:r>
      <w:r w:rsidR="00593888" w:rsidRPr="002753FF">
        <w:t>pupil</w:t>
      </w:r>
      <w:r w:rsidR="00F3764F" w:rsidRPr="002753FF">
        <w:t xml:space="preserve"> </w:t>
      </w:r>
      <w:r w:rsidR="00EA5067" w:rsidRPr="002753FF">
        <w:t xml:space="preserve">is </w:t>
      </w:r>
      <w:r w:rsidR="00F3764F" w:rsidRPr="002753FF">
        <w:t xml:space="preserve">in immediate </w:t>
      </w:r>
      <w:bookmarkStart w:id="33" w:name="_Hlk115176014"/>
      <w:r w:rsidR="00F3764F" w:rsidRPr="002753FF">
        <w:t>danger</w:t>
      </w:r>
      <w:r w:rsidR="008D5E12" w:rsidRPr="002753FF">
        <w:t xml:space="preserve"> away from their home authority.</w:t>
      </w:r>
      <w:bookmarkEnd w:id="33"/>
    </w:p>
    <w:p w14:paraId="7E72B815" w14:textId="77777777" w:rsidR="002A2CA1" w:rsidRPr="002753FF" w:rsidRDefault="002A2CA1" w:rsidP="0052605B">
      <w:r w:rsidRPr="002753FF">
        <w:t xml:space="preserve">Visit leaders must consider very carefully the safeguarding and data protection implications of providing </w:t>
      </w:r>
      <w:r w:rsidR="00593888" w:rsidRPr="002753FF">
        <w:t xml:space="preserve">pupils </w:t>
      </w:r>
      <w:r w:rsidRPr="002753FF">
        <w:t xml:space="preserve">with panic cards designed to be shown to a stranger if they need help that include where they are staying or contact details for their accommodation.  They should also consider how appropriate it is to involve an un-vetted third party like </w:t>
      </w:r>
      <w:r w:rsidR="00682F99" w:rsidRPr="002753FF">
        <w:t>a</w:t>
      </w:r>
      <w:r w:rsidRPr="002753FF">
        <w:t xml:space="preserve"> hotelier in incidents such as lost </w:t>
      </w:r>
      <w:r w:rsidR="00593888" w:rsidRPr="002753FF">
        <w:t>pupils</w:t>
      </w:r>
      <w:r w:rsidRPr="002753FF">
        <w:t>.</w:t>
      </w:r>
      <w:r w:rsidR="00631262" w:rsidRPr="002753FF">
        <w:t xml:space="preserve"> </w:t>
      </w:r>
      <w:r w:rsidRPr="002753FF">
        <w:t xml:space="preserve"> The school</w:t>
      </w:r>
      <w:r w:rsidR="00631262" w:rsidRPr="002753FF">
        <w:t xml:space="preserve"> telephone number</w:t>
      </w:r>
      <w:r w:rsidRPr="002753FF">
        <w:t xml:space="preserve"> or the visit leader’s </w:t>
      </w:r>
      <w:r w:rsidR="007D1CB9" w:rsidRPr="002753FF">
        <w:t xml:space="preserve">trip </w:t>
      </w:r>
      <w:r w:rsidRPr="002753FF">
        <w:t>mobile number may be more appropriate.</w:t>
      </w:r>
    </w:p>
    <w:p w14:paraId="120CEFAC" w14:textId="77777777" w:rsidR="00631262" w:rsidRPr="002753FF" w:rsidRDefault="00631262" w:rsidP="0052605B">
      <w:r w:rsidRPr="002753FF">
        <w:t xml:space="preserve">Careful consideration also needs to be given to whether the visit leader’s trip mobile number should be provided to parents in case of emergency.  If the group is caught up in a major incident, worried parents </w:t>
      </w:r>
      <w:r w:rsidR="00456D18" w:rsidRPr="002753FF">
        <w:t>using</w:t>
      </w:r>
      <w:r w:rsidRPr="002753FF">
        <w:t xml:space="preserve"> the number might inadvertently put </w:t>
      </w:r>
      <w:r w:rsidR="00593888" w:rsidRPr="002753FF">
        <w:t xml:space="preserve">pupils </w:t>
      </w:r>
      <w:r w:rsidRPr="002753FF">
        <w:t>in dan</w:t>
      </w:r>
      <w:r w:rsidR="00456D18" w:rsidRPr="002753FF">
        <w:t xml:space="preserve">ger or stop the visit leader </w:t>
      </w:r>
      <w:r w:rsidR="007D1CB9" w:rsidRPr="002753FF">
        <w:t>being able to seek</w:t>
      </w:r>
      <w:r w:rsidRPr="002753FF">
        <w:t xml:space="preserve"> help </w:t>
      </w:r>
      <w:r w:rsidR="007D1CB9" w:rsidRPr="002753FF">
        <w:t>for the group</w:t>
      </w:r>
      <w:r w:rsidR="00456D18" w:rsidRPr="002753FF">
        <w:t>.</w:t>
      </w:r>
      <w:r w:rsidR="008F2726" w:rsidRPr="002753FF">
        <w:t xml:space="preserve">  The EVC will advise.</w:t>
      </w:r>
    </w:p>
    <w:p w14:paraId="2187936D" w14:textId="77777777" w:rsidR="00C06853" w:rsidRPr="002753FF" w:rsidRDefault="00C32138" w:rsidP="007929F3">
      <w:pPr>
        <w:pStyle w:val="Heading1"/>
      </w:pPr>
      <w:bookmarkStart w:id="34" w:name="_Toc169687480"/>
      <w:r w:rsidRPr="002753FF">
        <w:t xml:space="preserve">Overseas Visits and </w:t>
      </w:r>
      <w:r w:rsidR="008450BF" w:rsidRPr="002753FF">
        <w:t>Specialist Activities</w:t>
      </w:r>
      <w:bookmarkEnd w:id="34"/>
    </w:p>
    <w:p w14:paraId="3FCB8C1A" w14:textId="77777777" w:rsidR="00D654D4" w:rsidRPr="002753FF" w:rsidRDefault="008450BF" w:rsidP="008450BF">
      <w:bookmarkStart w:id="35" w:name="_Hlk115176052"/>
      <w:bookmarkStart w:id="36" w:name="_Hlk23239020"/>
      <w:r w:rsidRPr="002753FF">
        <w:t xml:space="preserve">Some visits include activities with special and significant </w:t>
      </w:r>
      <w:r w:rsidR="00943D82" w:rsidRPr="002753FF">
        <w:t xml:space="preserve">health and </w:t>
      </w:r>
      <w:r w:rsidR="00240EC3" w:rsidRPr="002753FF">
        <w:t>safety,</w:t>
      </w:r>
      <w:r w:rsidR="00943D82" w:rsidRPr="002753FF">
        <w:t xml:space="preserve"> or financial risks and they</w:t>
      </w:r>
      <w:r w:rsidRPr="002753FF">
        <w:t xml:space="preserve"> require careful consideration at the p</w:t>
      </w:r>
      <w:r w:rsidR="006E511D" w:rsidRPr="002753FF">
        <w:t xml:space="preserve">lanning stage and throughout.  </w:t>
      </w:r>
    </w:p>
    <w:p w14:paraId="7ECA901E" w14:textId="3851D5C2" w:rsidR="00236D5F" w:rsidRPr="002753FF" w:rsidRDefault="008F2726" w:rsidP="008450BF">
      <w:r w:rsidRPr="002753FF">
        <w:t>Leader</w:t>
      </w:r>
      <w:r w:rsidR="002F77DF" w:rsidRPr="002753FF">
        <w:t xml:space="preserve">s are expected to have an understanding of and use for reference </w:t>
      </w:r>
      <w:r w:rsidR="00D654D4" w:rsidRPr="002753FF">
        <w:t xml:space="preserve">the </w:t>
      </w:r>
      <w:r w:rsidR="005E1404" w:rsidRPr="002753FF">
        <w:t xml:space="preserve">guidance in section 7 of the </w:t>
      </w:r>
      <w:hyperlink r:id="rId50" w:history="1">
        <w:r w:rsidR="005E1404" w:rsidRPr="002753FF">
          <w:rPr>
            <w:rStyle w:val="Hyperlink"/>
          </w:rPr>
          <w:t>OEAP Library</w:t>
        </w:r>
      </w:hyperlink>
      <w:r w:rsidR="005E1404" w:rsidRPr="002753FF">
        <w:t xml:space="preserve"> and document </w:t>
      </w:r>
      <w:hyperlink r:id="rId51" w:history="1">
        <w:r w:rsidR="008A3E72" w:rsidRPr="002753FF">
          <w:rPr>
            <w:rStyle w:val="Hyperlink"/>
            <w:rFonts w:cs="BookAntiqua"/>
          </w:rPr>
          <w:t>3.2h: Visits and the Package Travel Regulations</w:t>
        </w:r>
      </w:hyperlink>
      <w:r w:rsidR="005E1404" w:rsidRPr="002753FF">
        <w:rPr>
          <w:rFonts w:cs="BookAntiqua"/>
        </w:rPr>
        <w:t xml:space="preserve"> where relevant to </w:t>
      </w:r>
      <w:r w:rsidR="00236D5F" w:rsidRPr="002753FF">
        <w:rPr>
          <w:rFonts w:cs="BookAntiqua"/>
        </w:rPr>
        <w:t>the visit they are planning</w:t>
      </w:r>
      <w:r w:rsidR="005E1404" w:rsidRPr="002753FF">
        <w:t>.</w:t>
      </w:r>
      <w:r w:rsidR="00236D5F" w:rsidRPr="002753FF">
        <w:t xml:space="preserve">  </w:t>
      </w:r>
      <w:r w:rsidR="006E511D" w:rsidRPr="002753FF">
        <w:t>Often</w:t>
      </w:r>
      <w:r w:rsidR="00236D5F" w:rsidRPr="002753FF">
        <w:t>,</w:t>
      </w:r>
      <w:r w:rsidR="006E511D" w:rsidRPr="002753FF">
        <w:t xml:space="preserve"> </w:t>
      </w:r>
      <w:r w:rsidR="00236D5F" w:rsidRPr="002753FF">
        <w:t xml:space="preserve">the need </w:t>
      </w:r>
      <w:r w:rsidR="006E511D" w:rsidRPr="002753FF">
        <w:t xml:space="preserve">will depend on </w:t>
      </w:r>
      <w:r w:rsidR="00236D5F" w:rsidRPr="002753FF">
        <w:t xml:space="preserve">how </w:t>
      </w:r>
      <w:r w:rsidR="006E511D" w:rsidRPr="002753FF">
        <w:t>s</w:t>
      </w:r>
      <w:r w:rsidR="00236D5F" w:rsidRPr="002753FF">
        <w:t>ignificant</w:t>
      </w:r>
      <w:r w:rsidR="006E511D" w:rsidRPr="002753FF">
        <w:t xml:space="preserve"> location specific hazards</w:t>
      </w:r>
      <w:r w:rsidR="00236D5F" w:rsidRPr="002753FF">
        <w:t xml:space="preserve"> are </w:t>
      </w:r>
      <w:r w:rsidR="00F247A9" w:rsidRPr="002753FF">
        <w:t>i.e.,</w:t>
      </w:r>
      <w:r w:rsidR="00236D5F" w:rsidRPr="002753FF">
        <w:t xml:space="preserve"> a visit </w:t>
      </w:r>
      <w:r w:rsidR="00236D5F" w:rsidRPr="002753FF">
        <w:lastRenderedPageBreak/>
        <w:t xml:space="preserve">to </w:t>
      </w:r>
      <w:r w:rsidR="00D654D4" w:rsidRPr="002753FF">
        <w:t>a</w:t>
      </w:r>
      <w:r w:rsidR="00236D5F" w:rsidRPr="002753FF">
        <w:t xml:space="preserve"> park to feed ducks is unlikely to need </w:t>
      </w:r>
      <w:r w:rsidR="00D654D4" w:rsidRPr="002753FF">
        <w:t>an in-depth understanding of O</w:t>
      </w:r>
      <w:r w:rsidR="00236D5F" w:rsidRPr="002753FF">
        <w:t>EAP document 7</w:t>
      </w:r>
      <w:r w:rsidR="00AE51DB" w:rsidRPr="002753FF">
        <w:t>.2</w:t>
      </w:r>
      <w:r w:rsidR="00236D5F" w:rsidRPr="002753FF">
        <w:t>i: Group Safety at Water Margins, but a compl</w:t>
      </w:r>
      <w:r w:rsidR="00D654D4" w:rsidRPr="002753FF">
        <w:t>ex river study in a challenging environment will</w:t>
      </w:r>
      <w:r w:rsidR="00236D5F" w:rsidRPr="002753FF">
        <w:t>.</w:t>
      </w:r>
    </w:p>
    <w:p w14:paraId="59FC1007" w14:textId="4730043C" w:rsidR="00D5359A" w:rsidRPr="002753FF" w:rsidRDefault="00236D5F" w:rsidP="00236D5F">
      <w:bookmarkStart w:id="37" w:name="_Hlk119491603"/>
      <w:r w:rsidRPr="002753FF">
        <w:t>S</w:t>
      </w:r>
      <w:r w:rsidR="008450BF" w:rsidRPr="002753FF">
        <w:t>uch activities</w:t>
      </w:r>
      <w:r w:rsidR="00D654D4" w:rsidRPr="002753FF">
        <w:t xml:space="preserve"> </w:t>
      </w:r>
      <w:r w:rsidR="006E511D" w:rsidRPr="002753FF">
        <w:t xml:space="preserve">might </w:t>
      </w:r>
      <w:r w:rsidR="008450BF" w:rsidRPr="002753FF">
        <w:t>include</w:t>
      </w:r>
      <w:r w:rsidR="0039106D" w:rsidRPr="002753FF">
        <w:t xml:space="preserve"> (list includes links to the numbered OEAP guidance)</w:t>
      </w:r>
      <w:r w:rsidR="00DA7A0F" w:rsidRPr="002753FF">
        <w:t>:</w:t>
      </w:r>
      <w:r w:rsidR="008450BF" w:rsidRPr="002753FF">
        <w:t xml:space="preserve"> </w:t>
      </w:r>
    </w:p>
    <w:tbl>
      <w:tblPr>
        <w:tblW w:w="4577" w:type="pct"/>
        <w:tblInd w:w="936" w:type="dxa"/>
        <w:shd w:val="clear" w:color="auto" w:fill="FFFFFF"/>
        <w:tblCellMar>
          <w:top w:w="57" w:type="dxa"/>
          <w:left w:w="85" w:type="dxa"/>
          <w:bottom w:w="57" w:type="dxa"/>
          <w:right w:w="85" w:type="dxa"/>
        </w:tblCellMar>
        <w:tblLook w:val="04A0" w:firstRow="1" w:lastRow="0" w:firstColumn="1" w:lastColumn="0" w:noHBand="0" w:noVBand="1"/>
      </w:tblPr>
      <w:tblGrid>
        <w:gridCol w:w="4670"/>
        <w:gridCol w:w="4671"/>
      </w:tblGrid>
      <w:tr w:rsidR="00B73800" w:rsidRPr="002753FF" w14:paraId="64E8C7A6" w14:textId="77777777" w:rsidTr="00B73800">
        <w:trPr>
          <w:cantSplit/>
          <w:trHeight w:val="227"/>
        </w:trPr>
        <w:tc>
          <w:tcPr>
            <w:tcW w:w="2500" w:type="pct"/>
            <w:shd w:val="clear" w:color="auto" w:fill="FFFFFF" w:themeFill="background1"/>
          </w:tcPr>
          <w:p w14:paraId="27F4CE91" w14:textId="4ED9D021" w:rsidR="00B73800" w:rsidRPr="002753FF" w:rsidRDefault="00BA6573" w:rsidP="00B73800">
            <w:pPr>
              <w:widowControl w:val="0"/>
              <w:spacing w:after="0"/>
              <w:ind w:left="340" w:hanging="340"/>
              <w:rPr>
                <w:rFonts w:cstheme="minorHAnsi"/>
                <w:color w:val="0000FF"/>
              </w:rPr>
            </w:pPr>
            <w:hyperlink r:id="rId52" w:tooltip="Version may 2022" w:history="1">
              <w:r w:rsidR="00B73800" w:rsidRPr="002753FF">
                <w:rPr>
                  <w:rStyle w:val="Hyperlink"/>
                  <w:rFonts w:cstheme="minorHAnsi"/>
                  <w:bdr w:val="none" w:sz="0" w:space="0" w:color="auto" w:frame="1"/>
                </w:rPr>
                <w:t>7.1a Adventure activities</w:t>
              </w:r>
            </w:hyperlink>
          </w:p>
        </w:tc>
        <w:tc>
          <w:tcPr>
            <w:tcW w:w="2500" w:type="pct"/>
            <w:shd w:val="clear" w:color="auto" w:fill="FFFFFF" w:themeFill="background1"/>
          </w:tcPr>
          <w:p w14:paraId="75A5638B" w14:textId="151266D8" w:rsidR="00B73800" w:rsidRPr="002753FF" w:rsidRDefault="00BA6573" w:rsidP="00B73800">
            <w:pPr>
              <w:spacing w:after="0"/>
              <w:ind w:left="0"/>
              <w:rPr>
                <w:rFonts w:cstheme="minorHAnsi"/>
                <w:color w:val="0000FF"/>
              </w:rPr>
            </w:pPr>
            <w:hyperlink r:id="rId53" w:tooltip="Version april 2022" w:history="1">
              <w:r w:rsidR="00B73800" w:rsidRPr="002753FF">
                <w:rPr>
                  <w:rStyle w:val="Hyperlink"/>
                  <w:rFonts w:cstheme="minorHAnsi"/>
                  <w:bdr w:val="none" w:sz="0" w:space="0" w:color="auto" w:frame="1"/>
                </w:rPr>
                <w:t> 7.1u Woodland Activities</w:t>
              </w:r>
            </w:hyperlink>
          </w:p>
        </w:tc>
      </w:tr>
      <w:tr w:rsidR="00B73800" w:rsidRPr="002753FF" w14:paraId="4430F209" w14:textId="77777777" w:rsidTr="00B73800">
        <w:trPr>
          <w:cantSplit/>
          <w:trHeight w:val="227"/>
        </w:trPr>
        <w:tc>
          <w:tcPr>
            <w:tcW w:w="2500" w:type="pct"/>
            <w:shd w:val="clear" w:color="auto" w:fill="F2F2F2" w:themeFill="background1" w:themeFillShade="F2"/>
          </w:tcPr>
          <w:p w14:paraId="6D423C9A" w14:textId="7E0032AC" w:rsidR="00B73800" w:rsidRPr="002753FF" w:rsidRDefault="00BA6573" w:rsidP="00B73800">
            <w:pPr>
              <w:widowControl w:val="0"/>
              <w:spacing w:after="0"/>
              <w:ind w:left="340" w:hanging="340"/>
              <w:rPr>
                <w:rFonts w:cstheme="minorHAnsi"/>
                <w:color w:val="0000FF"/>
                <w:lang w:eastAsia="en-US"/>
              </w:rPr>
            </w:pPr>
            <w:hyperlink r:id="rId54" w:tooltip="Version july 2022" w:history="1">
              <w:r w:rsidR="00B73800" w:rsidRPr="002753FF">
                <w:rPr>
                  <w:rStyle w:val="Hyperlink"/>
                  <w:rFonts w:cstheme="minorHAnsi"/>
                  <w:bdr w:val="none" w:sz="0" w:space="0" w:color="auto" w:frame="1"/>
                </w:rPr>
                <w:t> 7.1b Duke of Edinburgh's Award Expeditions</w:t>
              </w:r>
            </w:hyperlink>
          </w:p>
        </w:tc>
        <w:tc>
          <w:tcPr>
            <w:tcW w:w="2500" w:type="pct"/>
            <w:shd w:val="clear" w:color="auto" w:fill="F2F2F2" w:themeFill="background1" w:themeFillShade="F2"/>
          </w:tcPr>
          <w:p w14:paraId="211BD7C2" w14:textId="68A4F841" w:rsidR="00B73800" w:rsidRPr="002753FF" w:rsidRDefault="00BA6573" w:rsidP="00B73800">
            <w:pPr>
              <w:spacing w:after="0"/>
              <w:ind w:left="0"/>
            </w:pPr>
            <w:hyperlink r:id="rId55" w:tooltip="Version february 2023" w:history="1">
              <w:r w:rsidR="00B73800" w:rsidRPr="002753FF">
                <w:rPr>
                  <w:rStyle w:val="Hyperlink"/>
                  <w:rFonts w:cstheme="minorHAnsi"/>
                  <w:bdr w:val="none" w:sz="0" w:space="0" w:color="auto" w:frame="1"/>
                </w:rPr>
                <w:t> 7.1v Snowsport visits</w:t>
              </w:r>
            </w:hyperlink>
          </w:p>
        </w:tc>
      </w:tr>
      <w:tr w:rsidR="00B73800" w:rsidRPr="002753FF" w14:paraId="14AD133F" w14:textId="77777777" w:rsidTr="00B73800">
        <w:trPr>
          <w:cantSplit/>
          <w:trHeight w:val="227"/>
        </w:trPr>
        <w:tc>
          <w:tcPr>
            <w:tcW w:w="2500" w:type="pct"/>
            <w:shd w:val="clear" w:color="auto" w:fill="FFFFFF"/>
          </w:tcPr>
          <w:p w14:paraId="73B39375" w14:textId="1BD4B48D" w:rsidR="00B73800" w:rsidRPr="002753FF" w:rsidRDefault="00BA6573" w:rsidP="00B73800">
            <w:pPr>
              <w:widowControl w:val="0"/>
              <w:spacing w:after="0"/>
              <w:ind w:left="340" w:hanging="340"/>
              <w:rPr>
                <w:rFonts w:cstheme="minorHAnsi"/>
                <w:color w:val="0000FF"/>
                <w:lang w:eastAsia="en-US"/>
              </w:rPr>
            </w:pPr>
            <w:hyperlink r:id="rId56" w:tooltip="Version may 2022" w:history="1">
              <w:r w:rsidR="00B73800" w:rsidRPr="002753FF">
                <w:rPr>
                  <w:rStyle w:val="Hyperlink"/>
                  <w:rFonts w:cstheme="minorHAnsi"/>
                  <w:bdr w:val="none" w:sz="0" w:space="0" w:color="auto" w:frame="1"/>
                </w:rPr>
                <w:t> 7.1c Collaborative Provision</w:t>
              </w:r>
            </w:hyperlink>
          </w:p>
        </w:tc>
        <w:tc>
          <w:tcPr>
            <w:tcW w:w="2500" w:type="pct"/>
            <w:shd w:val="clear" w:color="auto" w:fill="FFFFFF"/>
          </w:tcPr>
          <w:p w14:paraId="4B2CE72A" w14:textId="4A1F3E05" w:rsidR="00B73800" w:rsidRPr="002753FF" w:rsidRDefault="00BA6573" w:rsidP="00B73800">
            <w:pPr>
              <w:spacing w:after="0"/>
              <w:ind w:left="0"/>
            </w:pPr>
            <w:hyperlink r:id="rId57" w:tooltip="Version april 2022" w:history="1">
              <w:r w:rsidR="00B73800" w:rsidRPr="002753FF">
                <w:rPr>
                  <w:rStyle w:val="Hyperlink"/>
                </w:rPr>
                <w:t>7.1z Visitor attractions</w:t>
              </w:r>
            </w:hyperlink>
          </w:p>
        </w:tc>
      </w:tr>
      <w:tr w:rsidR="00B73800" w:rsidRPr="002753FF" w14:paraId="458A4C9D" w14:textId="77777777" w:rsidTr="00B73800">
        <w:trPr>
          <w:cantSplit/>
          <w:trHeight w:val="227"/>
        </w:trPr>
        <w:tc>
          <w:tcPr>
            <w:tcW w:w="2500" w:type="pct"/>
            <w:shd w:val="clear" w:color="auto" w:fill="F2F2F2" w:themeFill="background1" w:themeFillShade="F2"/>
          </w:tcPr>
          <w:p w14:paraId="4CF7364C" w14:textId="2B9B1385" w:rsidR="00B73800" w:rsidRPr="002753FF" w:rsidRDefault="00BA6573" w:rsidP="00B73800">
            <w:pPr>
              <w:widowControl w:val="0"/>
              <w:spacing w:after="0"/>
              <w:ind w:left="340" w:hanging="340"/>
              <w:rPr>
                <w:rFonts w:cstheme="minorHAnsi"/>
                <w:color w:val="0000FF"/>
                <w:lang w:eastAsia="en-US"/>
              </w:rPr>
            </w:pPr>
            <w:hyperlink r:id="rId58" w:tooltip="Version july 2023" w:history="1">
              <w:r w:rsidR="00B73800" w:rsidRPr="002753FF">
                <w:rPr>
                  <w:rStyle w:val="Hyperlink"/>
                  <w:rFonts w:cstheme="minorHAnsi"/>
                  <w:bdr w:val="none" w:sz="0" w:space="0" w:color="auto" w:frame="1"/>
                </w:rPr>
                <w:t> 7.1d Trampoline Parks</w:t>
              </w:r>
            </w:hyperlink>
          </w:p>
        </w:tc>
        <w:tc>
          <w:tcPr>
            <w:tcW w:w="2500" w:type="pct"/>
            <w:shd w:val="clear" w:color="auto" w:fill="F2F2F2" w:themeFill="background1" w:themeFillShade="F2"/>
          </w:tcPr>
          <w:p w14:paraId="42EAD215" w14:textId="774896A7" w:rsidR="00B73800" w:rsidRPr="002753FF" w:rsidRDefault="00BA6573" w:rsidP="00B73800">
            <w:pPr>
              <w:spacing w:after="0"/>
              <w:ind w:left="0"/>
              <w:rPr>
                <w:rFonts w:asciiTheme="minorHAnsi" w:hAnsiTheme="minorHAnsi" w:cstheme="minorHAnsi"/>
                <w:color w:val="0000FF"/>
              </w:rPr>
            </w:pPr>
            <w:hyperlink r:id="rId59" w:tooltip="Version february 2023" w:history="1">
              <w:r w:rsidR="00B73800" w:rsidRPr="002753FF">
                <w:rPr>
                  <w:rStyle w:val="Hyperlink"/>
                  <w:rFonts w:cstheme="minorHAnsi"/>
                  <w:bdr w:val="none" w:sz="0" w:space="0" w:color="auto" w:frame="1"/>
                </w:rPr>
                <w:t> 7.1x Swimming pools</w:t>
              </w:r>
            </w:hyperlink>
          </w:p>
        </w:tc>
      </w:tr>
      <w:tr w:rsidR="00B73800" w:rsidRPr="002753FF" w14:paraId="607A2041" w14:textId="77777777" w:rsidTr="00B73800">
        <w:trPr>
          <w:cantSplit/>
          <w:trHeight w:val="227"/>
        </w:trPr>
        <w:tc>
          <w:tcPr>
            <w:tcW w:w="2500" w:type="pct"/>
            <w:shd w:val="clear" w:color="auto" w:fill="FFFFFF"/>
          </w:tcPr>
          <w:p w14:paraId="61960C34" w14:textId="36C86D7E" w:rsidR="00B73800" w:rsidRPr="002753FF" w:rsidRDefault="00BA6573" w:rsidP="00B73800">
            <w:pPr>
              <w:widowControl w:val="0"/>
              <w:spacing w:after="0"/>
              <w:ind w:left="340" w:hanging="340"/>
              <w:rPr>
                <w:rFonts w:cstheme="minorHAnsi"/>
                <w:color w:val="0000FF"/>
                <w:lang w:eastAsia="en-US"/>
              </w:rPr>
            </w:pPr>
            <w:hyperlink r:id="rId60" w:tooltip="Version march 2023" w:history="1">
              <w:r w:rsidR="00B73800" w:rsidRPr="002753FF">
                <w:rPr>
                  <w:rStyle w:val="Hyperlink"/>
                  <w:rFonts w:cstheme="minorHAnsi"/>
                  <w:bdr w:val="none" w:sz="0" w:space="0" w:color="auto" w:frame="1"/>
                </w:rPr>
                <w:t> 7.1f Exchanges and homestays</w:t>
              </w:r>
            </w:hyperlink>
          </w:p>
        </w:tc>
        <w:tc>
          <w:tcPr>
            <w:tcW w:w="2500" w:type="pct"/>
            <w:shd w:val="clear" w:color="auto" w:fill="FFFFFF"/>
          </w:tcPr>
          <w:p w14:paraId="545F20CC" w14:textId="421D591C" w:rsidR="00B73800" w:rsidRPr="002753FF" w:rsidRDefault="00BA6573" w:rsidP="00B73800">
            <w:pPr>
              <w:spacing w:after="0"/>
              <w:ind w:left="0"/>
              <w:rPr>
                <w:rFonts w:asciiTheme="minorHAnsi" w:hAnsiTheme="minorHAnsi" w:cstheme="minorHAnsi"/>
                <w:color w:val="0000FF"/>
              </w:rPr>
            </w:pPr>
            <w:hyperlink r:id="rId61" w:tooltip="Version july 2021" w:history="1">
              <w:r w:rsidR="00B73800" w:rsidRPr="002753FF">
                <w:rPr>
                  <w:rStyle w:val="Hyperlink"/>
                  <w:rFonts w:cstheme="minorHAnsi"/>
                  <w:bdr w:val="none" w:sz="0" w:space="0" w:color="auto" w:frame="1"/>
                </w:rPr>
                <w:t> 7.1y Using Armed Services Providers</w:t>
              </w:r>
            </w:hyperlink>
          </w:p>
        </w:tc>
      </w:tr>
      <w:tr w:rsidR="00B73800" w:rsidRPr="002753FF" w14:paraId="38CFF336" w14:textId="77777777" w:rsidTr="00B73800">
        <w:trPr>
          <w:cantSplit/>
          <w:trHeight w:val="227"/>
        </w:trPr>
        <w:tc>
          <w:tcPr>
            <w:tcW w:w="2500" w:type="pct"/>
            <w:shd w:val="clear" w:color="auto" w:fill="F2F2F2" w:themeFill="background1" w:themeFillShade="F2"/>
          </w:tcPr>
          <w:p w14:paraId="639F09B3" w14:textId="7AF054F2" w:rsidR="00B73800" w:rsidRPr="002753FF" w:rsidRDefault="00BA6573" w:rsidP="00B73800">
            <w:pPr>
              <w:widowControl w:val="0"/>
              <w:spacing w:after="0"/>
              <w:ind w:left="340" w:hanging="340"/>
              <w:rPr>
                <w:rFonts w:cstheme="minorHAnsi"/>
                <w:color w:val="0000FF"/>
                <w:lang w:eastAsia="en-US"/>
              </w:rPr>
            </w:pPr>
            <w:hyperlink r:id="rId62" w:tooltip="Version march 2023" w:history="1">
              <w:r w:rsidR="00B73800" w:rsidRPr="002753FF">
                <w:rPr>
                  <w:rStyle w:val="Hyperlink"/>
                  <w:rFonts w:cstheme="minorHAnsi"/>
                  <w:bdr w:val="none" w:sz="0" w:space="0" w:color="auto" w:frame="1"/>
                </w:rPr>
                <w:t> 7.1g Farm visits</w:t>
              </w:r>
            </w:hyperlink>
          </w:p>
        </w:tc>
        <w:tc>
          <w:tcPr>
            <w:tcW w:w="2500" w:type="pct"/>
            <w:shd w:val="clear" w:color="auto" w:fill="F2F2F2" w:themeFill="background1" w:themeFillShade="F2"/>
            <w:vAlign w:val="center"/>
          </w:tcPr>
          <w:p w14:paraId="67440DBD" w14:textId="70F7B695" w:rsidR="00B73800" w:rsidRPr="002753FF" w:rsidRDefault="00BA6573" w:rsidP="00B73800">
            <w:pPr>
              <w:spacing w:after="0"/>
              <w:ind w:left="0"/>
              <w:rPr>
                <w:rFonts w:asciiTheme="minorHAnsi" w:hAnsiTheme="minorHAnsi" w:cstheme="minorHAnsi"/>
                <w:color w:val="0000FF"/>
              </w:rPr>
            </w:pPr>
            <w:hyperlink r:id="rId63" w:tooltip="Version december 2022" w:history="1">
              <w:r w:rsidR="00B73800" w:rsidRPr="002753FF">
                <w:rPr>
                  <w:rStyle w:val="Hyperlink"/>
                </w:rPr>
                <w:t>8.1q Provider Statement</w:t>
              </w:r>
            </w:hyperlink>
          </w:p>
        </w:tc>
      </w:tr>
      <w:tr w:rsidR="00B73800" w:rsidRPr="002753FF" w14:paraId="74E1C5AF" w14:textId="77777777" w:rsidTr="00B73800">
        <w:trPr>
          <w:cantSplit/>
          <w:trHeight w:val="227"/>
        </w:trPr>
        <w:tc>
          <w:tcPr>
            <w:tcW w:w="2500" w:type="pct"/>
            <w:shd w:val="clear" w:color="auto" w:fill="FFFFFF"/>
          </w:tcPr>
          <w:p w14:paraId="09BF8CA1" w14:textId="6A2456E8" w:rsidR="00B73800" w:rsidRPr="002753FF" w:rsidRDefault="00BA6573" w:rsidP="00B73800">
            <w:pPr>
              <w:widowControl w:val="0"/>
              <w:spacing w:after="0"/>
              <w:ind w:left="340" w:hanging="340"/>
              <w:rPr>
                <w:rFonts w:cstheme="minorHAnsi"/>
                <w:color w:val="0000FF"/>
                <w:lang w:eastAsia="en-US"/>
              </w:rPr>
            </w:pPr>
            <w:hyperlink r:id="rId64" w:tooltip="Version may 2022" w:history="1">
              <w:r w:rsidR="00B73800" w:rsidRPr="002753FF">
                <w:rPr>
                  <w:rStyle w:val="Hyperlink"/>
                  <w:rFonts w:cstheme="minorHAnsi"/>
                  <w:bdr w:val="none" w:sz="0" w:space="0" w:color="auto" w:frame="1"/>
                </w:rPr>
                <w:t> 7.1h Field studies</w:t>
              </w:r>
            </w:hyperlink>
          </w:p>
        </w:tc>
        <w:tc>
          <w:tcPr>
            <w:tcW w:w="2500" w:type="pct"/>
            <w:shd w:val="clear" w:color="auto" w:fill="FFFFFF"/>
            <w:vAlign w:val="center"/>
          </w:tcPr>
          <w:p w14:paraId="1482B18A" w14:textId="0F26E7F6" w:rsidR="00B73800" w:rsidRPr="002753FF" w:rsidRDefault="00BA6573" w:rsidP="00B73800">
            <w:pPr>
              <w:spacing w:after="0"/>
              <w:ind w:left="0"/>
              <w:rPr>
                <w:rFonts w:asciiTheme="minorHAnsi" w:hAnsiTheme="minorHAnsi" w:cstheme="minorHAnsi"/>
                <w:color w:val="0000FF"/>
              </w:rPr>
            </w:pPr>
            <w:hyperlink r:id="rId65" w:tooltip="Version january 2023" w:history="1">
              <w:r w:rsidR="00B73800" w:rsidRPr="002753FF">
                <w:rPr>
                  <w:rStyle w:val="Hyperlink"/>
                </w:rPr>
                <w:t>8.1r Swimming Pool Provider Statement</w:t>
              </w:r>
            </w:hyperlink>
          </w:p>
        </w:tc>
      </w:tr>
      <w:tr w:rsidR="00B73800" w:rsidRPr="002753FF" w14:paraId="2169C2D8" w14:textId="77777777" w:rsidTr="00B73800">
        <w:trPr>
          <w:cantSplit/>
          <w:trHeight w:val="227"/>
        </w:trPr>
        <w:tc>
          <w:tcPr>
            <w:tcW w:w="2500" w:type="pct"/>
            <w:shd w:val="clear" w:color="auto" w:fill="F2F2F2"/>
          </w:tcPr>
          <w:p w14:paraId="1469C084" w14:textId="629D8E80" w:rsidR="00B73800" w:rsidRPr="002753FF" w:rsidRDefault="00BA6573" w:rsidP="00B73800">
            <w:pPr>
              <w:spacing w:after="0"/>
              <w:ind w:left="340" w:hanging="340"/>
              <w:rPr>
                <w:rFonts w:cstheme="minorHAnsi"/>
                <w:color w:val="0000FF"/>
              </w:rPr>
            </w:pPr>
            <w:hyperlink r:id="rId66" w:tooltip="Version june 2023" w:history="1">
              <w:r w:rsidR="00B73800" w:rsidRPr="002753FF">
                <w:rPr>
                  <w:rStyle w:val="Hyperlink"/>
                  <w:rFonts w:cstheme="minorHAnsi"/>
                  <w:bdr w:val="none" w:sz="0" w:space="0" w:color="auto" w:frame="1"/>
                </w:rPr>
                <w:t> 7.1k Unaccompanied Expeditions</w:t>
              </w:r>
            </w:hyperlink>
          </w:p>
        </w:tc>
        <w:tc>
          <w:tcPr>
            <w:tcW w:w="2500" w:type="pct"/>
            <w:shd w:val="clear" w:color="auto" w:fill="F2F2F2"/>
            <w:vAlign w:val="center"/>
          </w:tcPr>
          <w:p w14:paraId="380B37D5" w14:textId="51709EF0" w:rsidR="00B73800" w:rsidRPr="002753FF" w:rsidRDefault="00BA6573" w:rsidP="00B73800">
            <w:pPr>
              <w:spacing w:after="0"/>
              <w:ind w:left="0"/>
              <w:rPr>
                <w:rFonts w:asciiTheme="minorHAnsi" w:hAnsiTheme="minorHAnsi" w:cstheme="minorHAnsi"/>
                <w:color w:val="0000FF"/>
              </w:rPr>
            </w:pPr>
            <w:hyperlink r:id="rId67" w:tooltip="Version july 2022" w:history="1">
              <w:r w:rsidR="00B73800" w:rsidRPr="002753FF">
                <w:rPr>
                  <w:rStyle w:val="Hyperlink"/>
                </w:rPr>
                <w:t>3.2h Visits and the Package Travel Regulations</w:t>
              </w:r>
            </w:hyperlink>
          </w:p>
        </w:tc>
      </w:tr>
      <w:tr w:rsidR="00B73800" w:rsidRPr="002753FF" w14:paraId="1D00B3CB" w14:textId="77777777" w:rsidTr="00B73800">
        <w:trPr>
          <w:cantSplit/>
          <w:trHeight w:val="227"/>
        </w:trPr>
        <w:tc>
          <w:tcPr>
            <w:tcW w:w="2500" w:type="pct"/>
            <w:shd w:val="clear" w:color="auto" w:fill="FFFFFF"/>
          </w:tcPr>
          <w:p w14:paraId="7164917D" w14:textId="688E403E" w:rsidR="00B73800" w:rsidRPr="002753FF" w:rsidRDefault="00BA6573" w:rsidP="00B73800">
            <w:pPr>
              <w:spacing w:after="0"/>
              <w:ind w:left="340" w:hanging="340"/>
              <w:rPr>
                <w:rFonts w:cstheme="minorHAnsi"/>
                <w:color w:val="0000FF"/>
              </w:rPr>
            </w:pPr>
            <w:hyperlink r:id="rId68" w:tooltip="Version october 2022" w:history="1">
              <w:r w:rsidR="00B73800" w:rsidRPr="002753FF">
                <w:rPr>
                  <w:rStyle w:val="Hyperlink"/>
                  <w:rFonts w:cstheme="minorHAnsi"/>
                  <w:bdr w:val="none" w:sz="0" w:space="0" w:color="auto" w:frame="1"/>
                </w:rPr>
                <w:t> 7.1L Camping</w:t>
              </w:r>
            </w:hyperlink>
          </w:p>
        </w:tc>
        <w:tc>
          <w:tcPr>
            <w:tcW w:w="2500" w:type="pct"/>
            <w:shd w:val="clear" w:color="auto" w:fill="FFFFFF"/>
            <w:vAlign w:val="center"/>
          </w:tcPr>
          <w:p w14:paraId="3A2E4B04" w14:textId="3443694F" w:rsidR="00B73800" w:rsidRPr="002753FF" w:rsidRDefault="00BA6573" w:rsidP="00B73800">
            <w:pPr>
              <w:spacing w:after="0"/>
              <w:ind w:left="0"/>
              <w:rPr>
                <w:rFonts w:asciiTheme="minorHAnsi" w:hAnsiTheme="minorHAnsi" w:cstheme="minorHAnsi"/>
                <w:color w:val="0000FF"/>
              </w:rPr>
            </w:pPr>
            <w:hyperlink r:id="rId69" w:tooltip="Version july 2023" w:history="1">
              <w:r w:rsidR="00B73800" w:rsidRPr="002753FF">
                <w:rPr>
                  <w:rStyle w:val="Hyperlink"/>
                </w:rPr>
                <w:t>3.3g Checklist - Overseas Visit</w:t>
              </w:r>
            </w:hyperlink>
          </w:p>
        </w:tc>
      </w:tr>
      <w:tr w:rsidR="00B73800" w:rsidRPr="002753FF" w14:paraId="2C42931F" w14:textId="77777777" w:rsidTr="00B73800">
        <w:trPr>
          <w:cantSplit/>
          <w:trHeight w:val="227"/>
        </w:trPr>
        <w:tc>
          <w:tcPr>
            <w:tcW w:w="2500" w:type="pct"/>
            <w:shd w:val="clear" w:color="auto" w:fill="F2F2F2"/>
          </w:tcPr>
          <w:p w14:paraId="3EFE3655" w14:textId="192BCCED" w:rsidR="00B73800" w:rsidRPr="002753FF" w:rsidRDefault="00BA6573" w:rsidP="00B73800">
            <w:pPr>
              <w:spacing w:after="0"/>
              <w:ind w:left="340" w:hanging="340"/>
              <w:rPr>
                <w:rFonts w:cstheme="minorHAnsi"/>
                <w:color w:val="0000FF"/>
              </w:rPr>
            </w:pPr>
            <w:hyperlink r:id="rId70" w:tooltip="Version september 2022" w:history="1">
              <w:r w:rsidR="00B73800" w:rsidRPr="002753FF">
                <w:rPr>
                  <w:rStyle w:val="Hyperlink"/>
                  <w:rFonts w:cstheme="minorHAnsi"/>
                  <w:bdr w:val="none" w:sz="0" w:space="0" w:color="auto" w:frame="1"/>
                </w:rPr>
                <w:t> 7.1m Places of Worship</w:t>
              </w:r>
            </w:hyperlink>
          </w:p>
        </w:tc>
        <w:tc>
          <w:tcPr>
            <w:tcW w:w="2500" w:type="pct"/>
            <w:shd w:val="clear" w:color="auto" w:fill="F2F2F2"/>
          </w:tcPr>
          <w:p w14:paraId="39772E93" w14:textId="40614FAD" w:rsidR="00B73800" w:rsidRPr="002753FF" w:rsidRDefault="00BA6573" w:rsidP="00B73800">
            <w:pPr>
              <w:spacing w:after="0"/>
              <w:ind w:left="0"/>
              <w:rPr>
                <w:rFonts w:asciiTheme="minorHAnsi" w:hAnsiTheme="minorHAnsi" w:cstheme="minorHAnsi"/>
                <w:color w:val="0000FF"/>
              </w:rPr>
            </w:pPr>
            <w:hyperlink r:id="rId71" w:tooltip="Version april 2022" w:history="1">
              <w:r w:rsidR="00B73800" w:rsidRPr="002753FF">
                <w:rPr>
                  <w:rStyle w:val="Hyperlink"/>
                  <w:rFonts w:asciiTheme="minorHAnsi" w:hAnsiTheme="minorHAnsi" w:cstheme="minorHAnsi"/>
                  <w:bdr w:val="none" w:sz="0" w:space="0" w:color="auto" w:frame="1"/>
                </w:rPr>
                <w:t> 7.2a Sepsis</w:t>
              </w:r>
            </w:hyperlink>
          </w:p>
        </w:tc>
      </w:tr>
      <w:tr w:rsidR="00B73800" w:rsidRPr="002753FF" w14:paraId="145764A9" w14:textId="77777777" w:rsidTr="00B73800">
        <w:trPr>
          <w:cantSplit/>
          <w:trHeight w:val="227"/>
        </w:trPr>
        <w:tc>
          <w:tcPr>
            <w:tcW w:w="2500" w:type="pct"/>
            <w:shd w:val="clear" w:color="auto" w:fill="FFFFFF"/>
          </w:tcPr>
          <w:p w14:paraId="1112DE50" w14:textId="703A86CC" w:rsidR="00B73800" w:rsidRPr="002753FF" w:rsidRDefault="00BA6573" w:rsidP="00B73800">
            <w:pPr>
              <w:spacing w:after="0"/>
              <w:ind w:left="340" w:hanging="340"/>
              <w:rPr>
                <w:rFonts w:cstheme="minorHAnsi"/>
                <w:color w:val="0000FF"/>
                <w:u w:val="single"/>
              </w:rPr>
            </w:pPr>
            <w:hyperlink r:id="rId72" w:tooltip="Version april 2022" w:history="1">
              <w:r w:rsidR="00B73800" w:rsidRPr="002753FF">
                <w:rPr>
                  <w:rStyle w:val="Hyperlink"/>
                  <w:rFonts w:cstheme="minorHAnsi"/>
                  <w:bdr w:val="none" w:sz="0" w:space="0" w:color="auto" w:frame="1"/>
                </w:rPr>
                <w:t> 7.1n Museums, Galleries and Heritage Sites</w:t>
              </w:r>
            </w:hyperlink>
          </w:p>
        </w:tc>
        <w:tc>
          <w:tcPr>
            <w:tcW w:w="2500" w:type="pct"/>
            <w:shd w:val="clear" w:color="auto" w:fill="FFFFFF"/>
          </w:tcPr>
          <w:p w14:paraId="1BE75292" w14:textId="10522FFB" w:rsidR="00B73800" w:rsidRPr="002753FF" w:rsidRDefault="00BA6573" w:rsidP="00B73800">
            <w:pPr>
              <w:spacing w:after="0"/>
              <w:ind w:left="0"/>
              <w:rPr>
                <w:rFonts w:asciiTheme="minorHAnsi" w:hAnsiTheme="minorHAnsi" w:cstheme="minorHAnsi"/>
                <w:color w:val="0000FF"/>
                <w:u w:val="single"/>
              </w:rPr>
            </w:pPr>
            <w:hyperlink r:id="rId73" w:tooltip="Version april 2022" w:history="1">
              <w:r w:rsidR="00B73800" w:rsidRPr="002753FF">
                <w:rPr>
                  <w:rStyle w:val="Hyperlink"/>
                  <w:rFonts w:asciiTheme="minorHAnsi" w:hAnsiTheme="minorHAnsi" w:cstheme="minorHAnsi"/>
                  <w:bdr w:val="none" w:sz="0" w:space="0" w:color="auto" w:frame="1"/>
                </w:rPr>
                <w:t> 7.2e Bites and Stings</w:t>
              </w:r>
            </w:hyperlink>
          </w:p>
        </w:tc>
      </w:tr>
      <w:tr w:rsidR="00B73800" w:rsidRPr="002753FF" w14:paraId="22F6E4E2" w14:textId="77777777" w:rsidTr="00B73800">
        <w:trPr>
          <w:cantSplit/>
          <w:trHeight w:val="227"/>
        </w:trPr>
        <w:tc>
          <w:tcPr>
            <w:tcW w:w="2500" w:type="pct"/>
            <w:shd w:val="clear" w:color="auto" w:fill="F2F2F2"/>
          </w:tcPr>
          <w:p w14:paraId="77BD7504" w14:textId="3C076B01" w:rsidR="00B73800" w:rsidRPr="002753FF" w:rsidRDefault="00BA6573" w:rsidP="00B73800">
            <w:pPr>
              <w:spacing w:after="0"/>
              <w:ind w:left="340" w:hanging="340"/>
              <w:rPr>
                <w:rFonts w:cstheme="minorHAnsi"/>
                <w:color w:val="0000FF"/>
              </w:rPr>
            </w:pPr>
            <w:hyperlink r:id="rId74" w:tooltip="Version april 2023" w:history="1">
              <w:r w:rsidR="00B73800" w:rsidRPr="002753FF">
                <w:rPr>
                  <w:rStyle w:val="Hyperlink"/>
                  <w:rFonts w:cstheme="minorHAnsi"/>
                  <w:bdr w:val="none" w:sz="0" w:space="0" w:color="auto" w:frame="1"/>
                </w:rPr>
                <w:t> 7.1o Natural Water Bathing</w:t>
              </w:r>
            </w:hyperlink>
          </w:p>
        </w:tc>
        <w:tc>
          <w:tcPr>
            <w:tcW w:w="2500" w:type="pct"/>
            <w:shd w:val="clear" w:color="auto" w:fill="F2F2F2"/>
          </w:tcPr>
          <w:p w14:paraId="3A3F218D" w14:textId="03A0CF65" w:rsidR="00B73800" w:rsidRPr="002753FF" w:rsidRDefault="00BA6573" w:rsidP="00B73800">
            <w:pPr>
              <w:spacing w:after="0"/>
              <w:ind w:left="0"/>
              <w:rPr>
                <w:rFonts w:asciiTheme="minorHAnsi" w:hAnsiTheme="minorHAnsi" w:cstheme="minorHAnsi"/>
                <w:color w:val="0000FF"/>
              </w:rPr>
            </w:pPr>
            <w:hyperlink r:id="rId75" w:tooltip="Version april 2023" w:history="1">
              <w:r w:rsidR="00B73800" w:rsidRPr="002753FF">
                <w:rPr>
                  <w:rStyle w:val="Hyperlink"/>
                  <w:rFonts w:asciiTheme="minorHAnsi" w:hAnsiTheme="minorHAnsi" w:cstheme="minorHAnsi"/>
                  <w:bdr w:val="none" w:sz="0" w:space="0" w:color="auto" w:frame="1"/>
                </w:rPr>
                <w:t> 7.2i Group Safety at Water Margins</w:t>
              </w:r>
            </w:hyperlink>
          </w:p>
        </w:tc>
      </w:tr>
      <w:tr w:rsidR="00B73800" w:rsidRPr="002753FF" w14:paraId="5FAC6014" w14:textId="77777777" w:rsidTr="00B73800">
        <w:trPr>
          <w:cantSplit/>
          <w:trHeight w:val="227"/>
        </w:trPr>
        <w:tc>
          <w:tcPr>
            <w:tcW w:w="2500" w:type="pct"/>
            <w:shd w:val="clear" w:color="auto" w:fill="FFFFFF"/>
          </w:tcPr>
          <w:p w14:paraId="74B77097" w14:textId="4B411ADA" w:rsidR="00B73800" w:rsidRPr="002753FF" w:rsidRDefault="00BA6573" w:rsidP="00B73800">
            <w:pPr>
              <w:spacing w:after="0"/>
              <w:ind w:left="340" w:hanging="340"/>
              <w:rPr>
                <w:rFonts w:cstheme="minorHAnsi"/>
                <w:color w:val="0000FF"/>
              </w:rPr>
            </w:pPr>
            <w:hyperlink r:id="rId76" w:tooltip="Version june 2022" w:history="1">
              <w:r w:rsidR="00B73800" w:rsidRPr="002753FF">
                <w:rPr>
                  <w:rStyle w:val="Hyperlink"/>
                  <w:rFonts w:cstheme="minorHAnsi"/>
                  <w:bdr w:val="none" w:sz="0" w:space="0" w:color="auto" w:frame="1"/>
                </w:rPr>
                <w:t> 7.1q Overseas expeditions</w:t>
              </w:r>
            </w:hyperlink>
          </w:p>
        </w:tc>
        <w:tc>
          <w:tcPr>
            <w:tcW w:w="2500" w:type="pct"/>
            <w:shd w:val="clear" w:color="auto" w:fill="FFFFFF"/>
          </w:tcPr>
          <w:p w14:paraId="3C673D6D" w14:textId="1BAFE9C6" w:rsidR="00B73800" w:rsidRPr="002753FF" w:rsidRDefault="00BA6573" w:rsidP="00B73800">
            <w:pPr>
              <w:spacing w:after="0"/>
              <w:ind w:left="0"/>
              <w:rPr>
                <w:rFonts w:asciiTheme="minorHAnsi" w:hAnsiTheme="minorHAnsi" w:cstheme="minorHAnsi"/>
                <w:color w:val="0000FF"/>
              </w:rPr>
            </w:pPr>
            <w:hyperlink r:id="rId77" w:tooltip="Version december 2022" w:history="1">
              <w:r w:rsidR="00B73800" w:rsidRPr="002753FF">
                <w:rPr>
                  <w:rStyle w:val="Hyperlink"/>
                  <w:rFonts w:asciiTheme="minorHAnsi" w:hAnsiTheme="minorHAnsi" w:cstheme="minorHAnsi"/>
                  <w:bdr w:val="none" w:sz="0" w:space="0" w:color="auto" w:frame="1"/>
                </w:rPr>
                <w:t> 7.2j Weather and Group Safety</w:t>
              </w:r>
            </w:hyperlink>
          </w:p>
        </w:tc>
      </w:tr>
      <w:tr w:rsidR="00B73800" w:rsidRPr="002753FF" w14:paraId="4E5A6A8B" w14:textId="77777777" w:rsidTr="00B73800">
        <w:trPr>
          <w:cantSplit/>
          <w:trHeight w:val="227"/>
        </w:trPr>
        <w:tc>
          <w:tcPr>
            <w:tcW w:w="2500" w:type="pct"/>
            <w:shd w:val="clear" w:color="auto" w:fill="F2F2F2"/>
          </w:tcPr>
          <w:p w14:paraId="72EEC52A" w14:textId="46A81CD5" w:rsidR="00B73800" w:rsidRPr="002753FF" w:rsidRDefault="00BA6573" w:rsidP="00B73800">
            <w:pPr>
              <w:spacing w:after="0"/>
              <w:ind w:left="340" w:hanging="340"/>
              <w:rPr>
                <w:rFonts w:cstheme="minorHAnsi"/>
                <w:color w:val="0000FF"/>
              </w:rPr>
            </w:pPr>
            <w:hyperlink r:id="rId78" w:tooltip="Version february 2023" w:history="1">
              <w:r w:rsidR="00B73800" w:rsidRPr="002753FF">
                <w:rPr>
                  <w:rStyle w:val="Hyperlink"/>
                  <w:rFonts w:cstheme="minorHAnsi"/>
                  <w:bdr w:val="none" w:sz="0" w:space="0" w:color="auto" w:frame="1"/>
                </w:rPr>
                <w:t> 7.1r Overseas Visits</w:t>
              </w:r>
            </w:hyperlink>
          </w:p>
        </w:tc>
        <w:tc>
          <w:tcPr>
            <w:tcW w:w="2500" w:type="pct"/>
            <w:shd w:val="clear" w:color="auto" w:fill="F2F2F2"/>
          </w:tcPr>
          <w:p w14:paraId="4D0EDDA9" w14:textId="3A66F14B" w:rsidR="00B73800" w:rsidRPr="002753FF" w:rsidRDefault="00BA6573" w:rsidP="00B73800">
            <w:pPr>
              <w:spacing w:after="0"/>
              <w:ind w:left="0"/>
              <w:rPr>
                <w:rFonts w:asciiTheme="minorHAnsi" w:hAnsiTheme="minorHAnsi" w:cstheme="minorHAnsi"/>
                <w:color w:val="0000FF"/>
              </w:rPr>
            </w:pPr>
            <w:hyperlink r:id="rId79" w:tooltip="Version may 2022" w:history="1">
              <w:r w:rsidR="00B73800" w:rsidRPr="002753FF">
                <w:rPr>
                  <w:rStyle w:val="Hyperlink"/>
                  <w:rFonts w:asciiTheme="minorHAnsi" w:hAnsiTheme="minorHAnsi" w:cstheme="minorHAnsi"/>
                  <w:bdr w:val="none" w:sz="0" w:space="0" w:color="auto" w:frame="1"/>
                </w:rPr>
                <w:t> 7.2p Drinking, drugs and smoking</w:t>
              </w:r>
            </w:hyperlink>
          </w:p>
        </w:tc>
      </w:tr>
      <w:tr w:rsidR="00B73800" w:rsidRPr="002753FF" w14:paraId="4B438B37" w14:textId="77777777" w:rsidTr="00B73800">
        <w:trPr>
          <w:cantSplit/>
          <w:trHeight w:val="227"/>
        </w:trPr>
        <w:tc>
          <w:tcPr>
            <w:tcW w:w="2500" w:type="pct"/>
            <w:shd w:val="clear" w:color="auto" w:fill="FFFFFF"/>
          </w:tcPr>
          <w:p w14:paraId="7DB641A4" w14:textId="1A43A2E4" w:rsidR="00B73800" w:rsidRPr="002753FF" w:rsidRDefault="00BA6573" w:rsidP="00B73800">
            <w:pPr>
              <w:spacing w:after="0"/>
              <w:ind w:left="340" w:hanging="340"/>
              <w:rPr>
                <w:rFonts w:cstheme="minorHAnsi"/>
                <w:color w:val="0000FF"/>
              </w:rPr>
            </w:pPr>
            <w:hyperlink r:id="rId80" w:tooltip="Version may 2022" w:history="1">
              <w:r w:rsidR="00B73800" w:rsidRPr="002753FF">
                <w:rPr>
                  <w:rStyle w:val="Hyperlink"/>
                  <w:rFonts w:cstheme="minorHAnsi"/>
                  <w:bdr w:val="none" w:sz="0" w:space="0" w:color="auto" w:frame="1"/>
                </w:rPr>
                <w:t> 7.1s Hosting a Homestay</w:t>
              </w:r>
            </w:hyperlink>
          </w:p>
        </w:tc>
        <w:tc>
          <w:tcPr>
            <w:tcW w:w="2500" w:type="pct"/>
            <w:shd w:val="clear" w:color="auto" w:fill="FFFFFF"/>
          </w:tcPr>
          <w:p w14:paraId="5401270A" w14:textId="2FCCB3BC" w:rsidR="00B73800" w:rsidRPr="002753FF" w:rsidRDefault="00BA6573" w:rsidP="00B73800">
            <w:pPr>
              <w:spacing w:after="0"/>
              <w:ind w:left="0"/>
              <w:rPr>
                <w:rFonts w:asciiTheme="minorHAnsi" w:hAnsiTheme="minorHAnsi" w:cstheme="minorHAnsi"/>
                <w:color w:val="0000FF"/>
              </w:rPr>
            </w:pPr>
            <w:hyperlink r:id="rId81" w:tooltip="Version january 2021" w:history="1">
              <w:r w:rsidR="00B73800" w:rsidRPr="002753FF">
                <w:rPr>
                  <w:rStyle w:val="Hyperlink"/>
                  <w:rFonts w:asciiTheme="minorHAnsi" w:hAnsiTheme="minorHAnsi" w:cstheme="minorHAnsi"/>
                  <w:bdr w:val="none" w:sz="0" w:space="0" w:color="auto" w:frame="1"/>
                </w:rPr>
                <w:t> 7.3a Using OEAP Outdoor Learning Cards</w:t>
              </w:r>
            </w:hyperlink>
          </w:p>
        </w:tc>
      </w:tr>
      <w:tr w:rsidR="00B73800" w:rsidRPr="002753FF" w14:paraId="128C8C4A" w14:textId="77777777" w:rsidTr="00B73800">
        <w:trPr>
          <w:cantSplit/>
          <w:trHeight w:val="227"/>
        </w:trPr>
        <w:tc>
          <w:tcPr>
            <w:tcW w:w="2500" w:type="pct"/>
            <w:shd w:val="clear" w:color="auto" w:fill="F2F2F2"/>
          </w:tcPr>
          <w:p w14:paraId="79409BFD" w14:textId="5B1801E5" w:rsidR="00B73800" w:rsidRPr="002753FF" w:rsidRDefault="00BA6573" w:rsidP="00B73800">
            <w:pPr>
              <w:spacing w:after="0"/>
              <w:ind w:left="340" w:hanging="340"/>
              <w:rPr>
                <w:rFonts w:cstheme="minorHAnsi"/>
                <w:color w:val="0000FF"/>
              </w:rPr>
            </w:pPr>
            <w:hyperlink r:id="rId82" w:tooltip="Version may 2022" w:history="1">
              <w:r w:rsidR="00B73800" w:rsidRPr="002753FF">
                <w:rPr>
                  <w:rStyle w:val="Hyperlink"/>
                  <w:rFonts w:cstheme="minorHAnsi"/>
                  <w:bdr w:val="none" w:sz="0" w:space="0" w:color="auto" w:frame="1"/>
                </w:rPr>
                <w:t> 7.1t Provider-led study and sports tours</w:t>
              </w:r>
            </w:hyperlink>
          </w:p>
        </w:tc>
        <w:tc>
          <w:tcPr>
            <w:tcW w:w="2500" w:type="pct"/>
            <w:shd w:val="clear" w:color="auto" w:fill="F2F2F2"/>
          </w:tcPr>
          <w:p w14:paraId="3EAD1F0A" w14:textId="33F2EF19" w:rsidR="00B73800" w:rsidRPr="002753FF" w:rsidRDefault="00B73800" w:rsidP="00B73800">
            <w:pPr>
              <w:spacing w:after="0"/>
              <w:ind w:left="0"/>
            </w:pPr>
          </w:p>
        </w:tc>
      </w:tr>
    </w:tbl>
    <w:p w14:paraId="7A822AD4" w14:textId="77777777" w:rsidR="00F16D80" w:rsidRPr="002753FF" w:rsidRDefault="00F16D80" w:rsidP="007929F3">
      <w:pPr>
        <w:pStyle w:val="Heading1"/>
      </w:pPr>
      <w:bookmarkStart w:id="38" w:name="_Induction,_Training,_Apprenticeship"/>
      <w:bookmarkStart w:id="39" w:name="_Toc169687481"/>
      <w:bookmarkEnd w:id="35"/>
      <w:bookmarkEnd w:id="36"/>
      <w:bookmarkEnd w:id="37"/>
      <w:bookmarkEnd w:id="38"/>
      <w:r w:rsidRPr="002753FF">
        <w:t>Induction, Training, Apprenticeship and Succession Planning</w:t>
      </w:r>
      <w:bookmarkEnd w:id="39"/>
    </w:p>
    <w:p w14:paraId="6EB1F409" w14:textId="3CB44318" w:rsidR="00FA2E5F" w:rsidRPr="002753FF" w:rsidRDefault="00FA2E5F" w:rsidP="00F82FAA">
      <w:pPr>
        <w:pBdr>
          <w:top w:val="single" w:sz="4" w:space="1" w:color="auto"/>
          <w:left w:val="single" w:sz="4" w:space="4" w:color="auto"/>
          <w:bottom w:val="single" w:sz="4" w:space="1" w:color="auto"/>
          <w:right w:val="single" w:sz="4" w:space="4" w:color="auto"/>
        </w:pBdr>
        <w:shd w:val="clear" w:color="auto" w:fill="F8ECEC"/>
        <w:tabs>
          <w:tab w:val="center" w:pos="5187"/>
        </w:tabs>
      </w:pPr>
      <w:r w:rsidRPr="002753FF">
        <w:t xml:space="preserve">Read </w:t>
      </w:r>
      <w:r w:rsidR="00FC6BFC" w:rsidRPr="002753FF">
        <w:t>OEAP document</w:t>
      </w:r>
      <w:r w:rsidR="00225E3C" w:rsidRPr="002753FF">
        <w:t xml:space="preserve"> </w:t>
      </w:r>
      <w:hyperlink r:id="rId83" w:tooltip="Version march 2022" w:history="1">
        <w:r w:rsidR="00B73800" w:rsidRPr="002753FF">
          <w:rPr>
            <w:rStyle w:val="Hyperlink"/>
          </w:rPr>
          <w:t>3.2d Approval of Leaders</w:t>
        </w:r>
      </w:hyperlink>
      <w:r w:rsidR="00FC6BFC" w:rsidRPr="002753FF">
        <w:t xml:space="preserve"> (outlines good practice procedures in assessing leader competence).</w:t>
      </w:r>
    </w:p>
    <w:p w14:paraId="3BEBE233" w14:textId="77777777" w:rsidR="00FA2E5F" w:rsidRPr="002753FF" w:rsidRDefault="00FC74D1" w:rsidP="00F82FAA">
      <w:pPr>
        <w:pBdr>
          <w:top w:val="single" w:sz="4" w:space="1" w:color="auto"/>
          <w:left w:val="single" w:sz="4" w:space="4" w:color="auto"/>
          <w:bottom w:val="single" w:sz="4" w:space="1" w:color="auto"/>
          <w:right w:val="single" w:sz="4" w:space="4" w:color="auto"/>
        </w:pBdr>
        <w:shd w:val="clear" w:color="auto" w:fill="F8ECEC"/>
      </w:pPr>
      <w:r w:rsidRPr="002753FF">
        <w:t xml:space="preserve">Outline </w:t>
      </w:r>
      <w:r w:rsidR="00FC6BFC" w:rsidRPr="002753FF">
        <w:t>how visit or activity leadership is approved and your expectations for staff induction and training.</w:t>
      </w:r>
    </w:p>
    <w:p w14:paraId="63518BC7" w14:textId="77777777" w:rsidR="00FA2E5F" w:rsidRPr="002753FF" w:rsidRDefault="00FA2E5F" w:rsidP="00F82FAA">
      <w:pPr>
        <w:pBdr>
          <w:top w:val="single" w:sz="4" w:space="1" w:color="auto"/>
          <w:left w:val="single" w:sz="4" w:space="4" w:color="auto"/>
          <w:bottom w:val="single" w:sz="4" w:space="1" w:color="auto"/>
          <w:right w:val="single" w:sz="4" w:space="4" w:color="auto"/>
        </w:pBdr>
        <w:shd w:val="clear" w:color="auto" w:fill="F8ECEC"/>
      </w:pPr>
      <w:r w:rsidRPr="002753FF">
        <w:t>For example:</w:t>
      </w:r>
    </w:p>
    <w:p w14:paraId="4A6C358C" w14:textId="4C19B9F1" w:rsidR="00397432" w:rsidRPr="002753FF" w:rsidRDefault="00397432" w:rsidP="00F16D80">
      <w:bookmarkStart w:id="40" w:name="_Hlk83194750"/>
      <w:r w:rsidRPr="002753FF">
        <w:t xml:space="preserve">The minimum expectations we have of all leaders is that they are accountable, </w:t>
      </w:r>
      <w:r w:rsidR="00E32FFD" w:rsidRPr="002753FF">
        <w:t>confident,</w:t>
      </w:r>
      <w:r w:rsidRPr="002753FF">
        <w:t xml:space="preserve"> and competent in line with OEAP guidance </w:t>
      </w:r>
      <w:hyperlink r:id="rId84" w:tooltip="Version march 2022" w:history="1">
        <w:r w:rsidR="0021218F" w:rsidRPr="002753FF">
          <w:rPr>
            <w:rStyle w:val="Hyperlink"/>
          </w:rPr>
          <w:t>3.2d Approval of Leaders</w:t>
        </w:r>
      </w:hyperlink>
      <w:r w:rsidR="00A82E8F" w:rsidRPr="002753FF">
        <w:t>, so we</w:t>
      </w:r>
      <w:r w:rsidRPr="002753FF">
        <w:t xml:space="preserve"> follow an appropriate recruitment process which includes </w:t>
      </w:r>
      <w:bookmarkStart w:id="41" w:name="_Hlk119491668"/>
      <w:r w:rsidRPr="002753FF">
        <w:t xml:space="preserve">vetting </w:t>
      </w:r>
      <w:r w:rsidR="004C00EF" w:rsidRPr="002753FF">
        <w:t>(see</w:t>
      </w:r>
      <w:r w:rsidR="00AE51DB" w:rsidRPr="002753FF">
        <w:t xml:space="preserve"> </w:t>
      </w:r>
      <w:bookmarkStart w:id="42" w:name="_Hlk115176202"/>
      <w:r w:rsidR="00AE51DB" w:rsidRPr="002753FF">
        <w:t>Section 4 on</w:t>
      </w:r>
      <w:r w:rsidR="004C00EF" w:rsidRPr="002753FF">
        <w:t xml:space="preserve"> </w:t>
      </w:r>
      <w:r w:rsidR="002F1AC5" w:rsidRPr="002753FF">
        <w:t>Vetting and Safeguarding above</w:t>
      </w:r>
      <w:bookmarkEnd w:id="42"/>
      <w:r w:rsidR="004C00EF" w:rsidRPr="002753FF">
        <w:t>)</w:t>
      </w:r>
      <w:r w:rsidR="00A82E8F" w:rsidRPr="002753FF">
        <w:t xml:space="preserve">, </w:t>
      </w:r>
      <w:bookmarkEnd w:id="41"/>
      <w:r w:rsidR="00A82E8F" w:rsidRPr="002753FF">
        <w:t xml:space="preserve">assessment </w:t>
      </w:r>
      <w:r w:rsidRPr="002753FF">
        <w:t>and induction.</w:t>
      </w:r>
    </w:p>
    <w:p w14:paraId="344F170C" w14:textId="77777777" w:rsidR="00FC6BFC" w:rsidRPr="002753FF" w:rsidRDefault="004C00EF" w:rsidP="00F16D80">
      <w:r w:rsidRPr="002753FF">
        <w:t>Volunteers who take a lead or solo supervision role will undergo the same recruitment and induction process as staff</w:t>
      </w:r>
      <w:r w:rsidR="00AB549D" w:rsidRPr="002753FF">
        <w:t>, but</w:t>
      </w:r>
      <w:r w:rsidRPr="002753FF">
        <w:t xml:space="preserve"> in proportion to wha</w:t>
      </w:r>
      <w:r w:rsidR="00AB549D" w:rsidRPr="002753FF">
        <w:t xml:space="preserve">t they are being asked to do.  For example, </w:t>
      </w:r>
      <w:r w:rsidRPr="002753FF">
        <w:t xml:space="preserve">a parent helper leading a sub-group solo as one of 10 sub-groups in a theme park </w:t>
      </w:r>
      <w:r w:rsidR="002C2419" w:rsidRPr="002753FF">
        <w:t>(</w:t>
      </w:r>
      <w:r w:rsidR="00AB549D" w:rsidRPr="002753FF">
        <w:t xml:space="preserve">with several school staff </w:t>
      </w:r>
      <w:r w:rsidR="00795624" w:rsidRPr="002753FF">
        <w:t>available</w:t>
      </w:r>
      <w:r w:rsidR="002C2419" w:rsidRPr="002753FF">
        <w:t>)</w:t>
      </w:r>
      <w:r w:rsidR="00795624" w:rsidRPr="002753FF">
        <w:t xml:space="preserve"> </w:t>
      </w:r>
      <w:r w:rsidRPr="002753FF">
        <w:t xml:space="preserve">will need a less rigorous </w:t>
      </w:r>
      <w:r w:rsidR="00AB549D" w:rsidRPr="002753FF">
        <w:t xml:space="preserve">assessment and </w:t>
      </w:r>
      <w:r w:rsidRPr="002753FF">
        <w:t xml:space="preserve">induction than a parent helper who is </w:t>
      </w:r>
      <w:r w:rsidR="00AB549D" w:rsidRPr="002753FF">
        <w:t>a qualified climbing instructor and</w:t>
      </w:r>
      <w:r w:rsidRPr="002753FF">
        <w:t xml:space="preserve"> </w:t>
      </w:r>
      <w:r w:rsidR="00AB549D" w:rsidRPr="002753FF">
        <w:t>offers to lead</w:t>
      </w:r>
      <w:r w:rsidRPr="002753FF">
        <w:t xml:space="preserve"> a group</w:t>
      </w:r>
      <w:r w:rsidR="00AB549D" w:rsidRPr="002753FF">
        <w:t xml:space="preserve"> climbing</w:t>
      </w:r>
      <w:r w:rsidRPr="002753FF">
        <w:t xml:space="preserve"> a l</w:t>
      </w:r>
      <w:r w:rsidR="00AB549D" w:rsidRPr="002753FF">
        <w:t>ocal crag with one member of staff</w:t>
      </w:r>
      <w:r w:rsidRPr="002753FF">
        <w:t>.</w:t>
      </w:r>
      <w:r w:rsidR="00AB549D" w:rsidRPr="002753FF">
        <w:t xml:space="preserve">  There is plenty of support at the theme park, but if anything happened to our staff at the crag, the parent helper would be taking full charge and they need to understand the role and what would be expected of them.</w:t>
      </w:r>
    </w:p>
    <w:p w14:paraId="5934035F" w14:textId="35D5402B" w:rsidR="00795624" w:rsidRPr="002753FF" w:rsidRDefault="00795624" w:rsidP="00F16D80">
      <w:r w:rsidRPr="002753FF">
        <w:t>Specialist activity leaders</w:t>
      </w:r>
      <w:r w:rsidR="00FC3839" w:rsidRPr="002753FF">
        <w:t xml:space="preserve"> who we are responsible for under our Employer’s Liability Insurance</w:t>
      </w:r>
      <w:r w:rsidRPr="002753FF">
        <w:t xml:space="preserve"> are required to provide evidence of their competence to lead such activities </w:t>
      </w:r>
      <w:r w:rsidR="00C541B1" w:rsidRPr="002753FF">
        <w:t>e.g.,</w:t>
      </w:r>
      <w:r w:rsidR="002C2419" w:rsidRPr="002753FF">
        <w:t xml:space="preserve"> </w:t>
      </w:r>
      <w:r w:rsidRPr="002753FF">
        <w:t xml:space="preserve">a </w:t>
      </w:r>
      <w:r w:rsidR="002C2419" w:rsidRPr="002753FF">
        <w:t xml:space="preserve">suitable </w:t>
      </w:r>
      <w:r w:rsidRPr="002753FF">
        <w:t xml:space="preserve">qualification </w:t>
      </w:r>
      <w:r w:rsidR="002C2419" w:rsidRPr="002753FF">
        <w:t xml:space="preserve">or training </w:t>
      </w:r>
      <w:r w:rsidRPr="002753FF">
        <w:t>certificate,</w:t>
      </w:r>
      <w:r w:rsidR="002C2419" w:rsidRPr="002753FF">
        <w:t xml:space="preserve"> a </w:t>
      </w:r>
      <w:r w:rsidR="002301CD" w:rsidRPr="002753FF">
        <w:t>logbook</w:t>
      </w:r>
      <w:r w:rsidR="002C2419" w:rsidRPr="002753FF">
        <w:t xml:space="preserve"> or summary of at least 12 of their most recent relevant activities, and in some cases</w:t>
      </w:r>
      <w:r w:rsidR="00A82E8F" w:rsidRPr="002753FF">
        <w:t>,</w:t>
      </w:r>
      <w:r w:rsidR="002C2419" w:rsidRPr="002753FF">
        <w:t xml:space="preserve"> the testimony of a third party qualified to assess the individual as an instructor in their field.</w:t>
      </w:r>
      <w:r w:rsidR="00FC46CE" w:rsidRPr="002753FF">
        <w:t xml:space="preserve">  Advice must be sought from our competent health &amp; safety advisors </w:t>
      </w:r>
      <w:r w:rsidR="00241619" w:rsidRPr="002753FF">
        <w:t xml:space="preserve">and insurers </w:t>
      </w:r>
      <w:r w:rsidR="00FC46CE" w:rsidRPr="002753FF">
        <w:t>where necessary.</w:t>
      </w:r>
      <w:bookmarkEnd w:id="40"/>
    </w:p>
    <w:p w14:paraId="3B722F73" w14:textId="77777777" w:rsidR="00AB549D" w:rsidRPr="002753FF" w:rsidRDefault="00AB549D" w:rsidP="00AB549D">
      <w:r w:rsidRPr="002753FF">
        <w:t xml:space="preserve">Staff </w:t>
      </w:r>
      <w:r w:rsidR="00D70AD2" w:rsidRPr="002753FF">
        <w:t xml:space="preserve">or volunteers </w:t>
      </w:r>
      <w:r w:rsidRPr="002753FF">
        <w:t>new to us or the role</w:t>
      </w:r>
      <w:r w:rsidR="00D70AD2" w:rsidRPr="002753FF">
        <w:t xml:space="preserve"> we are asking them to fill</w:t>
      </w:r>
      <w:r w:rsidRPr="002753FF">
        <w:t xml:space="preserve">, </w:t>
      </w:r>
      <w:r w:rsidRPr="002753FF">
        <w:rPr>
          <w:color w:val="FF0000"/>
        </w:rPr>
        <w:t xml:space="preserve">[briefly outline your induction process before they </w:t>
      </w:r>
      <w:r w:rsidR="00682F99" w:rsidRPr="002753FF">
        <w:rPr>
          <w:color w:val="FF0000"/>
        </w:rPr>
        <w:t>can</w:t>
      </w:r>
      <w:r w:rsidRPr="002753FF">
        <w:rPr>
          <w:color w:val="FF0000"/>
        </w:rPr>
        <w:t xml:space="preserve"> </w:t>
      </w:r>
      <w:r w:rsidR="00D70AD2" w:rsidRPr="002753FF">
        <w:rPr>
          <w:color w:val="FF0000"/>
        </w:rPr>
        <w:t xml:space="preserve">accompany or </w:t>
      </w:r>
      <w:r w:rsidRPr="002753FF">
        <w:rPr>
          <w:color w:val="FF0000"/>
        </w:rPr>
        <w:t>lead a visit for the first time]</w:t>
      </w:r>
      <w:r w:rsidRPr="002753FF">
        <w:t>.</w:t>
      </w:r>
    </w:p>
    <w:p w14:paraId="285D340A" w14:textId="51C88CF7" w:rsidR="005618C1" w:rsidRPr="002753FF" w:rsidRDefault="00D70AD2" w:rsidP="005618C1">
      <w:r w:rsidRPr="002753FF">
        <w:lastRenderedPageBreak/>
        <w:t xml:space="preserve">Our EVC will undertake the nationally recognised OEAP EVC course and attend regular refresher training.  We are </w:t>
      </w:r>
      <w:r w:rsidR="00795624" w:rsidRPr="002753FF">
        <w:t xml:space="preserve">also </w:t>
      </w:r>
      <w:r w:rsidRPr="002753FF">
        <w:t>committed to investing in the continuing professional development of our staff</w:t>
      </w:r>
      <w:r w:rsidR="00795624" w:rsidRPr="002753FF">
        <w:t xml:space="preserve"> wherever we can</w:t>
      </w:r>
      <w:r w:rsidR="00D31749" w:rsidRPr="002753FF">
        <w:t>.</w:t>
      </w:r>
    </w:p>
    <w:p w14:paraId="1AA21982" w14:textId="77777777" w:rsidR="00F16D80" w:rsidRPr="002753FF" w:rsidRDefault="00F16D80" w:rsidP="007929F3">
      <w:pPr>
        <w:pStyle w:val="Heading1"/>
      </w:pPr>
      <w:bookmarkStart w:id="43" w:name="_Toc169687482"/>
      <w:r w:rsidRPr="002753FF">
        <w:t>Risk Benefit Analysis and Risk Management</w:t>
      </w:r>
      <w:bookmarkEnd w:id="43"/>
    </w:p>
    <w:p w14:paraId="7B905C5D" w14:textId="793548C0" w:rsidR="00A82E8F" w:rsidRPr="002753FF" w:rsidRDefault="008F2726" w:rsidP="00FA2E5F">
      <w:bookmarkStart w:id="44" w:name="_Hlk119491714"/>
      <w:bookmarkStart w:id="45" w:name="_Hlk115182815"/>
      <w:r w:rsidRPr="002753FF">
        <w:t>Leader</w:t>
      </w:r>
      <w:r w:rsidR="00A54123" w:rsidRPr="002753FF">
        <w:t xml:space="preserve">s are expected to have an understanding of and use for reference OEAP documents, </w:t>
      </w:r>
      <w:hyperlink r:id="rId85" w:tooltip="Version march 2023" w:history="1">
        <w:r w:rsidR="00B73800" w:rsidRPr="002753FF">
          <w:rPr>
            <w:rStyle w:val="Hyperlink"/>
          </w:rPr>
          <w:t>4.3c Risk Management - an Overview</w:t>
        </w:r>
      </w:hyperlink>
      <w:r w:rsidR="00A54123" w:rsidRPr="002753FF">
        <w:t xml:space="preserve">; </w:t>
      </w:r>
      <w:hyperlink r:id="rId86" w:tooltip="Version march 2023" w:history="1">
        <w:r w:rsidR="00B73800" w:rsidRPr="002753FF">
          <w:rPr>
            <w:rStyle w:val="Hyperlink"/>
          </w:rPr>
          <w:t>4.3f Risk Management - Some Practical Advice</w:t>
        </w:r>
      </w:hyperlink>
      <w:r w:rsidR="00A54123" w:rsidRPr="002753FF">
        <w:t xml:space="preserve">; </w:t>
      </w:r>
      <w:hyperlink r:id="rId87" w:tooltip="Version june 2023" w:history="1">
        <w:r w:rsidR="00B73800" w:rsidRPr="002753FF">
          <w:rPr>
            <w:rStyle w:val="Hyperlink"/>
          </w:rPr>
          <w:t>4.3g Risk Management - What to Record and How</w:t>
        </w:r>
      </w:hyperlink>
      <w:r w:rsidR="00B73800" w:rsidRPr="002753FF">
        <w:t xml:space="preserve"> </w:t>
      </w:r>
      <w:r w:rsidR="00A54123" w:rsidRPr="002753FF">
        <w:t>on risk assessment and how to do it effectively and proportionately when planning visits</w:t>
      </w:r>
      <w:bookmarkStart w:id="46" w:name="_Hlk115176219"/>
      <w:r w:rsidR="00A54123" w:rsidRPr="002753FF">
        <w:t>.</w:t>
      </w:r>
      <w:r w:rsidR="007F3DA7" w:rsidRPr="002753FF">
        <w:t xml:space="preserve">  Visit leaders who use KAHSC generic risk assessments may find the KAHSC guide </w:t>
      </w:r>
      <w:hyperlink r:id="rId88" w:history="1">
        <w:r w:rsidR="007F3DA7" w:rsidRPr="002753FF">
          <w:rPr>
            <w:rStyle w:val="Hyperlink"/>
          </w:rPr>
          <w:t>Risk assessment: Evaluating risk (risk rating)</w:t>
        </w:r>
      </w:hyperlink>
      <w:r w:rsidR="003E3D8F" w:rsidRPr="002753FF">
        <w:t xml:space="preserve"> helpful.</w:t>
      </w:r>
    </w:p>
    <w:bookmarkEnd w:id="46"/>
    <w:p w14:paraId="6C3446EE" w14:textId="77777777" w:rsidR="002F1AC5" w:rsidRPr="002753FF" w:rsidRDefault="002F1AC5" w:rsidP="00FA2E5F">
      <w:r w:rsidRPr="002753FF">
        <w:t>New or inexperienced leaders will receive adequate induction, training and mentoring in visit procedures and especially our risk management expectations.</w:t>
      </w:r>
    </w:p>
    <w:p w14:paraId="2C920F13" w14:textId="68A7BEE4" w:rsidR="00AF5E9E" w:rsidRPr="002753FF" w:rsidRDefault="00AF5E9E" w:rsidP="00FA2E5F">
      <w:r w:rsidRPr="002753FF">
        <w:t>We expect them to involve all accompanying staff, and young people where appropriate, in the planning and preparation of visits, including risk management and recording of the risk-benefit assessments.</w:t>
      </w:r>
    </w:p>
    <w:p w14:paraId="7A59140E" w14:textId="3F39A0D7" w:rsidR="00C836EA" w:rsidRPr="002753FF" w:rsidRDefault="00A54123" w:rsidP="00C836EA">
      <w:bookmarkStart w:id="47" w:name="_Hlk115176354"/>
      <w:bookmarkStart w:id="48" w:name="_Hlk114846272"/>
      <w:r w:rsidRPr="002753FF">
        <w:t>The only absolute requirement</w:t>
      </w:r>
      <w:r w:rsidR="00E872BF" w:rsidRPr="002753FF">
        <w:t>s</w:t>
      </w:r>
      <w:r w:rsidRPr="002753FF">
        <w:t xml:space="preserve"> of </w:t>
      </w:r>
      <w:r w:rsidR="00E872BF" w:rsidRPr="002753FF">
        <w:t xml:space="preserve">a </w:t>
      </w:r>
      <w:r w:rsidRPr="002753FF">
        <w:t xml:space="preserve">risk assessment </w:t>
      </w:r>
      <w:r w:rsidR="00E872BF" w:rsidRPr="002753FF">
        <w:t>are</w:t>
      </w:r>
      <w:r w:rsidRPr="002753FF">
        <w:t xml:space="preserve"> that it must be</w:t>
      </w:r>
      <w:r w:rsidR="00E872BF" w:rsidRPr="002753FF">
        <w:t xml:space="preserve"> completed by a person competent in leading the activity and be</w:t>
      </w:r>
      <w:r w:rsidRPr="002753FF">
        <w:t xml:space="preserve"> suitable</w:t>
      </w:r>
      <w:bookmarkEnd w:id="47"/>
      <w:r w:rsidR="00E872BF" w:rsidRPr="002753FF">
        <w:t>,</w:t>
      </w:r>
      <w:r w:rsidRPr="002753FF">
        <w:t xml:space="preserve"> and sufficient.  </w:t>
      </w:r>
      <w:bookmarkEnd w:id="48"/>
      <w:r w:rsidRPr="002753FF">
        <w:t xml:space="preserve">We have no set requirements on format but recommend </w:t>
      </w:r>
      <w:r w:rsidR="00702A9C" w:rsidRPr="002753FF">
        <w:t xml:space="preserve">KAHSC generic risk assessment templates hosted at </w:t>
      </w:r>
      <w:hyperlink r:id="rId89" w:history="1">
        <w:r w:rsidR="00F2417B" w:rsidRPr="002753FF">
          <w:rPr>
            <w:rStyle w:val="Hyperlink"/>
          </w:rPr>
          <w:t>www.kymallanhub.co.uk</w:t>
        </w:r>
      </w:hyperlink>
      <w:r w:rsidR="00702A9C" w:rsidRPr="002753FF">
        <w:t xml:space="preserve"> or the </w:t>
      </w:r>
      <w:hyperlink r:id="rId90" w:history="1">
        <w:r w:rsidR="00702A9C" w:rsidRPr="002753FF">
          <w:rPr>
            <w:rStyle w:val="Hyperlink"/>
          </w:rPr>
          <w:t>Play England Risk Benefit Assessment template</w:t>
        </w:r>
      </w:hyperlink>
      <w:r w:rsidR="00702A9C" w:rsidRPr="002753FF">
        <w:t>.</w:t>
      </w:r>
    </w:p>
    <w:bookmarkEnd w:id="44"/>
    <w:p w14:paraId="0F2B1092" w14:textId="77777777" w:rsidR="006118B0" w:rsidRPr="002753FF" w:rsidRDefault="006118B0" w:rsidP="006118B0">
      <w:r w:rsidRPr="002753FF">
        <w:rPr>
          <w:b/>
        </w:rPr>
        <w:t>When planning Category 1 visits</w:t>
      </w:r>
      <w:r w:rsidRPr="002753FF">
        <w:t xml:space="preserve">, </w:t>
      </w:r>
      <w:bookmarkStart w:id="49" w:name="_Hlk115176371"/>
      <w:r w:rsidRPr="002753FF">
        <w:t xml:space="preserve">dynamic (mental) risk </w:t>
      </w:r>
      <w:bookmarkEnd w:id="49"/>
      <w:r w:rsidRPr="002753FF">
        <w:t>assessment as events unfold will be the primary key to keeping people safe.  To ensure they are properly prepared, leaders must review</w:t>
      </w:r>
      <w:r w:rsidRPr="002753FF">
        <w:rPr>
          <w:rFonts w:cs="BookAntiqua"/>
        </w:rPr>
        <w:t xml:space="preserve"> our generic procedures for managing emergencies and the applicable generic risk assessment templates we recommend considering the activities, locations, and needs of the group.  Experienced leaders are </w:t>
      </w:r>
      <w:r w:rsidRPr="002753FF">
        <w:rPr>
          <w:rFonts w:cs="BookAntiqua"/>
          <w:b/>
        </w:rPr>
        <w:t>not</w:t>
      </w:r>
      <w:r w:rsidRPr="002753FF">
        <w:rPr>
          <w:rFonts w:cs="BookAntiqua"/>
        </w:rPr>
        <w:t xml:space="preserve"> expected to carry out a specific written risk assessment for these visits unless there is something exceptional about the activity, location, or pupils.  Experienced leaders should tick the generic risk assessment declaration online and select the templates they reviewed.  Inexperienced leaders will be mentored through the risk assessment process which might include them needing to evidence their visit specific risk management plans in a written risk assessment to be uploaded online, regardless of what category their visit is.  The EVC will direct them at the time they seek approval in-principle.</w:t>
      </w:r>
    </w:p>
    <w:p w14:paraId="6C88D701" w14:textId="77777777" w:rsidR="00AF5E9E" w:rsidRPr="002753FF" w:rsidRDefault="00AF5E9E" w:rsidP="00AF5E9E">
      <w:pPr>
        <w:rPr>
          <w:rFonts w:cs="BookAntiqua"/>
        </w:rPr>
      </w:pPr>
      <w:r w:rsidRPr="002753FF">
        <w:rPr>
          <w:b/>
        </w:rPr>
        <w:t>When planning Category 2 visits</w:t>
      </w:r>
      <w:r w:rsidRPr="002753FF">
        <w:t>, leaders must review</w:t>
      </w:r>
      <w:r w:rsidRPr="002753FF">
        <w:rPr>
          <w:rFonts w:cs="BookAntiqua"/>
        </w:rPr>
        <w:t xml:space="preserve"> our generic procedures for managing emergencies and the applicable generic risk assessment templates we recommend considering the activities, locations, and needs of the group, and make visit specific plans.  </w:t>
      </w:r>
    </w:p>
    <w:p w14:paraId="58AD3833" w14:textId="676C6451" w:rsidR="00AF5E9E" w:rsidRPr="002753FF" w:rsidRDefault="00AF5E9E" w:rsidP="00AF5E9E">
      <w:pPr>
        <w:rPr>
          <w:rFonts w:cs="BookAntiqua"/>
          <w:b/>
        </w:rPr>
      </w:pPr>
      <w:r w:rsidRPr="002753FF">
        <w:rPr>
          <w:rFonts w:cs="BookAntiqua"/>
          <w:b/>
        </w:rPr>
        <w:t xml:space="preserve">All category 2 visits require visit specific written risk assessments to be uploaded </w:t>
      </w:r>
      <w:r w:rsidR="006118B0" w:rsidRPr="002753FF">
        <w:rPr>
          <w:rFonts w:cs="BookAntiqua"/>
          <w:b/>
        </w:rPr>
        <w:t>online under section 8. Documents</w:t>
      </w:r>
      <w:r w:rsidRPr="002753FF">
        <w:rPr>
          <w:rFonts w:cs="BookAntiqua"/>
          <w:b/>
        </w:rPr>
        <w:t>, and some may require a specific written emergency plan for the group or an individual.</w:t>
      </w:r>
    </w:p>
    <w:p w14:paraId="0851D9AB" w14:textId="77777777" w:rsidR="00C836EA" w:rsidRPr="002753FF" w:rsidRDefault="00AF5E9E" w:rsidP="00FA2E5F">
      <w:pPr>
        <w:rPr>
          <w:rFonts w:cs="BookAntiqua"/>
        </w:rPr>
      </w:pPr>
      <w:r w:rsidRPr="002753FF">
        <w:rPr>
          <w:rFonts w:cs="BookAntiqua"/>
        </w:rPr>
        <w:t xml:space="preserve">In limited circumstances, the EVC may instruct a visit leader that specific written risk assessment of the journeys involved, such as on a day trip to an adventure centre, is </w:t>
      </w:r>
      <w:r w:rsidRPr="002753FF">
        <w:rPr>
          <w:rFonts w:cs="BookAntiqua"/>
          <w:b/>
        </w:rPr>
        <w:t>not</w:t>
      </w:r>
      <w:r w:rsidRPr="002753FF">
        <w:rPr>
          <w:rFonts w:cs="BookAntiqua"/>
        </w:rPr>
        <w:t xml:space="preserve"> required because the journey is simple and directly comparable with journeys undertaken for Category 1 visits where written risk assessment is not generally required.  This is unlikely to ever apply to an overnight or highly equipped visit where the quantity of luggage or equipment carried will raise journey risks unless specially considered and managed.</w:t>
      </w:r>
    </w:p>
    <w:p w14:paraId="7F70BC35" w14:textId="5CDC864D" w:rsidR="00F2417B" w:rsidRPr="002753FF" w:rsidRDefault="00F2417B" w:rsidP="00FA2E5F">
      <w:pPr>
        <w:rPr>
          <w:rFonts w:cs="BookAntiqua"/>
        </w:rPr>
      </w:pPr>
      <w:r w:rsidRPr="002753FF">
        <w:rPr>
          <w:rFonts w:cs="BookAntiqua"/>
        </w:rPr>
        <w:t xml:space="preserve">Using the STAGER one-sheet approach to recording risk assessment is not a substitute for </w:t>
      </w:r>
      <w:r w:rsidR="00DC375F" w:rsidRPr="002753FF">
        <w:rPr>
          <w:rFonts w:cs="BookAntiqua"/>
        </w:rPr>
        <w:t>using</w:t>
      </w:r>
      <w:r w:rsidRPr="002753FF">
        <w:rPr>
          <w:rFonts w:cs="BookAntiqua"/>
        </w:rPr>
        <w:t xml:space="preserve"> the contents of any existing generic risk assessments </w:t>
      </w:r>
      <w:r w:rsidR="00367881" w:rsidRPr="002753FF">
        <w:rPr>
          <w:rFonts w:cs="BookAntiqua"/>
        </w:rPr>
        <w:t xml:space="preserve">that </w:t>
      </w:r>
      <w:r w:rsidRPr="002753FF">
        <w:rPr>
          <w:rFonts w:cs="BookAntiqua"/>
        </w:rPr>
        <w:t>we recommend</w:t>
      </w:r>
      <w:r w:rsidR="00367881" w:rsidRPr="002753FF">
        <w:rPr>
          <w:rFonts w:cs="BookAntiqua"/>
        </w:rPr>
        <w:t>,</w:t>
      </w:r>
      <w:r w:rsidRPr="002753FF">
        <w:rPr>
          <w:rFonts w:cs="BookAntiqua"/>
        </w:rPr>
        <w:t xml:space="preserve"> </w:t>
      </w:r>
      <w:r w:rsidR="00DC375F" w:rsidRPr="002753FF">
        <w:rPr>
          <w:rFonts w:cs="BookAntiqua"/>
        </w:rPr>
        <w:t xml:space="preserve">as a prompt or aide memoire </w:t>
      </w:r>
      <w:r w:rsidRPr="002753FF">
        <w:rPr>
          <w:rFonts w:cs="BookAntiqua"/>
        </w:rPr>
        <w:t xml:space="preserve">to </w:t>
      </w:r>
      <w:r w:rsidR="00367881" w:rsidRPr="002753FF">
        <w:rPr>
          <w:rFonts w:cs="BookAntiqua"/>
        </w:rPr>
        <w:t xml:space="preserve">guide visit </w:t>
      </w:r>
      <w:r w:rsidRPr="002753FF">
        <w:rPr>
          <w:rFonts w:cs="BookAntiqua"/>
        </w:rPr>
        <w:t>planning.  It is</w:t>
      </w:r>
      <w:r w:rsidR="00367881" w:rsidRPr="002753FF">
        <w:rPr>
          <w:rFonts w:cs="BookAntiqua"/>
        </w:rPr>
        <w:t xml:space="preserve"> just a</w:t>
      </w:r>
      <w:r w:rsidRPr="002753FF">
        <w:rPr>
          <w:rFonts w:cs="BookAntiqua"/>
        </w:rPr>
        <w:t xml:space="preserve"> substitute for recording </w:t>
      </w:r>
      <w:r w:rsidR="00367881" w:rsidRPr="002753FF">
        <w:rPr>
          <w:rFonts w:cs="BookAntiqua"/>
        </w:rPr>
        <w:t xml:space="preserve">the </w:t>
      </w:r>
      <w:r w:rsidRPr="002753FF">
        <w:rPr>
          <w:rFonts w:cs="BookAntiqua"/>
        </w:rPr>
        <w:t xml:space="preserve">visit-specific measures </w:t>
      </w:r>
      <w:r w:rsidR="00367881" w:rsidRPr="002753FF">
        <w:rPr>
          <w:rFonts w:cs="BookAntiqua"/>
        </w:rPr>
        <w:t xml:space="preserve">decided </w:t>
      </w:r>
      <w:r w:rsidRPr="002753FF">
        <w:rPr>
          <w:rFonts w:cs="BookAntiqua"/>
        </w:rPr>
        <w:t xml:space="preserve">on </w:t>
      </w:r>
      <w:r w:rsidR="00367881" w:rsidRPr="002753FF">
        <w:rPr>
          <w:rFonts w:cs="BookAntiqua"/>
        </w:rPr>
        <w:t>separately on each generic template used</w:t>
      </w:r>
      <w:r w:rsidRPr="002753FF">
        <w:rPr>
          <w:rFonts w:cs="BookAntiqua"/>
        </w:rPr>
        <w:t>.</w:t>
      </w:r>
    </w:p>
    <w:p w14:paraId="47182021" w14:textId="77777777" w:rsidR="00187C24" w:rsidRPr="002753FF" w:rsidRDefault="00516561" w:rsidP="007929F3">
      <w:pPr>
        <w:pStyle w:val="Heading2"/>
      </w:pPr>
      <w:bookmarkStart w:id="50" w:name="_Toc169687483"/>
      <w:bookmarkEnd w:id="45"/>
      <w:r w:rsidRPr="002753FF">
        <w:t>Our duty of c</w:t>
      </w:r>
      <w:r w:rsidR="00187C24" w:rsidRPr="002753FF">
        <w:t>are</w:t>
      </w:r>
      <w:bookmarkEnd w:id="50"/>
    </w:p>
    <w:p w14:paraId="2E03F1EA" w14:textId="5248E1E3" w:rsidR="00A42357" w:rsidRPr="002753FF" w:rsidRDefault="00A42357" w:rsidP="002151D7">
      <w:r w:rsidRPr="002753FF">
        <w:t xml:space="preserve">We expect all staff and, to a limited extent volunteers, to understand the key elements around our duty of care to pupils outlined in OEAP document </w:t>
      </w:r>
      <w:hyperlink r:id="rId91" w:tooltip="Version september 2022" w:history="1">
        <w:r w:rsidR="0014721F" w:rsidRPr="002753FF">
          <w:rPr>
            <w:rStyle w:val="Hyperlink"/>
          </w:rPr>
          <w:t>3.2a Underpinning Legal Framework and Duty of Care</w:t>
        </w:r>
      </w:hyperlink>
      <w:r w:rsidRPr="002753FF">
        <w:rPr>
          <w:rStyle w:val="Hyperlink"/>
          <w:rFonts w:cs="Lucida Sans Unicode"/>
          <w:color w:val="auto"/>
          <w:u w:val="none"/>
          <w:bdr w:val="none" w:sz="0" w:space="0" w:color="auto" w:frame="1"/>
        </w:rPr>
        <w:t xml:space="preserve"> as follows.</w:t>
      </w:r>
    </w:p>
    <w:p w14:paraId="68645E38" w14:textId="77777777" w:rsidR="00A42357" w:rsidRPr="002753FF" w:rsidRDefault="00A42357" w:rsidP="002151D7">
      <w:r w:rsidRPr="002753FF">
        <w:lastRenderedPageBreak/>
        <w:t xml:space="preserve">The staff, volunteers and third parties we engage to work for or with us have a legal duty to take </w:t>
      </w:r>
      <w:r w:rsidRPr="002753FF">
        <w:rPr>
          <w:i/>
          <w:iCs/>
        </w:rPr>
        <w:t>reasonable</w:t>
      </w:r>
      <w:r w:rsidRPr="002753FF">
        <w:t xml:space="preserve"> care to avoid acts or omissions which could </w:t>
      </w:r>
      <w:r w:rsidRPr="002753FF">
        <w:rPr>
          <w:i/>
          <w:iCs/>
        </w:rPr>
        <w:t>reasonably</w:t>
      </w:r>
      <w:r w:rsidRPr="002753FF">
        <w:t xml:space="preserve"> be foreseen to cause injury to anyone for whom they should </w:t>
      </w:r>
      <w:r w:rsidRPr="002753FF">
        <w:rPr>
          <w:i/>
          <w:iCs/>
        </w:rPr>
        <w:t>reasonably</w:t>
      </w:r>
      <w:r w:rsidRPr="002753FF">
        <w:t xml:space="preserve"> have regard.  </w:t>
      </w:r>
    </w:p>
    <w:p w14:paraId="6D7F7DBB" w14:textId="77777777" w:rsidR="00A42357" w:rsidRPr="002753FF" w:rsidRDefault="00A42357" w:rsidP="002151D7">
      <w:r w:rsidRPr="002753FF">
        <w:rPr>
          <w:bCs/>
        </w:rPr>
        <w:t>The legal expectations for the different standards of care are:</w:t>
      </w:r>
    </w:p>
    <w:p w14:paraId="4F0764A5" w14:textId="1082568C" w:rsidR="00A42357" w:rsidRPr="002753FF" w:rsidRDefault="00A42357" w:rsidP="00400EBC">
      <w:pPr>
        <w:numPr>
          <w:ilvl w:val="0"/>
          <w:numId w:val="9"/>
        </w:numPr>
        <w:spacing w:after="60"/>
        <w:ind w:left="1094" w:hanging="357"/>
      </w:pPr>
      <w:r w:rsidRPr="002753FF">
        <w:t xml:space="preserve">non-specialist/non-professional adult (that of an ordinary ‘reasonable person’ - traditionally referred to as “what the man on the Clapham omnibus would do” </w:t>
      </w:r>
      <w:r w:rsidR="00C541B1" w:rsidRPr="002753FF">
        <w:t>e.g.,</w:t>
      </w:r>
      <w:r w:rsidRPr="002753FF">
        <w:t xml:space="preserve"> a parent helper with no relevant professional skills). </w:t>
      </w:r>
    </w:p>
    <w:p w14:paraId="69ACF591" w14:textId="6274D1E0" w:rsidR="00A42357" w:rsidRPr="002753FF" w:rsidRDefault="00A42357" w:rsidP="00A42357">
      <w:pPr>
        <w:numPr>
          <w:ilvl w:val="0"/>
          <w:numId w:val="9"/>
        </w:numPr>
        <w:spacing w:after="60"/>
      </w:pPr>
      <w:r w:rsidRPr="002753FF">
        <w:t xml:space="preserve">adult with expertise/specialist knowledge (that of a ‘reasonable professional’ - a higher standard than that of the ‘reasonable person’ </w:t>
      </w:r>
      <w:r w:rsidR="00C541B1" w:rsidRPr="002753FF">
        <w:t>e.g.,</w:t>
      </w:r>
      <w:r w:rsidRPr="002753FF">
        <w:t xml:space="preserve"> staff or a parent helper with a relevant professional skill </w:t>
      </w:r>
      <w:r w:rsidR="00C541B1" w:rsidRPr="002753FF">
        <w:t>e.g.,</w:t>
      </w:r>
      <w:r w:rsidRPr="002753FF">
        <w:t xml:space="preserve"> teacher, youth worker, childminder, social worker, activity instructor).</w:t>
      </w:r>
    </w:p>
    <w:p w14:paraId="2B559D89" w14:textId="77777777" w:rsidR="00A42357" w:rsidRPr="002753FF" w:rsidRDefault="00A42357" w:rsidP="00A42357">
      <w:pPr>
        <w:numPr>
          <w:ilvl w:val="0"/>
          <w:numId w:val="9"/>
        </w:numPr>
        <w:ind w:left="1094" w:hanging="357"/>
      </w:pPr>
      <w:r w:rsidRPr="002753FF">
        <w:t>employers (‘in so far as is reasonably practicable’ - the balance of cost against the benefits of putting controls in place and deciding what people do in our name - the highest standard held by governors).</w:t>
      </w:r>
    </w:p>
    <w:p w14:paraId="0E894CCA" w14:textId="77777777" w:rsidR="00A42357" w:rsidRPr="002753FF" w:rsidRDefault="00A42357" w:rsidP="00A42357">
      <w:pPr>
        <w:rPr>
          <w:bCs/>
        </w:rPr>
      </w:pPr>
      <w:bookmarkStart w:id="51" w:name="_Hlk23240512"/>
      <w:r w:rsidRPr="002753FF">
        <w:rPr>
          <w:bCs/>
        </w:rPr>
        <w:t>This is why a leader’s understanding of our duty, the due diligence (reasonable investigation) required in selecting third party providers, and what to include in their briefings to helpers and third parties are so important.</w:t>
      </w:r>
    </w:p>
    <w:p w14:paraId="4453A7D1" w14:textId="77777777" w:rsidR="00A42357" w:rsidRPr="002753FF" w:rsidRDefault="00A42357" w:rsidP="00A42357">
      <w:pPr>
        <w:rPr>
          <w:bCs/>
        </w:rPr>
      </w:pPr>
      <w:r w:rsidRPr="002753FF">
        <w:rPr>
          <w:bCs/>
        </w:rPr>
        <w:t xml:space="preserve">We understand that because we work with children, who the law sees as vulnerable due to their age and inexperience, our duty of care is non-delegable.  This means that if a </w:t>
      </w:r>
      <w:r w:rsidRPr="002753FF">
        <w:t xml:space="preserve">pupil </w:t>
      </w:r>
      <w:r w:rsidRPr="002753FF">
        <w:rPr>
          <w:bCs/>
        </w:rPr>
        <w:t xml:space="preserve">suffers injury or loss due to the negligence of a third party that we engaged, we might be held at least partly responsible for what went wrong and if the third party’s insurance doesn’t cover the outcomes, our insurers could become liable.  </w:t>
      </w:r>
    </w:p>
    <w:p w14:paraId="5859CCE0" w14:textId="77777777" w:rsidR="00A42357" w:rsidRPr="002753FF" w:rsidRDefault="00A42357" w:rsidP="00A42357">
      <w:pPr>
        <w:rPr>
          <w:bCs/>
        </w:rPr>
      </w:pPr>
      <w:r w:rsidRPr="002753FF">
        <w:rPr>
          <w:bCs/>
        </w:rPr>
        <w:t xml:space="preserve">We expect leaders to carry out adequate due diligence when engaging third party providers to deliver activities with clear handover procedures agreed.  </w:t>
      </w:r>
    </w:p>
    <w:p w14:paraId="08157FF3" w14:textId="77777777" w:rsidR="00A42357" w:rsidRPr="002753FF" w:rsidRDefault="00A42357" w:rsidP="00A42357">
      <w:pPr>
        <w:rPr>
          <w:bCs/>
        </w:rPr>
      </w:pPr>
      <w:r w:rsidRPr="002753FF">
        <w:rPr>
          <w:bCs/>
        </w:rPr>
        <w:t>All staff and to some extent volunteers must ensure third parties who are leading activities “take reasonable care” too.  For this reason, pupils will not be handed over to the care of a third party without an accompanying member of school staff or helper unless there is a very good reason which has been adequately explained to those with parental authority and agreed to by responsible all parties.</w:t>
      </w:r>
    </w:p>
    <w:p w14:paraId="3BDA4733" w14:textId="77777777" w:rsidR="00F57297" w:rsidRPr="002753FF" w:rsidRDefault="00F57297" w:rsidP="007929F3">
      <w:pPr>
        <w:pStyle w:val="Heading2"/>
      </w:pPr>
      <w:bookmarkStart w:id="52" w:name="_Toc169687484"/>
      <w:bookmarkEnd w:id="51"/>
      <w:r w:rsidRPr="002753FF">
        <w:t xml:space="preserve">Effective </w:t>
      </w:r>
      <w:r w:rsidR="00BD5E0E" w:rsidRPr="002753FF">
        <w:t>s</w:t>
      </w:r>
      <w:r w:rsidRPr="002753FF">
        <w:t>upervision</w:t>
      </w:r>
      <w:bookmarkEnd w:id="52"/>
    </w:p>
    <w:p w14:paraId="64801DA2" w14:textId="51E70FC6" w:rsidR="00C43425" w:rsidRPr="002753FF" w:rsidRDefault="008F2726" w:rsidP="00C43425">
      <w:r w:rsidRPr="002753FF">
        <w:t>Leader</w:t>
      </w:r>
      <w:r w:rsidR="00C43425" w:rsidRPr="002753FF">
        <w:t xml:space="preserve">s are expected to have an understanding of and use for reference OEAP documents, </w:t>
      </w:r>
      <w:hyperlink r:id="rId92" w:tooltip="Version january 2023" w:history="1">
        <w:r w:rsidR="0014721F" w:rsidRPr="002753FF">
          <w:rPr>
            <w:rStyle w:val="Hyperlink"/>
          </w:rPr>
          <w:t>4.2a Group Management and Supervision</w:t>
        </w:r>
      </w:hyperlink>
      <w:r w:rsidR="00C43425" w:rsidRPr="002753FF">
        <w:t xml:space="preserve"> (outlining good practice guidance on arrangements for direct, indirect and remote supervision) and </w:t>
      </w:r>
      <w:hyperlink r:id="rId93" w:tooltip="Version april 2023" w:history="1">
        <w:r w:rsidR="0014721F" w:rsidRPr="002753FF">
          <w:rPr>
            <w:rStyle w:val="Hyperlink"/>
          </w:rPr>
          <w:t>4.3b Ratios and Effective Supervision</w:t>
        </w:r>
      </w:hyperlink>
      <w:r w:rsidR="00C43425" w:rsidRPr="002753FF">
        <w:t xml:space="preserve"> (which explains what to consider when deciding what an adequate supervision ratio of competent adults to pupils might be) when planning visits.</w:t>
      </w:r>
    </w:p>
    <w:p w14:paraId="21FDB861" w14:textId="4CAF6273" w:rsidR="00A42357" w:rsidRPr="002753FF" w:rsidRDefault="00A42357" w:rsidP="00A42357">
      <w:pPr>
        <w:autoSpaceDE w:val="0"/>
        <w:autoSpaceDN w:val="0"/>
        <w:adjustRightInd w:val="0"/>
      </w:pPr>
      <w:bookmarkStart w:id="53" w:name="_Hlk115176418"/>
      <w:r w:rsidRPr="002753FF">
        <w:t>The only legal requirement around supervision on off-site visits relates to trips involving pupils in Year One</w:t>
      </w:r>
      <w:bookmarkEnd w:id="53"/>
      <w:r w:rsidRPr="002753FF">
        <w:t xml:space="preserve"> and the Early Years and Foundation Stage (aged 5 and under) who must be accompanied off-site by a qualified Paediatric First Aider.</w:t>
      </w:r>
    </w:p>
    <w:p w14:paraId="1D9723A1" w14:textId="77777777" w:rsidR="00A42357" w:rsidRPr="002753FF" w:rsidRDefault="00A42357" w:rsidP="00A42357">
      <w:pPr>
        <w:autoSpaceDE w:val="0"/>
        <w:autoSpaceDN w:val="0"/>
        <w:adjustRightInd w:val="0"/>
        <w:rPr>
          <w:rFonts w:cs="Tahoma-Bold"/>
          <w:b/>
        </w:rPr>
      </w:pPr>
      <w:r w:rsidRPr="002753FF">
        <w:rPr>
          <w:rFonts w:cs="Tahoma-Bold"/>
          <w:b/>
        </w:rPr>
        <w:t>We acknowledge that there is no such thing as a definitive ratio for a specific age group undertaking a particular activity off site and we expect leaders to make decisions based on their risk assessment.</w:t>
      </w:r>
    </w:p>
    <w:p w14:paraId="4A3E886B" w14:textId="04FA2D75" w:rsidR="00365CFA" w:rsidRPr="002753FF" w:rsidRDefault="00DB3C1C" w:rsidP="00A42357">
      <w:pPr>
        <w:autoSpaceDE w:val="0"/>
        <w:autoSpaceDN w:val="0"/>
        <w:adjustRightInd w:val="0"/>
        <w:rPr>
          <w:rFonts w:cs="Tahoma"/>
        </w:rPr>
      </w:pPr>
      <w:r w:rsidRPr="002753FF">
        <w:rPr>
          <w:rFonts w:cs="Tahoma"/>
        </w:rPr>
        <w:t xml:space="preserve">Our best practice expectation for supervision on </w:t>
      </w:r>
      <w:r w:rsidR="00365CFA" w:rsidRPr="002753FF">
        <w:rPr>
          <w:rFonts w:cs="Tahoma"/>
        </w:rPr>
        <w:t xml:space="preserve">all </w:t>
      </w:r>
      <w:r w:rsidRPr="002753FF">
        <w:rPr>
          <w:rFonts w:cs="Tahoma"/>
        </w:rPr>
        <w:t>visits is that there will be two competent adults, one of who</w:t>
      </w:r>
      <w:r w:rsidR="00E55DDA" w:rsidRPr="002753FF">
        <w:rPr>
          <w:rFonts w:cs="Tahoma"/>
        </w:rPr>
        <w:t>m</w:t>
      </w:r>
      <w:r w:rsidRPr="002753FF">
        <w:rPr>
          <w:rFonts w:cs="Tahoma"/>
        </w:rPr>
        <w:t xml:space="preserve"> will be an employee, to suit the gen</w:t>
      </w:r>
      <w:r w:rsidR="00F84012" w:rsidRPr="002753FF">
        <w:rPr>
          <w:rFonts w:cs="Tahoma"/>
        </w:rPr>
        <w:t xml:space="preserve">der of participating pupils </w:t>
      </w:r>
      <w:r w:rsidR="00E55DDA" w:rsidRPr="002753FF">
        <w:rPr>
          <w:rFonts w:cs="Tahoma"/>
        </w:rPr>
        <w:t>i.e.,</w:t>
      </w:r>
      <w:r w:rsidRPr="002753FF">
        <w:rPr>
          <w:rFonts w:cs="Tahoma"/>
        </w:rPr>
        <w:t xml:space="preserve"> a male and a female adult when boys and girls will be present.  </w:t>
      </w:r>
      <w:r w:rsidRPr="002753FF">
        <w:rPr>
          <w:rFonts w:cs="Tahoma"/>
          <w:b/>
        </w:rPr>
        <w:t>This is not an absolute requirement.</w:t>
      </w:r>
      <w:r w:rsidRPr="002753FF">
        <w:rPr>
          <w:rFonts w:cs="Tahoma"/>
        </w:rPr>
        <w:t xml:space="preserve">  </w:t>
      </w:r>
    </w:p>
    <w:p w14:paraId="5C043BCC" w14:textId="77777777" w:rsidR="00F84012" w:rsidRPr="002753FF" w:rsidRDefault="00C5027F" w:rsidP="00F16D80">
      <w:pPr>
        <w:autoSpaceDE w:val="0"/>
        <w:autoSpaceDN w:val="0"/>
        <w:adjustRightInd w:val="0"/>
        <w:rPr>
          <w:rFonts w:cs="Tahoma"/>
        </w:rPr>
      </w:pPr>
      <w:r w:rsidRPr="002753FF">
        <w:rPr>
          <w:rFonts w:cs="Tahoma"/>
        </w:rPr>
        <w:t>Where single sex supervision only is available for a mixed sex group</w:t>
      </w:r>
      <w:r w:rsidR="00682F99" w:rsidRPr="002753FF">
        <w:rPr>
          <w:rFonts w:cs="Tahoma"/>
        </w:rPr>
        <w:t>, this</w:t>
      </w:r>
      <w:r w:rsidRPr="002753FF">
        <w:rPr>
          <w:rFonts w:cs="Tahoma"/>
        </w:rPr>
        <w:t xml:space="preserve"> </w:t>
      </w:r>
      <w:r w:rsidR="00365CFA" w:rsidRPr="002753FF">
        <w:rPr>
          <w:rFonts w:cs="Tahoma"/>
        </w:rPr>
        <w:t xml:space="preserve">may be </w:t>
      </w:r>
      <w:r w:rsidR="00682F99" w:rsidRPr="002753FF">
        <w:rPr>
          <w:rFonts w:cs="Tahoma"/>
        </w:rPr>
        <w:t>acceptable,</w:t>
      </w:r>
      <w:r w:rsidRPr="002753FF">
        <w:rPr>
          <w:rFonts w:cs="Tahoma"/>
        </w:rPr>
        <w:t xml:space="preserve"> but </w:t>
      </w:r>
      <w:r w:rsidRPr="002753FF">
        <w:rPr>
          <w:rFonts w:cs="Tahoma"/>
          <w:bCs/>
        </w:rPr>
        <w:t>must</w:t>
      </w:r>
      <w:r w:rsidRPr="002753FF">
        <w:rPr>
          <w:rFonts w:cs="Tahoma"/>
        </w:rPr>
        <w:t xml:space="preserve"> be specifically drawn to the attention of those with parental authority in case they have any objection.  </w:t>
      </w:r>
    </w:p>
    <w:p w14:paraId="2976F387" w14:textId="77777777" w:rsidR="00365CFA" w:rsidRPr="002753FF" w:rsidRDefault="00DB3C1C" w:rsidP="002151D7">
      <w:pPr>
        <w:autoSpaceDE w:val="0"/>
        <w:autoSpaceDN w:val="0"/>
        <w:adjustRightInd w:val="0"/>
        <w:rPr>
          <w:rFonts w:cs="Tahoma"/>
        </w:rPr>
      </w:pPr>
      <w:bookmarkStart w:id="54" w:name="_Hlk119491771"/>
      <w:r w:rsidRPr="002753FF">
        <w:rPr>
          <w:rFonts w:cs="Tahoma"/>
        </w:rPr>
        <w:t xml:space="preserve">There </w:t>
      </w:r>
      <w:r w:rsidR="00C5027F" w:rsidRPr="002753FF">
        <w:rPr>
          <w:rFonts w:cs="Tahoma"/>
        </w:rPr>
        <w:t>may</w:t>
      </w:r>
      <w:r w:rsidRPr="002753FF">
        <w:rPr>
          <w:rFonts w:cs="Tahoma"/>
        </w:rPr>
        <w:t xml:space="preserve"> </w:t>
      </w:r>
      <w:r w:rsidR="00C5027F" w:rsidRPr="002753FF">
        <w:rPr>
          <w:rFonts w:cs="Tahoma"/>
        </w:rPr>
        <w:t xml:space="preserve">also </w:t>
      </w:r>
      <w:r w:rsidRPr="002753FF">
        <w:rPr>
          <w:rFonts w:cs="Tahoma"/>
        </w:rPr>
        <w:t>be circumstances when a leader is</w:t>
      </w:r>
      <w:r w:rsidR="00365CFA" w:rsidRPr="002753FF">
        <w:rPr>
          <w:rFonts w:cs="Tahoma"/>
        </w:rPr>
        <w:t>:</w:t>
      </w:r>
      <w:r w:rsidRPr="002753FF">
        <w:rPr>
          <w:rFonts w:cs="Tahoma"/>
        </w:rPr>
        <w:t xml:space="preserve"> </w:t>
      </w:r>
    </w:p>
    <w:p w14:paraId="53694388" w14:textId="62B16E76" w:rsidR="00365CFA" w:rsidRPr="002753FF" w:rsidRDefault="00DB3C1C" w:rsidP="004D2A5C">
      <w:pPr>
        <w:numPr>
          <w:ilvl w:val="0"/>
          <w:numId w:val="18"/>
        </w:numPr>
        <w:autoSpaceDE w:val="0"/>
        <w:autoSpaceDN w:val="0"/>
        <w:adjustRightInd w:val="0"/>
        <w:spacing w:after="60"/>
        <w:rPr>
          <w:rFonts w:cs="Tahoma"/>
        </w:rPr>
      </w:pPr>
      <w:bookmarkStart w:id="55" w:name="_Hlk119491760"/>
      <w:r w:rsidRPr="002753FF">
        <w:rPr>
          <w:rFonts w:cs="Tahoma"/>
        </w:rPr>
        <w:t xml:space="preserve">lone working with pupils </w:t>
      </w:r>
      <w:r w:rsidR="00E55DDA" w:rsidRPr="002753FF">
        <w:rPr>
          <w:rFonts w:cs="Tahoma"/>
        </w:rPr>
        <w:t>e.g.,</w:t>
      </w:r>
      <w:r w:rsidR="00380C31" w:rsidRPr="002753FF">
        <w:rPr>
          <w:rFonts w:cs="Tahoma"/>
        </w:rPr>
        <w:t xml:space="preserve"> </w:t>
      </w:r>
      <w:r w:rsidR="00E55DDA" w:rsidRPr="002753FF">
        <w:rPr>
          <w:rFonts w:cs="Tahoma"/>
        </w:rPr>
        <w:t>during activities like a</w:t>
      </w:r>
      <w:r w:rsidR="00234E55" w:rsidRPr="002753FF">
        <w:rPr>
          <w:rFonts w:cs="Tahoma"/>
        </w:rPr>
        <w:t>n inter-school tournament</w:t>
      </w:r>
      <w:r w:rsidR="00E55DDA" w:rsidRPr="002753FF">
        <w:rPr>
          <w:rFonts w:cs="Tahoma"/>
        </w:rPr>
        <w:t xml:space="preserve"> where they are the only adult representative of </w:t>
      </w:r>
      <w:r w:rsidR="00C541B1" w:rsidRPr="002753FF">
        <w:rPr>
          <w:rFonts w:cs="Tahoma"/>
        </w:rPr>
        <w:t>school,</w:t>
      </w:r>
      <w:r w:rsidR="00E55DDA" w:rsidRPr="002753FF">
        <w:rPr>
          <w:rFonts w:cs="Tahoma"/>
        </w:rPr>
        <w:t xml:space="preserve"> but other adults are present</w:t>
      </w:r>
      <w:r w:rsidRPr="002753FF">
        <w:rPr>
          <w:rFonts w:cs="Tahoma"/>
        </w:rPr>
        <w:t xml:space="preserve">, </w:t>
      </w:r>
    </w:p>
    <w:bookmarkEnd w:id="54"/>
    <w:bookmarkEnd w:id="55"/>
    <w:p w14:paraId="085088CF" w14:textId="326B307F" w:rsidR="00365CFA" w:rsidRPr="002753FF" w:rsidRDefault="00DB3C1C" w:rsidP="004D2A5C">
      <w:pPr>
        <w:numPr>
          <w:ilvl w:val="0"/>
          <w:numId w:val="18"/>
        </w:numPr>
        <w:autoSpaceDE w:val="0"/>
        <w:autoSpaceDN w:val="0"/>
        <w:adjustRightInd w:val="0"/>
        <w:spacing w:after="60"/>
        <w:rPr>
          <w:rFonts w:cs="Tahoma"/>
        </w:rPr>
      </w:pPr>
      <w:r w:rsidRPr="002753FF">
        <w:rPr>
          <w:rFonts w:cs="Tahoma"/>
        </w:rPr>
        <w:t xml:space="preserve">indirectly supervising </w:t>
      </w:r>
      <w:r w:rsidR="00A42357" w:rsidRPr="002753FF">
        <w:rPr>
          <w:rFonts w:cs="Tahoma"/>
        </w:rPr>
        <w:t xml:space="preserve">pupils </w:t>
      </w:r>
      <w:r w:rsidR="00C541B1" w:rsidRPr="002753FF">
        <w:rPr>
          <w:rFonts w:cs="Tahoma"/>
        </w:rPr>
        <w:t>e.g.,</w:t>
      </w:r>
      <w:r w:rsidR="00380C31" w:rsidRPr="002753FF">
        <w:rPr>
          <w:rFonts w:cs="Tahoma"/>
        </w:rPr>
        <w:t xml:space="preserve"> on theme park trips</w:t>
      </w:r>
      <w:r w:rsidR="00C5027F" w:rsidRPr="002753FF">
        <w:rPr>
          <w:rFonts w:cs="Tahoma"/>
        </w:rPr>
        <w:t>, or</w:t>
      </w:r>
    </w:p>
    <w:p w14:paraId="149D1CDB" w14:textId="36E2F6BB" w:rsidR="00365CFA" w:rsidRPr="002753FF" w:rsidRDefault="00C5027F" w:rsidP="004D2A5C">
      <w:pPr>
        <w:numPr>
          <w:ilvl w:val="0"/>
          <w:numId w:val="18"/>
        </w:numPr>
        <w:autoSpaceDE w:val="0"/>
        <w:autoSpaceDN w:val="0"/>
        <w:adjustRightInd w:val="0"/>
        <w:rPr>
          <w:rFonts w:cs="Tahoma"/>
        </w:rPr>
      </w:pPr>
      <w:r w:rsidRPr="002753FF">
        <w:rPr>
          <w:rFonts w:cs="Tahoma"/>
        </w:rPr>
        <w:t xml:space="preserve">remotely supervising </w:t>
      </w:r>
      <w:r w:rsidR="00A42357" w:rsidRPr="002753FF">
        <w:rPr>
          <w:rFonts w:cs="Tahoma"/>
        </w:rPr>
        <w:t xml:space="preserve">pupils </w:t>
      </w:r>
      <w:r w:rsidR="00C541B1" w:rsidRPr="002753FF">
        <w:rPr>
          <w:rFonts w:cs="Tahoma"/>
        </w:rPr>
        <w:t>e.g.,</w:t>
      </w:r>
      <w:r w:rsidR="00380C31" w:rsidRPr="002753FF">
        <w:rPr>
          <w:rFonts w:cs="Tahoma"/>
        </w:rPr>
        <w:t xml:space="preserve"> on Duke of Edinburgh expeditions</w:t>
      </w:r>
      <w:r w:rsidRPr="002753FF">
        <w:rPr>
          <w:rFonts w:cs="Tahoma"/>
        </w:rPr>
        <w:t>.</w:t>
      </w:r>
    </w:p>
    <w:p w14:paraId="6A68C51D" w14:textId="3C202E43" w:rsidR="00365CFA" w:rsidRPr="002753FF" w:rsidRDefault="00C5027F" w:rsidP="00365CFA">
      <w:pPr>
        <w:autoSpaceDE w:val="0"/>
        <w:autoSpaceDN w:val="0"/>
        <w:adjustRightInd w:val="0"/>
        <w:rPr>
          <w:rFonts w:cs="Tahoma"/>
        </w:rPr>
      </w:pPr>
      <w:r w:rsidRPr="002753FF">
        <w:rPr>
          <w:rFonts w:cs="Tahoma"/>
        </w:rPr>
        <w:lastRenderedPageBreak/>
        <w:t xml:space="preserve">When this is the case, </w:t>
      </w:r>
      <w:r w:rsidR="00234E55" w:rsidRPr="002753FF">
        <w:rPr>
          <w:rFonts w:cs="Tahoma"/>
        </w:rPr>
        <w:t xml:space="preserve">we will have a reciprocal care arrangement with other suitable adults </w:t>
      </w:r>
      <w:r w:rsidR="00234E55" w:rsidRPr="002753FF">
        <w:rPr>
          <w:rFonts w:cs="Tahoma"/>
          <w:b/>
        </w:rPr>
        <w:t>or</w:t>
      </w:r>
      <w:r w:rsidR="00234E55" w:rsidRPr="002753FF">
        <w:rPr>
          <w:rFonts w:cs="Tahoma"/>
        </w:rPr>
        <w:t xml:space="preserve"> </w:t>
      </w:r>
      <w:r w:rsidRPr="002753FF">
        <w:rPr>
          <w:rFonts w:cs="Tahoma"/>
        </w:rPr>
        <w:t xml:space="preserve">pupils will have the knowledge and skills to cope if their leader becomes incapacitated or fails to rendezvous with them as agreed, and they will be adequately briefed on what to do and equipped to do it e.g. the means to communicate, </w:t>
      </w:r>
      <w:r w:rsidR="00234E55" w:rsidRPr="002753FF">
        <w:rPr>
          <w:rFonts w:cs="Tahoma"/>
        </w:rPr>
        <w:t xml:space="preserve">availability of </w:t>
      </w:r>
      <w:r w:rsidRPr="002753FF">
        <w:rPr>
          <w:rFonts w:cs="Tahoma"/>
        </w:rPr>
        <w:t>extra funding etc.</w:t>
      </w:r>
      <w:r w:rsidR="00F16D80" w:rsidRPr="002753FF">
        <w:rPr>
          <w:rFonts w:cs="Tahoma"/>
        </w:rPr>
        <w:t xml:space="preserve">  </w:t>
      </w:r>
    </w:p>
    <w:p w14:paraId="61290CA3" w14:textId="77777777" w:rsidR="00A42357" w:rsidRPr="002753FF" w:rsidRDefault="00A42357" w:rsidP="00A42357">
      <w:pPr>
        <w:autoSpaceDE w:val="0"/>
        <w:autoSpaceDN w:val="0"/>
        <w:adjustRightInd w:val="0"/>
        <w:rPr>
          <w:rFonts w:cs="Tahoma"/>
        </w:rPr>
      </w:pPr>
      <w:bookmarkStart w:id="56" w:name="_Hlk115176506"/>
      <w:r w:rsidRPr="002753FF">
        <w:rPr>
          <w:rFonts w:cs="Tahoma"/>
        </w:rPr>
        <w:t xml:space="preserve">Generic risk assessment templates that we might recommend our leaders use to help them plan the risk management of their visits may have guideline supervision ratios on them, but they are only ever </w:t>
      </w:r>
      <w:r w:rsidRPr="002753FF">
        <w:rPr>
          <w:rFonts w:cs="Tahoma"/>
          <w:b/>
          <w:bCs/>
        </w:rPr>
        <w:t>“starting points for consideration”</w:t>
      </w:r>
      <w:r w:rsidRPr="002753FF">
        <w:rPr>
          <w:rFonts w:cs="Tahoma"/>
        </w:rPr>
        <w:t xml:space="preserve">.  </w:t>
      </w:r>
      <w:r w:rsidR="007415AF" w:rsidRPr="002753FF">
        <w:rPr>
          <w:rFonts w:cs="Tahoma"/>
        </w:rPr>
        <w:t xml:space="preserve">We do not endorse a generic numbers approach to the safe supervision of </w:t>
      </w:r>
      <w:r w:rsidR="0024051C" w:rsidRPr="002753FF">
        <w:rPr>
          <w:rFonts w:cs="Tahoma"/>
        </w:rPr>
        <w:t>educational</w:t>
      </w:r>
      <w:r w:rsidR="007415AF" w:rsidRPr="002753FF">
        <w:rPr>
          <w:rFonts w:cs="Tahoma"/>
        </w:rPr>
        <w:t xml:space="preserve"> visits </w:t>
      </w:r>
      <w:r w:rsidR="0024051C" w:rsidRPr="002753FF">
        <w:rPr>
          <w:rFonts w:cs="Tahoma"/>
        </w:rPr>
        <w:t>and guidelines</w:t>
      </w:r>
      <w:r w:rsidRPr="002753FF">
        <w:rPr>
          <w:rFonts w:cs="Tahoma"/>
        </w:rPr>
        <w:t xml:space="preserve"> will only apply where the activity is relatively </w:t>
      </w:r>
      <w:r w:rsidR="0024051C" w:rsidRPr="002753FF">
        <w:rPr>
          <w:rFonts w:cs="Tahoma"/>
        </w:rPr>
        <w:t>straightforward,</w:t>
      </w:r>
      <w:r w:rsidRPr="002753FF">
        <w:rPr>
          <w:rFonts w:cs="Tahoma"/>
        </w:rPr>
        <w:t xml:space="preserve"> and the group has no special requirements.</w:t>
      </w:r>
    </w:p>
    <w:p w14:paraId="7ED6AF1D" w14:textId="65F68C53" w:rsidR="00A42357" w:rsidRPr="002753FF" w:rsidRDefault="00A42357" w:rsidP="00A13A9F">
      <w:pPr>
        <w:autoSpaceDE w:val="0"/>
        <w:autoSpaceDN w:val="0"/>
        <w:adjustRightInd w:val="0"/>
        <w:rPr>
          <w:rFonts w:cs="Tahoma"/>
        </w:rPr>
      </w:pPr>
      <w:r w:rsidRPr="002753FF">
        <w:rPr>
          <w:rFonts w:cs="Tahoma"/>
        </w:rPr>
        <w:t>Leaders should be able to use the S</w:t>
      </w:r>
      <w:r w:rsidR="00A95A54" w:rsidRPr="002753FF">
        <w:rPr>
          <w:rFonts w:cs="Tahoma"/>
        </w:rPr>
        <w:t>T</w:t>
      </w:r>
      <w:r w:rsidRPr="002753FF">
        <w:rPr>
          <w:rFonts w:cs="Tahoma"/>
        </w:rPr>
        <w:t>AGE</w:t>
      </w:r>
      <w:r w:rsidR="00A95A54" w:rsidRPr="002753FF">
        <w:rPr>
          <w:rFonts w:cs="Tahoma"/>
        </w:rPr>
        <w:t>R</w:t>
      </w:r>
      <w:r w:rsidRPr="002753FF">
        <w:rPr>
          <w:rFonts w:cs="Tahoma"/>
        </w:rPr>
        <w:t xml:space="preserve"> framework to explain their </w:t>
      </w:r>
      <w:r w:rsidR="0057052B" w:rsidRPr="002753FF">
        <w:rPr>
          <w:rFonts w:cs="Tahoma"/>
        </w:rPr>
        <w:t xml:space="preserve">supervision </w:t>
      </w:r>
      <w:r w:rsidRPr="002753FF">
        <w:rPr>
          <w:rFonts w:cs="Tahoma"/>
        </w:rPr>
        <w:t xml:space="preserve">decisions and, particularly for Category 2 visits, consideration of the following should feature clearly in their </w:t>
      </w:r>
      <w:r w:rsidR="0024051C" w:rsidRPr="002753FF">
        <w:rPr>
          <w:rFonts w:cs="Tahoma"/>
        </w:rPr>
        <w:t xml:space="preserve">written </w:t>
      </w:r>
      <w:r w:rsidRPr="002753FF">
        <w:rPr>
          <w:rFonts w:cs="Tahoma"/>
        </w:rPr>
        <w:t>visit specific risk assessment</w:t>
      </w:r>
      <w:r w:rsidR="00A13A9F" w:rsidRPr="002753FF">
        <w:rPr>
          <w:rFonts w:cs="Tahoma"/>
        </w:rPr>
        <w:t>.</w:t>
      </w:r>
    </w:p>
    <w:p w14:paraId="2C1EEA55" w14:textId="162882E8" w:rsidR="00A13A9F" w:rsidRPr="002753FF" w:rsidRDefault="00A42357" w:rsidP="00A13A9F">
      <w:pPr>
        <w:autoSpaceDE w:val="0"/>
        <w:autoSpaceDN w:val="0"/>
        <w:adjustRightInd w:val="0"/>
        <w:spacing w:after="40"/>
        <w:rPr>
          <w:rFonts w:cs="Tahoma"/>
        </w:rPr>
      </w:pPr>
      <w:r w:rsidRPr="002753FF">
        <w:rPr>
          <w:rFonts w:cs="Tahoma"/>
          <w:b/>
          <w:bCs/>
        </w:rPr>
        <w:t>S</w:t>
      </w:r>
      <w:r w:rsidRPr="002753FF">
        <w:rPr>
          <w:rFonts w:cs="Tahoma"/>
        </w:rPr>
        <w:t>taffing:</w:t>
      </w:r>
    </w:p>
    <w:p w14:paraId="56CEF63D" w14:textId="4D6D4926" w:rsidR="00A13A9F" w:rsidRPr="002753FF" w:rsidRDefault="00A13A9F" w:rsidP="00A13A9F">
      <w:pPr>
        <w:numPr>
          <w:ilvl w:val="0"/>
          <w:numId w:val="29"/>
        </w:numPr>
        <w:autoSpaceDE w:val="0"/>
        <w:autoSpaceDN w:val="0"/>
        <w:adjustRightInd w:val="0"/>
        <w:spacing w:after="40"/>
        <w:rPr>
          <w:rFonts w:cs="Tahoma"/>
        </w:rPr>
      </w:pPr>
      <w:r w:rsidRPr="002753FF">
        <w:t>Who is needed and available?</w:t>
      </w:r>
    </w:p>
    <w:p w14:paraId="7957015B" w14:textId="019F4962" w:rsidR="00A13A9F" w:rsidRPr="002753FF" w:rsidRDefault="00A13A9F" w:rsidP="00A13A9F">
      <w:pPr>
        <w:numPr>
          <w:ilvl w:val="0"/>
          <w:numId w:val="29"/>
        </w:numPr>
        <w:autoSpaceDE w:val="0"/>
        <w:autoSpaceDN w:val="0"/>
        <w:adjustRightInd w:val="0"/>
        <w:spacing w:after="40"/>
        <w:rPr>
          <w:rFonts w:cs="Tahoma"/>
        </w:rPr>
      </w:pPr>
      <w:r w:rsidRPr="002753FF">
        <w:rPr>
          <w:rFonts w:cs="Tahoma"/>
        </w:rPr>
        <w:t>What breadth and depth of skills</w:t>
      </w:r>
      <w:r w:rsidRPr="002753FF">
        <w:t xml:space="preserve">, knowledge (and qualifications, licences, insurance), awareness, judgement, training and experience </w:t>
      </w:r>
      <w:r w:rsidRPr="002753FF">
        <w:rPr>
          <w:rFonts w:cs="Tahoma"/>
        </w:rPr>
        <w:t>do they have relevant to all likely situations</w:t>
      </w:r>
      <w:r w:rsidRPr="002753FF">
        <w:t xml:space="preserve">?  </w:t>
      </w:r>
    </w:p>
    <w:p w14:paraId="25315C79" w14:textId="77777777" w:rsidR="00A13A9F" w:rsidRPr="002753FF" w:rsidRDefault="00A13A9F" w:rsidP="00A13A9F">
      <w:pPr>
        <w:numPr>
          <w:ilvl w:val="0"/>
          <w:numId w:val="29"/>
        </w:numPr>
        <w:autoSpaceDE w:val="0"/>
        <w:autoSpaceDN w:val="0"/>
        <w:adjustRightInd w:val="0"/>
        <w:spacing w:after="40"/>
        <w:rPr>
          <w:rFonts w:cs="Tahoma"/>
        </w:rPr>
      </w:pPr>
      <w:r w:rsidRPr="002753FF">
        <w:t xml:space="preserve">Any personnel issues e.g., single sex supervision of a mixed sex group, adults with serious medical conditions or their own child on the trip?  </w:t>
      </w:r>
    </w:p>
    <w:p w14:paraId="0D08ECF1" w14:textId="19DBED75" w:rsidR="00A42357" w:rsidRPr="002753FF" w:rsidRDefault="00A13A9F" w:rsidP="00A13A9F">
      <w:pPr>
        <w:numPr>
          <w:ilvl w:val="0"/>
          <w:numId w:val="29"/>
        </w:numPr>
        <w:autoSpaceDE w:val="0"/>
        <w:autoSpaceDN w:val="0"/>
        <w:adjustRightInd w:val="0"/>
        <w:rPr>
          <w:rFonts w:cs="Tahoma"/>
        </w:rPr>
      </w:pPr>
      <w:r w:rsidRPr="002753FF">
        <w:t>Any specific role allocations or assigned duties e.g., first aid, managing medicines, lights out &amp; sleeping night duty, driving, 1:1, indirect/remote supervision plans (locations, checks, monitoring frequencies etc.)?</w:t>
      </w:r>
    </w:p>
    <w:p w14:paraId="5713F203" w14:textId="77777777" w:rsidR="00A13A9F" w:rsidRPr="002753FF" w:rsidRDefault="00A95A54" w:rsidP="00A13A9F">
      <w:pPr>
        <w:autoSpaceDE w:val="0"/>
        <w:autoSpaceDN w:val="0"/>
        <w:adjustRightInd w:val="0"/>
        <w:spacing w:after="60"/>
        <w:rPr>
          <w:rFonts w:cs="Tahoma"/>
        </w:rPr>
      </w:pPr>
      <w:r w:rsidRPr="002753FF">
        <w:rPr>
          <w:rFonts w:cs="Tahoma"/>
          <w:b/>
          <w:bCs/>
        </w:rPr>
        <w:t>T</w:t>
      </w:r>
      <w:r w:rsidRPr="002753FF">
        <w:rPr>
          <w:rFonts w:cs="Tahoma"/>
        </w:rPr>
        <w:t>iming</w:t>
      </w:r>
      <w:r w:rsidR="0014721F" w:rsidRPr="002753FF">
        <w:rPr>
          <w:rFonts w:cs="Tahoma"/>
        </w:rPr>
        <w:t>s:</w:t>
      </w:r>
      <w:r w:rsidR="0021218F" w:rsidRPr="002753FF">
        <w:rPr>
          <w:rFonts w:cs="Tahoma"/>
        </w:rPr>
        <w:t xml:space="preserve"> </w:t>
      </w:r>
    </w:p>
    <w:p w14:paraId="461CBFF9"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When will the trip impact the stage of study most? </w:t>
      </w:r>
    </w:p>
    <w:p w14:paraId="33D21D6A"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Should it be day, evening, or residential, weekday or weekend, term-time or holiday time? </w:t>
      </w:r>
    </w:p>
    <w:p w14:paraId="2847B65D"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Does timing affect the availability of staff or cause staffing issues back at school or for base support? </w:t>
      </w:r>
    </w:p>
    <w:p w14:paraId="45C7004F"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Does it clash with events at home or away e.g., religious holidays that may affect participation or safety?  </w:t>
      </w:r>
    </w:p>
    <w:p w14:paraId="542D30A3"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What other impacts do timings have e.g., weather, clothing, daylight, equipment, travel conditions, peak times, convenience, cost, missing school transport home, availability of activities? </w:t>
      </w:r>
    </w:p>
    <w:p w14:paraId="44A3DF08" w14:textId="77777777" w:rsidR="00A13A9F" w:rsidRPr="002753FF" w:rsidRDefault="00A13A9F" w:rsidP="00A13A9F">
      <w:pPr>
        <w:numPr>
          <w:ilvl w:val="0"/>
          <w:numId w:val="29"/>
        </w:numPr>
        <w:autoSpaceDE w:val="0"/>
        <w:autoSpaceDN w:val="0"/>
        <w:adjustRightInd w:val="0"/>
        <w:spacing w:after="40"/>
        <w:rPr>
          <w:rFonts w:cs="Tahoma"/>
        </w:rPr>
      </w:pPr>
      <w:r w:rsidRPr="002753FF">
        <w:rPr>
          <w:rFonts w:cs="Tahoma"/>
        </w:rPr>
        <w:t xml:space="preserve">What is Plan B for lateness or missed transport connections that significantly impact plans? </w:t>
      </w:r>
    </w:p>
    <w:p w14:paraId="5C7DE206" w14:textId="64AFBAF3" w:rsidR="00A95A54" w:rsidRPr="002753FF" w:rsidRDefault="00A13A9F" w:rsidP="00A13A9F">
      <w:pPr>
        <w:numPr>
          <w:ilvl w:val="0"/>
          <w:numId w:val="29"/>
        </w:numPr>
        <w:autoSpaceDE w:val="0"/>
        <w:autoSpaceDN w:val="0"/>
        <w:adjustRightInd w:val="0"/>
        <w:rPr>
          <w:rFonts w:cs="Tahoma"/>
        </w:rPr>
      </w:pPr>
      <w:r w:rsidRPr="002753FF">
        <w:t>How does splitting into sub-groups to do different activities affect the ability of staff to support each other?</w:t>
      </w:r>
    </w:p>
    <w:p w14:paraId="2A768157" w14:textId="5837ACA2" w:rsidR="00A42357" w:rsidRPr="002753FF" w:rsidRDefault="00A42357" w:rsidP="00A13A9F">
      <w:pPr>
        <w:autoSpaceDE w:val="0"/>
        <w:autoSpaceDN w:val="0"/>
        <w:adjustRightInd w:val="0"/>
        <w:spacing w:after="40"/>
        <w:rPr>
          <w:rFonts w:cs="Tahoma"/>
        </w:rPr>
      </w:pPr>
      <w:r w:rsidRPr="002753FF">
        <w:rPr>
          <w:rFonts w:cs="Tahoma"/>
          <w:b/>
          <w:bCs/>
        </w:rPr>
        <w:t>A</w:t>
      </w:r>
      <w:r w:rsidRPr="002753FF">
        <w:rPr>
          <w:rFonts w:cs="Tahoma"/>
        </w:rPr>
        <w:t>ctivities to be undertaken:</w:t>
      </w:r>
    </w:p>
    <w:p w14:paraId="580803D3" w14:textId="77777777" w:rsidR="00A13A9F" w:rsidRPr="002753FF" w:rsidRDefault="00A13A9F" w:rsidP="00A13A9F">
      <w:pPr>
        <w:numPr>
          <w:ilvl w:val="0"/>
          <w:numId w:val="29"/>
        </w:numPr>
        <w:autoSpaceDE w:val="0"/>
        <w:autoSpaceDN w:val="0"/>
        <w:adjustRightInd w:val="0"/>
        <w:spacing w:after="40"/>
        <w:rPr>
          <w:rFonts w:cs="Tahoma"/>
        </w:rPr>
      </w:pPr>
      <w:r w:rsidRPr="002753FF">
        <w:t xml:space="preserve">What </w:t>
      </w:r>
      <w:r w:rsidRPr="002753FF">
        <w:rPr>
          <w:i/>
          <w:iCs/>
        </w:rPr>
        <w:t>will</w:t>
      </w:r>
      <w:r w:rsidRPr="002753FF">
        <w:t xml:space="preserve"> the group? What </w:t>
      </w:r>
      <w:r w:rsidRPr="002753FF">
        <w:rPr>
          <w:i/>
          <w:iCs/>
        </w:rPr>
        <w:t>might</w:t>
      </w:r>
      <w:r w:rsidRPr="002753FF">
        <w:t xml:space="preserve"> the group do? </w:t>
      </w:r>
    </w:p>
    <w:p w14:paraId="5CE5C06C" w14:textId="77777777" w:rsidR="00A13A9F" w:rsidRPr="002753FF" w:rsidRDefault="00A13A9F" w:rsidP="00A13A9F">
      <w:pPr>
        <w:numPr>
          <w:ilvl w:val="0"/>
          <w:numId w:val="29"/>
        </w:numPr>
        <w:autoSpaceDE w:val="0"/>
        <w:autoSpaceDN w:val="0"/>
        <w:adjustRightInd w:val="0"/>
        <w:spacing w:after="40"/>
        <w:rPr>
          <w:rFonts w:cs="Tahoma"/>
        </w:rPr>
      </w:pPr>
      <w:r w:rsidRPr="002753FF">
        <w:t xml:space="preserve">Do activities meet the needs of the group and objectives of the trip?  </w:t>
      </w:r>
    </w:p>
    <w:p w14:paraId="156B94AD" w14:textId="77777777" w:rsidR="00A13A9F" w:rsidRPr="002753FF" w:rsidRDefault="00A13A9F" w:rsidP="00A13A9F">
      <w:pPr>
        <w:numPr>
          <w:ilvl w:val="0"/>
          <w:numId w:val="29"/>
        </w:numPr>
        <w:autoSpaceDE w:val="0"/>
        <w:autoSpaceDN w:val="0"/>
        <w:adjustRightInd w:val="0"/>
        <w:spacing w:after="40"/>
        <w:rPr>
          <w:rFonts w:cs="Tahoma"/>
        </w:rPr>
      </w:pPr>
      <w:r w:rsidRPr="002753FF">
        <w:t xml:space="preserve">Do staff need specific training, qualifications, equipment, or insurance to deliver activities? </w:t>
      </w:r>
    </w:p>
    <w:p w14:paraId="6156EAE3" w14:textId="77777777" w:rsidR="00A13A9F" w:rsidRPr="002753FF" w:rsidRDefault="00A13A9F" w:rsidP="00A13A9F">
      <w:pPr>
        <w:numPr>
          <w:ilvl w:val="0"/>
          <w:numId w:val="29"/>
        </w:numPr>
        <w:autoSpaceDE w:val="0"/>
        <w:autoSpaceDN w:val="0"/>
        <w:adjustRightInd w:val="0"/>
        <w:spacing w:after="40"/>
        <w:rPr>
          <w:rFonts w:cs="Tahoma"/>
        </w:rPr>
      </w:pPr>
      <w:r w:rsidRPr="002753FF">
        <w:t xml:space="preserve">Do participants need a particular level of competence, prior training, or specific equipment to participate in activities? </w:t>
      </w:r>
    </w:p>
    <w:p w14:paraId="54C2F6DF" w14:textId="5B337D33" w:rsidR="00A13A9F" w:rsidRPr="002753FF" w:rsidRDefault="00A13A9F" w:rsidP="00A13A9F">
      <w:pPr>
        <w:numPr>
          <w:ilvl w:val="0"/>
          <w:numId w:val="29"/>
        </w:numPr>
        <w:autoSpaceDE w:val="0"/>
        <w:autoSpaceDN w:val="0"/>
        <w:adjustRightInd w:val="0"/>
        <w:rPr>
          <w:rFonts w:cs="Tahoma"/>
        </w:rPr>
      </w:pPr>
      <w:r w:rsidRPr="002753FF">
        <w:t>Have all activities including travelling, ‘free time’, and being in the accommodation been planned and managed with the same care?</w:t>
      </w:r>
    </w:p>
    <w:p w14:paraId="2FF8973A" w14:textId="77777777" w:rsidR="00A13A9F" w:rsidRPr="002753FF" w:rsidRDefault="00A42357" w:rsidP="00A13A9F">
      <w:pPr>
        <w:autoSpaceDE w:val="0"/>
        <w:autoSpaceDN w:val="0"/>
        <w:adjustRightInd w:val="0"/>
        <w:spacing w:after="40"/>
        <w:rPr>
          <w:rFonts w:cs="Tahoma"/>
        </w:rPr>
      </w:pPr>
      <w:r w:rsidRPr="002753FF">
        <w:rPr>
          <w:rFonts w:cs="Tahoma"/>
          <w:b/>
          <w:bCs/>
        </w:rPr>
        <w:t>G</w:t>
      </w:r>
      <w:r w:rsidRPr="002753FF">
        <w:rPr>
          <w:rFonts w:cs="Tahoma"/>
        </w:rPr>
        <w:t xml:space="preserve">roup characteristics: </w:t>
      </w:r>
    </w:p>
    <w:p w14:paraId="4B1A8D52" w14:textId="6F187B5D" w:rsidR="00A13A9F" w:rsidRPr="002753FF" w:rsidRDefault="00A13A9F" w:rsidP="00A13A9F">
      <w:pPr>
        <w:numPr>
          <w:ilvl w:val="0"/>
          <w:numId w:val="29"/>
        </w:numPr>
        <w:autoSpaceDE w:val="0"/>
        <w:autoSpaceDN w:val="0"/>
        <w:adjustRightInd w:val="0"/>
        <w:spacing w:after="40"/>
        <w:rPr>
          <w:rFonts w:cs="Tahoma"/>
        </w:rPr>
      </w:pPr>
      <w:r w:rsidRPr="002753FF">
        <w:t>Have the age, abilities, maturity, behaviour, and prior experience or training of the participants been matched to the activities and environments?</w:t>
      </w:r>
    </w:p>
    <w:p w14:paraId="4E50593D" w14:textId="77777777" w:rsidR="00A13A9F" w:rsidRPr="002753FF" w:rsidRDefault="00A13A9F" w:rsidP="00A13A9F">
      <w:pPr>
        <w:numPr>
          <w:ilvl w:val="0"/>
          <w:numId w:val="29"/>
        </w:numPr>
        <w:autoSpaceDE w:val="0"/>
        <w:autoSpaceDN w:val="0"/>
        <w:adjustRightInd w:val="0"/>
        <w:rPr>
          <w:rFonts w:cs="Tahoma"/>
        </w:rPr>
      </w:pPr>
      <w:r w:rsidRPr="002753FF">
        <w:t>Have individual needs been addressed e.g., to suit their sex, SEND, dietary, religious, social, emotional, or health needs, or to manage issues like phobias, sleepwalking etc.?</w:t>
      </w:r>
    </w:p>
    <w:p w14:paraId="028C038B" w14:textId="5070AB09" w:rsidR="00A13A9F" w:rsidRPr="002753FF" w:rsidRDefault="00A42357" w:rsidP="00A55274">
      <w:pPr>
        <w:autoSpaceDE w:val="0"/>
        <w:autoSpaceDN w:val="0"/>
        <w:adjustRightInd w:val="0"/>
        <w:spacing w:after="40"/>
        <w:rPr>
          <w:rFonts w:cs="Tahoma"/>
        </w:rPr>
      </w:pPr>
      <w:r w:rsidRPr="002753FF">
        <w:rPr>
          <w:rFonts w:cs="Tahoma"/>
          <w:b/>
          <w:bCs/>
        </w:rPr>
        <w:t>E</w:t>
      </w:r>
      <w:r w:rsidRPr="002753FF">
        <w:rPr>
          <w:rFonts w:cs="Tahoma"/>
        </w:rPr>
        <w:t>nvironment:</w:t>
      </w:r>
    </w:p>
    <w:p w14:paraId="3EF604ED" w14:textId="77777777" w:rsidR="00A55274" w:rsidRPr="002753FF" w:rsidRDefault="00A55274" w:rsidP="00A55274">
      <w:pPr>
        <w:numPr>
          <w:ilvl w:val="0"/>
          <w:numId w:val="29"/>
        </w:numPr>
        <w:autoSpaceDE w:val="0"/>
        <w:autoSpaceDN w:val="0"/>
        <w:adjustRightInd w:val="0"/>
        <w:spacing w:after="40"/>
        <w:rPr>
          <w:rFonts w:cs="Tahoma"/>
        </w:rPr>
      </w:pPr>
      <w:bookmarkStart w:id="57" w:name="_Hlk141266142"/>
      <w:r w:rsidRPr="002753FF">
        <w:lastRenderedPageBreak/>
        <w:t xml:space="preserve">How do environments and conditions affect plans e.g., indoor or outdoor (clothing, shelter etc. needs, current and forecast weather, and underfoot or water conditions), public or private, urban or rural, hazardous or benign, quiet or crowded?  </w:t>
      </w:r>
    </w:p>
    <w:p w14:paraId="43308566" w14:textId="77777777" w:rsidR="00A55274" w:rsidRPr="002753FF" w:rsidRDefault="00A55274" w:rsidP="00A55274">
      <w:pPr>
        <w:numPr>
          <w:ilvl w:val="0"/>
          <w:numId w:val="29"/>
        </w:numPr>
        <w:autoSpaceDE w:val="0"/>
        <w:autoSpaceDN w:val="0"/>
        <w:adjustRightInd w:val="0"/>
        <w:spacing w:after="40"/>
        <w:rPr>
          <w:rFonts w:cs="Tahoma"/>
        </w:rPr>
      </w:pPr>
      <w:r w:rsidRPr="002753FF">
        <w:t>What location-specific hazards require special plans e.g., kit for, briefing about, alternative routes to avoid or Plan B?</w:t>
      </w:r>
      <w:bookmarkEnd w:id="57"/>
      <w:r w:rsidRPr="002753FF">
        <w:t xml:space="preserve">  </w:t>
      </w:r>
    </w:p>
    <w:p w14:paraId="3776C14C" w14:textId="61201FD9" w:rsidR="00A55274" w:rsidRPr="002753FF" w:rsidRDefault="00A55274" w:rsidP="00A42357">
      <w:pPr>
        <w:numPr>
          <w:ilvl w:val="0"/>
          <w:numId w:val="29"/>
        </w:numPr>
        <w:autoSpaceDE w:val="0"/>
        <w:autoSpaceDN w:val="0"/>
        <w:adjustRightInd w:val="0"/>
        <w:rPr>
          <w:rFonts w:cs="Tahoma"/>
        </w:rPr>
      </w:pPr>
      <w:r w:rsidRPr="002753FF">
        <w:t xml:space="preserve">Has adequate consideration been given to journeys too? </w:t>
      </w:r>
    </w:p>
    <w:p w14:paraId="51606D44" w14:textId="77777777" w:rsidR="00A55274" w:rsidRPr="002753FF" w:rsidRDefault="00A95A54" w:rsidP="00A55274">
      <w:pPr>
        <w:autoSpaceDE w:val="0"/>
        <w:autoSpaceDN w:val="0"/>
        <w:adjustRightInd w:val="0"/>
        <w:spacing w:after="40"/>
        <w:rPr>
          <w:rFonts w:cs="Tahoma"/>
        </w:rPr>
      </w:pPr>
      <w:r w:rsidRPr="002753FF">
        <w:rPr>
          <w:rFonts w:cs="Tahoma"/>
          <w:b/>
          <w:bCs/>
        </w:rPr>
        <w:t>R</w:t>
      </w:r>
      <w:r w:rsidRPr="002753FF">
        <w:rPr>
          <w:rFonts w:cs="Tahoma"/>
        </w:rPr>
        <w:t xml:space="preserve">emoteness: </w:t>
      </w:r>
    </w:p>
    <w:p w14:paraId="0649CD21" w14:textId="77777777" w:rsidR="00A55274" w:rsidRPr="002753FF" w:rsidRDefault="00A55274" w:rsidP="00A55274">
      <w:pPr>
        <w:numPr>
          <w:ilvl w:val="0"/>
          <w:numId w:val="29"/>
        </w:numPr>
        <w:autoSpaceDE w:val="0"/>
        <w:autoSpaceDN w:val="0"/>
        <w:adjustRightInd w:val="0"/>
        <w:spacing w:after="40"/>
        <w:rPr>
          <w:rFonts w:cs="Tahoma"/>
        </w:rPr>
      </w:pPr>
      <w:r w:rsidRPr="002753FF">
        <w:t xml:space="preserve">How far away is help e.g., time, distance, terrain, vehicular access? </w:t>
      </w:r>
    </w:p>
    <w:p w14:paraId="6D05FBC6" w14:textId="77777777" w:rsidR="00A55274" w:rsidRPr="002753FF" w:rsidRDefault="00A55274" w:rsidP="00A55274">
      <w:pPr>
        <w:numPr>
          <w:ilvl w:val="0"/>
          <w:numId w:val="29"/>
        </w:numPr>
        <w:autoSpaceDE w:val="0"/>
        <w:autoSpaceDN w:val="0"/>
        <w:adjustRightInd w:val="0"/>
        <w:spacing w:after="40"/>
        <w:rPr>
          <w:rFonts w:cs="Tahoma"/>
        </w:rPr>
      </w:pPr>
      <w:r w:rsidRPr="002753FF">
        <w:t xml:space="preserve">How difficult is it to summon help e.g., lack of device or signal? </w:t>
      </w:r>
    </w:p>
    <w:p w14:paraId="1452C4C2" w14:textId="77777777" w:rsidR="00A55274" w:rsidRPr="002753FF" w:rsidRDefault="00A55274" w:rsidP="00A55274">
      <w:pPr>
        <w:numPr>
          <w:ilvl w:val="0"/>
          <w:numId w:val="29"/>
        </w:numPr>
        <w:autoSpaceDE w:val="0"/>
        <w:autoSpaceDN w:val="0"/>
        <w:adjustRightInd w:val="0"/>
        <w:spacing w:after="40"/>
        <w:rPr>
          <w:rFonts w:cs="Tahoma"/>
        </w:rPr>
      </w:pPr>
      <w:r w:rsidRPr="002753FF">
        <w:t xml:space="preserve">What are overseas travel requirements e.g., visas? </w:t>
      </w:r>
    </w:p>
    <w:p w14:paraId="375395B5" w14:textId="50198A6B" w:rsidR="00A95A54" w:rsidRPr="002753FF" w:rsidRDefault="00A55274" w:rsidP="00A42357">
      <w:pPr>
        <w:numPr>
          <w:ilvl w:val="0"/>
          <w:numId w:val="29"/>
        </w:numPr>
        <w:autoSpaceDE w:val="0"/>
        <w:autoSpaceDN w:val="0"/>
        <w:adjustRightInd w:val="0"/>
        <w:rPr>
          <w:rFonts w:cs="Tahoma"/>
        </w:rPr>
      </w:pPr>
      <w:r w:rsidRPr="002753FF">
        <w:t xml:space="preserve">How can an event affecting travel or communication (flooding, snowfall, terrorism etc.), suddenly make a group more remote, physically </w:t>
      </w:r>
      <w:r w:rsidR="0022650E" w:rsidRPr="002753FF">
        <w:t>and</w:t>
      </w:r>
      <w:r w:rsidRPr="002753FF">
        <w:t xml:space="preserve"> psychologically.</w:t>
      </w:r>
    </w:p>
    <w:p w14:paraId="56EF951B" w14:textId="77777777" w:rsidR="00A42357" w:rsidRPr="002753FF" w:rsidRDefault="00A42357" w:rsidP="00A42357">
      <w:pPr>
        <w:autoSpaceDE w:val="0"/>
        <w:autoSpaceDN w:val="0"/>
        <w:adjustRightInd w:val="0"/>
        <w:rPr>
          <w:rFonts w:cs="Tahoma-Bold"/>
          <w:bCs/>
        </w:rPr>
      </w:pPr>
      <w:r w:rsidRPr="002753FF">
        <w:rPr>
          <w:rFonts w:cs="Tahoma-Bold"/>
          <w:b/>
          <w:bCs/>
        </w:rPr>
        <w:t>Any guideline ratios must be used with professional prudence.</w:t>
      </w:r>
    </w:p>
    <w:p w14:paraId="403804DA" w14:textId="77777777" w:rsidR="00D27728" w:rsidRPr="002753FF" w:rsidRDefault="00D27728" w:rsidP="007929F3">
      <w:pPr>
        <w:pStyle w:val="Heading2"/>
      </w:pPr>
      <w:bookmarkStart w:id="58" w:name="_Toc169687485"/>
      <w:bookmarkEnd w:id="56"/>
      <w:r w:rsidRPr="002753FF">
        <w:t>Transport</w:t>
      </w:r>
      <w:bookmarkEnd w:id="58"/>
    </w:p>
    <w:p w14:paraId="316A555E" w14:textId="7A041156" w:rsidR="00997EA8" w:rsidRPr="002753FF" w:rsidRDefault="00997EA8" w:rsidP="00997EA8">
      <w:bookmarkStart w:id="59" w:name="_Hlk119491822"/>
      <w:r w:rsidRPr="002753FF">
        <w:t xml:space="preserve">Anyone making transport arrangements </w:t>
      </w:r>
      <w:r w:rsidR="00144515" w:rsidRPr="002753FF">
        <w:t xml:space="preserve">for our visits </w:t>
      </w:r>
      <w:r w:rsidRPr="002753FF">
        <w:t>is expected to have an understanding of and use for reference OEAP documents</w:t>
      </w:r>
      <w:r w:rsidR="00935BA3" w:rsidRPr="002753FF">
        <w:t xml:space="preserve"> </w:t>
      </w:r>
      <w:hyperlink r:id="rId94" w:tooltip="Version september 2022" w:history="1">
        <w:r w:rsidR="006C198F" w:rsidRPr="002753FF">
          <w:rPr>
            <w:rStyle w:val="Hyperlink"/>
          </w:rPr>
          <w:t>4.5a Transport General Considerations</w:t>
        </w:r>
      </w:hyperlink>
      <w:r w:rsidR="00935BA3" w:rsidRPr="002753FF">
        <w:t xml:space="preserve"> (good practice guidance on making any kind of transport arrangements)</w:t>
      </w:r>
      <w:r w:rsidR="0099225A" w:rsidRPr="002753FF">
        <w:t>,</w:t>
      </w:r>
      <w:r w:rsidR="00D54D18" w:rsidRPr="002753FF">
        <w:t xml:space="preserve"> </w:t>
      </w:r>
      <w:r w:rsidR="006A2E18" w:rsidRPr="002753FF">
        <w:t xml:space="preserve">and </w:t>
      </w:r>
      <w:hyperlink r:id="rId95" w:tooltip="Version january 2021" w:history="1">
        <w:r w:rsidR="006C198F" w:rsidRPr="002753FF">
          <w:rPr>
            <w:rStyle w:val="Hyperlink"/>
          </w:rPr>
          <w:t>4.5d Seat Belts and Child Restraints</w:t>
        </w:r>
      </w:hyperlink>
      <w:r w:rsidR="00144515" w:rsidRPr="002753FF">
        <w:t xml:space="preserve"> (a guide to the law on providing the appropriate child restraints)</w:t>
      </w:r>
      <w:r w:rsidRPr="002753FF">
        <w:t>.</w:t>
      </w:r>
      <w:r w:rsidR="00AA644D" w:rsidRPr="002753FF">
        <w:t xml:space="preserve">  </w:t>
      </w:r>
      <w:bookmarkStart w:id="60" w:name="_Hlk115176548"/>
      <w:r w:rsidR="00AA644D" w:rsidRPr="002753FF">
        <w:t xml:space="preserve">If it is a provider we have never used before, the leader must ensure </w:t>
      </w:r>
      <w:r w:rsidR="006C198F" w:rsidRPr="002753FF">
        <w:t xml:space="preserve">the appropriate checks are completed and results given </w:t>
      </w:r>
      <w:r w:rsidR="00EE64C1" w:rsidRPr="002753FF">
        <w:t>to the EVC</w:t>
      </w:r>
      <w:r w:rsidR="0090327A" w:rsidRPr="002753FF">
        <w:t xml:space="preserve"> </w:t>
      </w:r>
      <w:r w:rsidR="006C198F" w:rsidRPr="002753FF">
        <w:t xml:space="preserve">so that they can </w:t>
      </w:r>
      <w:r w:rsidR="0090327A" w:rsidRPr="002753FF">
        <w:t>approve them</w:t>
      </w:r>
      <w:r w:rsidR="006C198F" w:rsidRPr="002753FF">
        <w:t xml:space="preserve"> </w:t>
      </w:r>
      <w:r w:rsidR="006C198F" w:rsidRPr="002753FF">
        <w:rPr>
          <w:b/>
          <w:bCs/>
        </w:rPr>
        <w:t>before making any booking or agreement</w:t>
      </w:r>
      <w:r w:rsidR="0090327A" w:rsidRPr="002753FF">
        <w:t>.</w:t>
      </w:r>
      <w:bookmarkEnd w:id="60"/>
    </w:p>
    <w:bookmarkEnd w:id="59"/>
    <w:p w14:paraId="5759BEEE" w14:textId="77777777" w:rsidR="00E77521" w:rsidRPr="002753FF" w:rsidRDefault="00E77521" w:rsidP="00E77521">
      <w:r w:rsidRPr="002753FF">
        <w:t xml:space="preserve">Drivers cannot supervise </w:t>
      </w:r>
      <w:r w:rsidR="00593888" w:rsidRPr="002753FF">
        <w:t xml:space="preserve">pupils </w:t>
      </w:r>
      <w:r w:rsidRPr="002753FF">
        <w:t>and drive.  If the age, maturity, behaviour, special or medical needs mean they need active supervision during a journey</w:t>
      </w:r>
      <w:r w:rsidR="00053EF1" w:rsidRPr="002753FF">
        <w:t>,</w:t>
      </w:r>
      <w:r w:rsidRPr="002753FF">
        <w:t xml:space="preserve"> another responsible adult </w:t>
      </w:r>
      <w:r w:rsidR="00053EF1" w:rsidRPr="002753FF">
        <w:t>must</w:t>
      </w:r>
      <w:r w:rsidRPr="002753FF">
        <w:t xml:space="preserve"> accompany the driver.</w:t>
      </w:r>
    </w:p>
    <w:p w14:paraId="28FE8AC0" w14:textId="77777777" w:rsidR="00935BA3" w:rsidRPr="002753FF" w:rsidRDefault="00935BA3" w:rsidP="00935BA3">
      <w:pPr>
        <w:pStyle w:val="Subtitle"/>
        <w:rPr>
          <w:lang w:val="en-GB"/>
        </w:rPr>
      </w:pPr>
      <w:r w:rsidRPr="002753FF">
        <w:rPr>
          <w:lang w:val="en-GB"/>
        </w:rPr>
        <w:t>Hired road transport with a driver</w:t>
      </w:r>
    </w:p>
    <w:p w14:paraId="481DBCDE" w14:textId="74D47BC6" w:rsidR="008D7A55" w:rsidRPr="002753FF" w:rsidRDefault="00486108" w:rsidP="008D7A55">
      <w:r w:rsidRPr="002753FF">
        <w:t>We have a list of</w:t>
      </w:r>
      <w:r w:rsidR="00997EA8" w:rsidRPr="002753FF">
        <w:t xml:space="preserve"> </w:t>
      </w:r>
      <w:r w:rsidR="008D7A55" w:rsidRPr="002753FF">
        <w:t xml:space="preserve">appropriately </w:t>
      </w:r>
      <w:r w:rsidRPr="002753FF">
        <w:t xml:space="preserve">licensed operators of </w:t>
      </w:r>
      <w:r w:rsidR="00997EA8" w:rsidRPr="002753FF">
        <w:t>coach</w:t>
      </w:r>
      <w:r w:rsidRPr="002753FF">
        <w:t>es</w:t>
      </w:r>
      <w:r w:rsidR="00997EA8" w:rsidRPr="002753FF">
        <w:t>, small bus</w:t>
      </w:r>
      <w:r w:rsidRPr="002753FF">
        <w:t>es</w:t>
      </w:r>
      <w:r w:rsidR="008F61F4" w:rsidRPr="002753FF">
        <w:t xml:space="preserve">, </w:t>
      </w:r>
      <w:r w:rsidR="00997EA8" w:rsidRPr="002753FF">
        <w:t>minibus</w:t>
      </w:r>
      <w:r w:rsidRPr="002753FF">
        <w:t>es</w:t>
      </w:r>
      <w:r w:rsidR="00997EA8" w:rsidRPr="002753FF">
        <w:t xml:space="preserve"> </w:t>
      </w:r>
      <w:r w:rsidR="008F61F4" w:rsidRPr="002753FF">
        <w:t xml:space="preserve">and taxis </w:t>
      </w:r>
      <w:r w:rsidR="00997EA8" w:rsidRPr="002753FF">
        <w:t xml:space="preserve">who have demonstrated to us that they meet our requirements in line with </w:t>
      </w:r>
      <w:r w:rsidR="008F61F4" w:rsidRPr="002753FF">
        <w:t xml:space="preserve">relevant parts of </w:t>
      </w:r>
      <w:r w:rsidRPr="002753FF">
        <w:t xml:space="preserve">OEAP guide </w:t>
      </w:r>
      <w:hyperlink r:id="rId96" w:tooltip="Version april 2022" w:history="1">
        <w:r w:rsidR="006C198F" w:rsidRPr="002753FF">
          <w:rPr>
            <w:rStyle w:val="Hyperlink"/>
          </w:rPr>
          <w:t>4.5e Hiring a Coach</w:t>
        </w:r>
      </w:hyperlink>
      <w:r w:rsidR="008D7A55" w:rsidRPr="002753FF">
        <w:t xml:space="preserve"> (guidance on how to select a licensed UK operator to provide transport by road, the questions to ask and the evidence to see).  All </w:t>
      </w:r>
      <w:r w:rsidR="00997EA8" w:rsidRPr="002753FF">
        <w:t xml:space="preserve">such transport </w:t>
      </w:r>
      <w:r w:rsidR="008D7A55" w:rsidRPr="002753FF">
        <w:t>will</w:t>
      </w:r>
      <w:r w:rsidR="00997EA8" w:rsidRPr="002753FF">
        <w:t xml:space="preserve"> be arranged with them</w:t>
      </w:r>
      <w:r w:rsidR="008D7A55" w:rsidRPr="002753FF">
        <w:t>.</w:t>
      </w:r>
    </w:p>
    <w:p w14:paraId="37E377AD" w14:textId="13378836" w:rsidR="00D27728" w:rsidRPr="002753FF" w:rsidRDefault="008D7A55" w:rsidP="008D7A55">
      <w:bookmarkStart w:id="61" w:name="_Hlk119491831"/>
      <w:r w:rsidRPr="002753FF">
        <w:t xml:space="preserve">Before we use a new operator for the first time </w:t>
      </w:r>
      <w:r w:rsidR="00EE64C1" w:rsidRPr="002753FF">
        <w:rPr>
          <w:color w:val="000000" w:themeColor="text1"/>
        </w:rPr>
        <w:t>the visit leader or EVC</w:t>
      </w:r>
      <w:r w:rsidRPr="002753FF">
        <w:rPr>
          <w:color w:val="000000" w:themeColor="text1"/>
        </w:rPr>
        <w:t xml:space="preserve"> </w:t>
      </w:r>
      <w:r w:rsidRPr="002753FF">
        <w:t xml:space="preserve">will </w:t>
      </w:r>
      <w:r w:rsidR="00133F4C" w:rsidRPr="002753FF">
        <w:t xml:space="preserve">use </w:t>
      </w:r>
      <w:hyperlink r:id="rId97" w:tooltip="Version june 2022" w:history="1">
        <w:r w:rsidR="006C198F" w:rsidRPr="002753FF">
          <w:rPr>
            <w:rStyle w:val="Hyperlink"/>
          </w:rPr>
          <w:t>4.5f Checklist - Assessing a Coach Hire Provider</w:t>
        </w:r>
      </w:hyperlink>
      <w:r w:rsidR="006C198F" w:rsidRPr="002753FF">
        <w:t xml:space="preserve"> </w:t>
      </w:r>
      <w:r w:rsidR="00133F4C" w:rsidRPr="002753FF">
        <w:t xml:space="preserve">to </w:t>
      </w:r>
      <w:r w:rsidRPr="002753FF">
        <w:t xml:space="preserve">get </w:t>
      </w:r>
      <w:r w:rsidR="0057052B" w:rsidRPr="002753FF">
        <w:t>enough</w:t>
      </w:r>
      <w:r w:rsidRPr="002753FF">
        <w:t xml:space="preserve"> assurances</w:t>
      </w:r>
      <w:r w:rsidR="00144515" w:rsidRPr="002753FF">
        <w:t xml:space="preserve"> </w:t>
      </w:r>
      <w:r w:rsidR="00133F4C" w:rsidRPr="002753FF">
        <w:t>to add the operator to our Approved List</w:t>
      </w:r>
      <w:r w:rsidR="00B930BD" w:rsidRPr="002753FF">
        <w:t>.</w:t>
      </w:r>
    </w:p>
    <w:bookmarkEnd w:id="61"/>
    <w:p w14:paraId="2C72F852" w14:textId="77777777" w:rsidR="00935BA3" w:rsidRPr="002753FF" w:rsidRDefault="00935BA3" w:rsidP="00935BA3">
      <w:pPr>
        <w:pStyle w:val="Subtitle"/>
        <w:rPr>
          <w:lang w:val="en-GB"/>
        </w:rPr>
      </w:pPr>
      <w:r w:rsidRPr="002753FF">
        <w:rPr>
          <w:lang w:val="en-GB"/>
        </w:rPr>
        <w:t>Driving minibuses</w:t>
      </w:r>
    </w:p>
    <w:p w14:paraId="51AD3EC6" w14:textId="263EAA1D" w:rsidR="00935BA3" w:rsidRPr="002753FF" w:rsidRDefault="00935BA3" w:rsidP="00935BA3">
      <w:r w:rsidRPr="002753FF">
        <w:t>Anyone making arrangements for us to drive pupils in minibuses</w:t>
      </w:r>
      <w:r w:rsidR="00EE64C1" w:rsidRPr="002753FF">
        <w:t xml:space="preserve"> </w:t>
      </w:r>
      <w:r w:rsidRPr="002753FF">
        <w:t xml:space="preserve">is also expected to have an understanding of and use for reference </w:t>
      </w:r>
      <w:hyperlink r:id="rId98" w:history="1">
        <w:r w:rsidRPr="002753FF">
          <w:rPr>
            <w:rStyle w:val="Hyperlink"/>
          </w:rPr>
          <w:t>Driving school minibuses advice: schools and local authorities</w:t>
        </w:r>
      </w:hyperlink>
      <w:r w:rsidRPr="002753FF">
        <w:t xml:space="preserve"> (DfE a</w:t>
      </w:r>
      <w:r w:rsidR="00CA0FA2" w:rsidRPr="002753FF">
        <w:t xml:space="preserve">dvice on when </w:t>
      </w:r>
      <w:r w:rsidRPr="002753FF">
        <w:t>employee</w:t>
      </w:r>
      <w:r w:rsidR="00CA0FA2" w:rsidRPr="002753FF">
        <w:t>s</w:t>
      </w:r>
      <w:r w:rsidRPr="002753FF">
        <w:t xml:space="preserve"> with a car driving licence may drive a minibus and when a </w:t>
      </w:r>
      <w:r w:rsidR="002F1AC5" w:rsidRPr="002753FF">
        <w:t>S</w:t>
      </w:r>
      <w:r w:rsidRPr="002753FF">
        <w:t xml:space="preserve">ection 19 </w:t>
      </w:r>
      <w:r w:rsidR="002F1AC5" w:rsidRPr="002753FF">
        <w:t>P</w:t>
      </w:r>
      <w:r w:rsidRPr="002753FF">
        <w:t>ermit might be required),</w:t>
      </w:r>
      <w:r w:rsidR="00D03AE9" w:rsidRPr="002753FF">
        <w:t xml:space="preserve"> </w:t>
      </w:r>
      <w:r w:rsidR="00144515" w:rsidRPr="002753FF">
        <w:t>and OEAP document</w:t>
      </w:r>
      <w:r w:rsidRPr="002753FF">
        <w:t xml:space="preserve"> </w:t>
      </w:r>
      <w:hyperlink r:id="rId99" w:tooltip="Version march 2023" w:history="1">
        <w:r w:rsidR="00712CCE" w:rsidRPr="002753FF">
          <w:rPr>
            <w:rStyle w:val="Hyperlink"/>
          </w:rPr>
          <w:t>4.5b Transport in Minibuses</w:t>
        </w:r>
      </w:hyperlink>
      <w:r w:rsidRPr="002753FF">
        <w:t xml:space="preserve"> (guidance on </w:t>
      </w:r>
      <w:r w:rsidR="00144515" w:rsidRPr="002753FF">
        <w:t>who can/</w:t>
      </w:r>
      <w:r w:rsidRPr="002753FF">
        <w:t xml:space="preserve">can’t drive a minibus on school business and good practice when managing and driving them, including outside the UK), and </w:t>
      </w:r>
      <w:hyperlink r:id="rId100" w:history="1">
        <w:r w:rsidRPr="002753FF">
          <w:rPr>
            <w:rStyle w:val="Hyperlink"/>
          </w:rPr>
          <w:t>KAHSC Safety Series G11: Driving and Managing Minibuses</w:t>
        </w:r>
      </w:hyperlink>
      <w:r w:rsidRPr="002753FF">
        <w:t xml:space="preserve"> (good practice guidance on owning and using minibuses which includes important forms </w:t>
      </w:r>
      <w:r w:rsidR="00144515" w:rsidRPr="002753FF">
        <w:t>which</w:t>
      </w:r>
      <w:r w:rsidRPr="002753FF">
        <w:t xml:space="preserve"> assist </w:t>
      </w:r>
      <w:r w:rsidR="00144515" w:rsidRPr="002753FF">
        <w:t xml:space="preserve">us </w:t>
      </w:r>
      <w:r w:rsidRPr="002753FF">
        <w:t>in approving drivers and carrying out checks)</w:t>
      </w:r>
      <w:r w:rsidR="002F642A" w:rsidRPr="002753FF">
        <w:t xml:space="preserve"> when they plan journeys</w:t>
      </w:r>
      <w:r w:rsidRPr="002753FF">
        <w:t>.</w:t>
      </w:r>
    </w:p>
    <w:p w14:paraId="158A9AB2" w14:textId="45AC1B9C" w:rsidR="0099225A" w:rsidRPr="002753FF" w:rsidRDefault="00935BA3" w:rsidP="008D7A55">
      <w:r w:rsidRPr="002753FF">
        <w:t xml:space="preserve">When staff or other adults volunteer to drive a minibus on school business they will undergo our approval process using the </w:t>
      </w:r>
      <w:hyperlink r:id="rId101" w:history="1">
        <w:r w:rsidR="009F5051" w:rsidRPr="002753FF">
          <w:rPr>
            <w:rStyle w:val="Hyperlink"/>
          </w:rPr>
          <w:t>Minibus Approval to Drive e-Form</w:t>
        </w:r>
      </w:hyperlink>
      <w:r w:rsidR="00144515" w:rsidRPr="002753FF">
        <w:t xml:space="preserve">.  Drivers will be approved to drive on behalf of governors </w:t>
      </w:r>
      <w:r w:rsidR="00EE64C1" w:rsidRPr="002753FF">
        <w:t>by the Head teacher.</w:t>
      </w:r>
    </w:p>
    <w:p w14:paraId="74C5F981" w14:textId="347A0838" w:rsidR="0038715D" w:rsidRPr="002753FF" w:rsidRDefault="004430D8" w:rsidP="0099225A">
      <w:r w:rsidRPr="002753FF">
        <w:t>Anyone who arranges minibus transport</w:t>
      </w:r>
      <w:r w:rsidR="0038715D" w:rsidRPr="002753FF">
        <w:t>,</w:t>
      </w:r>
      <w:r w:rsidRPr="002753FF">
        <w:t xml:space="preserve"> where our staff or volunteers drive, must </w:t>
      </w:r>
      <w:r w:rsidR="0085647E" w:rsidRPr="002753FF">
        <w:t xml:space="preserve">ensure they </w:t>
      </w:r>
      <w:r w:rsidRPr="002753FF">
        <w:t xml:space="preserve">understand the licensing implications when drivers passed their car driving test </w:t>
      </w:r>
      <w:r w:rsidRPr="002753FF">
        <w:rPr>
          <w:b/>
        </w:rPr>
        <w:t>after 1 January 1997</w:t>
      </w:r>
      <w:r w:rsidRPr="002753FF">
        <w:t xml:space="preserve">.  Only drivers licensed </w:t>
      </w:r>
      <w:r w:rsidRPr="002753FF">
        <w:rPr>
          <w:b/>
        </w:rPr>
        <w:t>before</w:t>
      </w:r>
      <w:r w:rsidR="0038715D" w:rsidRPr="002753FF">
        <w:t xml:space="preserve"> that date will have Category D1 (not for hire or reward)</w:t>
      </w:r>
      <w:r w:rsidR="0085647E" w:rsidRPr="002753FF">
        <w:t>,</w:t>
      </w:r>
      <w:r w:rsidR="0038715D" w:rsidRPr="002753FF">
        <w:t xml:space="preserve"> licensing them to drive a minibus of any weight and tow a trailer on UK roads.  D</w:t>
      </w:r>
      <w:r w:rsidRPr="002753FF">
        <w:t xml:space="preserve">rivers licensed </w:t>
      </w:r>
      <w:r w:rsidRPr="002753FF">
        <w:rPr>
          <w:b/>
        </w:rPr>
        <w:t>after</w:t>
      </w:r>
      <w:r w:rsidRPr="002753FF">
        <w:t xml:space="preserve"> that date </w:t>
      </w:r>
      <w:r w:rsidR="0038715D" w:rsidRPr="002753FF">
        <w:t>will not have Category D1</w:t>
      </w:r>
      <w:r w:rsidR="0085647E" w:rsidRPr="002753FF">
        <w:t>,</w:t>
      </w:r>
      <w:r w:rsidR="0038715D" w:rsidRPr="002753FF">
        <w:t xml:space="preserve"> so they are not licensed to drive a minibus at all on UK roads.</w:t>
      </w:r>
    </w:p>
    <w:p w14:paraId="6A01C904" w14:textId="59BDED04" w:rsidR="004430D8" w:rsidRPr="002753FF" w:rsidRDefault="0038715D" w:rsidP="0099225A">
      <w:r w:rsidRPr="002753FF">
        <w:lastRenderedPageBreak/>
        <w:t>To be able to legally drive a minibus</w:t>
      </w:r>
      <w:r w:rsidR="00E5017D" w:rsidRPr="002753FF">
        <w:t xml:space="preserve"> on UK roads</w:t>
      </w:r>
      <w:r w:rsidR="009C3A04" w:rsidRPr="002753FF">
        <w:t xml:space="preserve">, drivers without D1 on their licence, must display a valid Section 19 Permit in the windscreen of the vehicle they are driving.  They </w:t>
      </w:r>
      <w:r w:rsidRPr="002753FF">
        <w:t>are restricted to driving minibuses weighing a maximum of 3.5 tonnes (or 4.25 tonnes if they are adapted for disabled access</w:t>
      </w:r>
      <w:r w:rsidR="00682F99" w:rsidRPr="002753FF">
        <w:t>) and</w:t>
      </w:r>
      <w:r w:rsidRPr="002753FF">
        <w:t xml:space="preserve"> may never tow a trailer.</w:t>
      </w:r>
    </w:p>
    <w:p w14:paraId="61898D45" w14:textId="7EA955E1" w:rsidR="004430D8" w:rsidRPr="002753FF" w:rsidRDefault="004430D8" w:rsidP="0099225A">
      <w:r w:rsidRPr="002753FF">
        <w:t xml:space="preserve">No charges </w:t>
      </w:r>
      <w:r w:rsidR="0085647E" w:rsidRPr="002753FF">
        <w:t>will</w:t>
      </w:r>
      <w:r w:rsidRPr="002753FF">
        <w:t xml:space="preserve"> be </w:t>
      </w:r>
      <w:r w:rsidR="00682F99" w:rsidRPr="002753FF">
        <w:t>made,</w:t>
      </w:r>
      <w:r w:rsidRPr="002753FF">
        <w:t xml:space="preserve"> or voluntary contributions requested for any journey involving self-driven </w:t>
      </w:r>
      <w:r w:rsidR="006A2E18" w:rsidRPr="002753FF">
        <w:t>minibuses</w:t>
      </w:r>
      <w:r w:rsidRPr="002753FF">
        <w:t xml:space="preserve"> or for anything in connection with the minibus journey</w:t>
      </w:r>
      <w:r w:rsidR="00B5164C" w:rsidRPr="002753FF">
        <w:t>s</w:t>
      </w:r>
      <w:r w:rsidRPr="002753FF">
        <w:t xml:space="preserve"> </w:t>
      </w:r>
      <w:r w:rsidR="00C541B1" w:rsidRPr="002753FF">
        <w:t>i.e.,</w:t>
      </w:r>
      <w:r w:rsidRPr="002753FF">
        <w:t xml:space="preserve"> the activity at the end of it</w:t>
      </w:r>
      <w:r w:rsidR="0085647E" w:rsidRPr="002753FF">
        <w:t>,</w:t>
      </w:r>
      <w:r w:rsidRPr="002753FF">
        <w:t xml:space="preserve"> unless a valid Section 19 Permit is displayed</w:t>
      </w:r>
      <w:r w:rsidR="009C3A04" w:rsidRPr="002753FF">
        <w:t xml:space="preserve"> in the windscreen of the vehicle used.</w:t>
      </w:r>
    </w:p>
    <w:p w14:paraId="74FD82B4" w14:textId="3FE79B6C" w:rsidR="0099225A" w:rsidRPr="002753FF" w:rsidRDefault="0099225A" w:rsidP="0099225A">
      <w:r w:rsidRPr="002753FF">
        <w:t xml:space="preserve">We </w:t>
      </w:r>
      <w:r w:rsidR="009C3A04" w:rsidRPr="002753FF">
        <w:t xml:space="preserve">need one Section 19 Permit for every minibus we drive at the same time.  </w:t>
      </w:r>
      <w:r w:rsidRPr="002753FF">
        <w:t>They are valid for 5 years</w:t>
      </w:r>
      <w:r w:rsidR="00273130" w:rsidRPr="002753FF">
        <w:t>.</w:t>
      </w:r>
      <w:r w:rsidRPr="002753FF">
        <w:t xml:space="preserve"> </w:t>
      </w:r>
    </w:p>
    <w:p w14:paraId="3C8C3026" w14:textId="77777777" w:rsidR="00D27728" w:rsidRPr="002753FF" w:rsidRDefault="0085647E" w:rsidP="008F61F4">
      <w:r w:rsidRPr="002753FF">
        <w:t>A Section 19 Permit is not valid outside the UK which means that only drivers with a full Category D1 on their licence (without the 101 which signifies ‘not for hire or reward’) can drive a minibus on school business abroad.</w:t>
      </w:r>
      <w:r w:rsidR="008F61F4" w:rsidRPr="002753FF">
        <w:t xml:space="preserve">  All other drivers are restricted to driving Category B vehicles such as people carriers or multi-purpose vehicles (MPVs) abroad.</w:t>
      </w:r>
    </w:p>
    <w:p w14:paraId="691FE5EA" w14:textId="663A9DC0" w:rsidR="009C3A04" w:rsidRPr="002753FF" w:rsidRDefault="00D27728" w:rsidP="004430D8">
      <w:pPr>
        <w:pStyle w:val="Subtitle"/>
        <w:rPr>
          <w:lang w:val="en-GB"/>
        </w:rPr>
      </w:pPr>
      <w:r w:rsidRPr="002753FF">
        <w:rPr>
          <w:lang w:val="en-GB"/>
        </w:rPr>
        <w:t xml:space="preserve">Transport in private </w:t>
      </w:r>
      <w:r w:rsidR="002F642A" w:rsidRPr="002753FF">
        <w:rPr>
          <w:lang w:val="en-GB"/>
        </w:rPr>
        <w:t>vehicles</w:t>
      </w:r>
    </w:p>
    <w:p w14:paraId="07C4201F" w14:textId="68633311" w:rsidR="00935BA3" w:rsidRPr="002753FF" w:rsidRDefault="00144515" w:rsidP="009C3A04">
      <w:r w:rsidRPr="002753FF">
        <w:t xml:space="preserve">Anyone making arrangements for us to </w:t>
      </w:r>
      <w:r w:rsidR="002F642A" w:rsidRPr="002753FF">
        <w:t>transport</w:t>
      </w:r>
      <w:r w:rsidRPr="002753FF">
        <w:t xml:space="preserve"> pupils on visits in </w:t>
      </w:r>
      <w:r w:rsidR="002F642A" w:rsidRPr="002753FF">
        <w:t>privately owned</w:t>
      </w:r>
      <w:r w:rsidRPr="002753FF">
        <w:t xml:space="preserve"> </w:t>
      </w:r>
      <w:r w:rsidR="002F642A" w:rsidRPr="002753FF">
        <w:t xml:space="preserve">vehicles </w:t>
      </w:r>
      <w:r w:rsidRPr="002753FF">
        <w:t xml:space="preserve">is also expected to have an understanding of and use for reference </w:t>
      </w:r>
      <w:r w:rsidR="002F642A" w:rsidRPr="002753FF">
        <w:t>OEAP document</w:t>
      </w:r>
      <w:r w:rsidR="00935BA3" w:rsidRPr="002753FF">
        <w:t xml:space="preserve"> </w:t>
      </w:r>
      <w:hyperlink r:id="rId102" w:tooltip="Version march 2023" w:history="1">
        <w:r w:rsidR="009F5051" w:rsidRPr="002753FF">
          <w:rPr>
            <w:rStyle w:val="Hyperlink"/>
          </w:rPr>
          <w:t>4.5c Transport in Private Cars</w:t>
        </w:r>
      </w:hyperlink>
      <w:r w:rsidR="00935BA3" w:rsidRPr="002753FF">
        <w:t xml:space="preserve"> (good practice guide</w:t>
      </w:r>
      <w:r w:rsidR="002F642A" w:rsidRPr="002753FF">
        <w:t xml:space="preserve"> to the</w:t>
      </w:r>
      <w:r w:rsidR="00935BA3" w:rsidRPr="002753FF">
        <w:t xml:space="preserve"> arrangements and checks required)</w:t>
      </w:r>
      <w:r w:rsidR="002F642A" w:rsidRPr="002753FF">
        <w:t xml:space="preserve"> when planning journeys.</w:t>
      </w:r>
    </w:p>
    <w:p w14:paraId="0A10FE23" w14:textId="33425261" w:rsidR="002F642A" w:rsidRPr="002753FF" w:rsidRDefault="002F642A" w:rsidP="00144515">
      <w:r w:rsidRPr="002753FF">
        <w:t xml:space="preserve">All drivers, whether staff or volunteers, are required to undergo the same process to be approved to drive pupils in their own vehicles.  Each driver must complete </w:t>
      </w:r>
      <w:r w:rsidR="005129D6" w:rsidRPr="002753FF">
        <w:t xml:space="preserve">a </w:t>
      </w:r>
      <w:hyperlink r:id="rId103" w:history="1">
        <w:r w:rsidR="005129D6" w:rsidRPr="002753FF">
          <w:rPr>
            <w:rStyle w:val="Hyperlink"/>
          </w:rPr>
          <w:t>Dr</w:t>
        </w:r>
        <w:r w:rsidR="00647310" w:rsidRPr="002753FF">
          <w:rPr>
            <w:rStyle w:val="Hyperlink"/>
          </w:rPr>
          <w:t>iving</w:t>
        </w:r>
        <w:r w:rsidR="005129D6" w:rsidRPr="002753FF">
          <w:rPr>
            <w:rStyle w:val="Hyperlink"/>
          </w:rPr>
          <w:t xml:space="preserve"> D</w:t>
        </w:r>
        <w:r w:rsidR="00647310" w:rsidRPr="002753FF">
          <w:rPr>
            <w:rStyle w:val="Hyperlink"/>
          </w:rPr>
          <w:t>eclaration F</w:t>
        </w:r>
        <w:r w:rsidR="005129D6" w:rsidRPr="002753FF">
          <w:rPr>
            <w:rStyle w:val="Hyperlink"/>
          </w:rPr>
          <w:t>orm</w:t>
        </w:r>
      </w:hyperlink>
      <w:r w:rsidR="00647310" w:rsidRPr="002753FF">
        <w:t xml:space="preserve">, provide evidence of insurance, </w:t>
      </w:r>
      <w:r w:rsidR="005129D6" w:rsidRPr="002753FF">
        <w:t>and consent to</w:t>
      </w:r>
      <w:r w:rsidR="005351FA" w:rsidRPr="002753FF">
        <w:t xml:space="preserve"> </w:t>
      </w:r>
      <w:r w:rsidR="005129D6" w:rsidRPr="002753FF">
        <w:t>online checks being carried out on their driving licence for motoring convictions, and their vehicle tax &amp; MOT status where relevant.</w:t>
      </w:r>
    </w:p>
    <w:p w14:paraId="48F23305" w14:textId="562F1BF1" w:rsidR="002F642A" w:rsidRPr="002753FF" w:rsidRDefault="002F642A" w:rsidP="00144515">
      <w:r w:rsidRPr="002753FF">
        <w:t xml:space="preserve">Drivers who are our own </w:t>
      </w:r>
      <w:r w:rsidR="005129D6" w:rsidRPr="002753FF">
        <w:t>employees</w:t>
      </w:r>
      <w:r w:rsidRPr="002753FF">
        <w:t xml:space="preserve"> are </w:t>
      </w:r>
      <w:r w:rsidR="005129D6" w:rsidRPr="002753FF">
        <w:t xml:space="preserve">required to have the class of business use motor insurance for their vehicle which allows them to carry pupils on school business.  They are </w:t>
      </w:r>
      <w:r w:rsidRPr="002753FF">
        <w:t xml:space="preserve">reminded at least annually of their responsibility to </w:t>
      </w:r>
      <w:r w:rsidR="005129D6" w:rsidRPr="002753FF">
        <w:t xml:space="preserve">have this insurance and to </w:t>
      </w:r>
      <w:r w:rsidRPr="002753FF">
        <w:t xml:space="preserve">advise us </w:t>
      </w:r>
      <w:r w:rsidR="0087043E" w:rsidRPr="002753FF">
        <w:t xml:space="preserve">of any motoring convictions, </w:t>
      </w:r>
      <w:r w:rsidRPr="002753FF">
        <w:t xml:space="preserve">medical </w:t>
      </w:r>
      <w:r w:rsidR="002301CD" w:rsidRPr="002753FF">
        <w:t>conditions,</w:t>
      </w:r>
      <w:r w:rsidR="0087043E" w:rsidRPr="002753FF">
        <w:t xml:space="preserve"> or medicines they are taking </w:t>
      </w:r>
      <w:r w:rsidR="005129D6" w:rsidRPr="002753FF">
        <w:t>(</w:t>
      </w:r>
      <w:r w:rsidR="0087043E" w:rsidRPr="002753FF">
        <w:t>as they arise</w:t>
      </w:r>
      <w:r w:rsidR="005129D6" w:rsidRPr="002753FF">
        <w:t>)</w:t>
      </w:r>
      <w:r w:rsidR="0087043E" w:rsidRPr="002753FF">
        <w:t xml:space="preserve"> if they might affect their approval to drive.</w:t>
      </w:r>
    </w:p>
    <w:p w14:paraId="0E9C2A66" w14:textId="77777777" w:rsidR="0087043E" w:rsidRPr="002753FF" w:rsidRDefault="0087043E" w:rsidP="00144515">
      <w:r w:rsidRPr="002753FF">
        <w:t xml:space="preserve">Drivers who are volunteers are asked at least annually to refresh their </w:t>
      </w:r>
      <w:r w:rsidR="00647310" w:rsidRPr="002753FF">
        <w:t>Driving</w:t>
      </w:r>
      <w:r w:rsidRPr="002753FF">
        <w:t xml:space="preserve"> Declaration to reflect</w:t>
      </w:r>
      <w:r w:rsidR="005351FA" w:rsidRPr="002753FF">
        <w:t xml:space="preserve"> their continued understanding of their responsibilities, their current insurance renewal date, and consent to another set of online checks as required.</w:t>
      </w:r>
      <w:r w:rsidR="00647310" w:rsidRPr="002753FF">
        <w:t xml:space="preserve">  If volunteers will drive pupils regularly</w:t>
      </w:r>
      <w:r w:rsidR="001C22BB" w:rsidRPr="002753FF">
        <w:t>,</w:t>
      </w:r>
      <w:r w:rsidR="00647310" w:rsidRPr="002753FF">
        <w:t xml:space="preserve"> we instruct them to advise their insurance company </w:t>
      </w:r>
      <w:r w:rsidR="001C22BB" w:rsidRPr="002753FF">
        <w:t>of the regularity and to ensure</w:t>
      </w:r>
      <w:r w:rsidR="00647310" w:rsidRPr="002753FF">
        <w:t xml:space="preserve"> their </w:t>
      </w:r>
      <w:r w:rsidR="001C22BB" w:rsidRPr="002753FF">
        <w:t xml:space="preserve">provider does not consider this volunteering requires business use and that their </w:t>
      </w:r>
      <w:r w:rsidR="00647310" w:rsidRPr="002753FF">
        <w:t xml:space="preserve">current cover is </w:t>
      </w:r>
      <w:r w:rsidR="00682F99" w:rsidRPr="002753FF">
        <w:t>enough</w:t>
      </w:r>
      <w:r w:rsidR="00647310" w:rsidRPr="002753FF">
        <w:t>.</w:t>
      </w:r>
    </w:p>
    <w:p w14:paraId="18134DE5" w14:textId="77777777" w:rsidR="00CB238C" w:rsidRPr="002753FF" w:rsidRDefault="00B930BD" w:rsidP="002151D7">
      <w:r w:rsidRPr="002753FF">
        <w:t>We understand that when we organise</w:t>
      </w:r>
      <w:r w:rsidR="00CB238C" w:rsidRPr="002753FF">
        <w:t xml:space="preserve"> transport using parent </w:t>
      </w:r>
      <w:r w:rsidRPr="002753FF">
        <w:t xml:space="preserve">or </w:t>
      </w:r>
      <w:r w:rsidR="001C22BB" w:rsidRPr="002753FF">
        <w:t xml:space="preserve">other </w:t>
      </w:r>
      <w:r w:rsidRPr="002753FF">
        <w:t xml:space="preserve">volunteer </w:t>
      </w:r>
      <w:r w:rsidR="00CB238C" w:rsidRPr="002753FF">
        <w:t>helpers then the activity</w:t>
      </w:r>
      <w:r w:rsidRPr="002753FF">
        <w:t xml:space="preserve"> </w:t>
      </w:r>
      <w:r w:rsidR="00CB238C" w:rsidRPr="002753FF">
        <w:t>could be classed as regulated in any one of two ways:</w:t>
      </w:r>
    </w:p>
    <w:p w14:paraId="379FFE91" w14:textId="7BBC50F4" w:rsidR="00CB238C" w:rsidRPr="002753FF" w:rsidRDefault="00CB238C" w:rsidP="004D2A5C">
      <w:pPr>
        <w:numPr>
          <w:ilvl w:val="0"/>
          <w:numId w:val="19"/>
        </w:numPr>
        <w:spacing w:after="60"/>
      </w:pPr>
      <w:r w:rsidRPr="002753FF">
        <w:t xml:space="preserve">If the </w:t>
      </w:r>
      <w:r w:rsidR="00B930BD" w:rsidRPr="002753FF">
        <w:t>helper</w:t>
      </w:r>
      <w:r w:rsidRPr="002753FF">
        <w:t xml:space="preserve"> is alone in the car with </w:t>
      </w:r>
      <w:r w:rsidR="00C541B1" w:rsidRPr="002753FF">
        <w:t>pupils,</w:t>
      </w:r>
      <w:r w:rsidR="00593888" w:rsidRPr="002753FF">
        <w:t xml:space="preserve"> </w:t>
      </w:r>
      <w:r w:rsidRPr="002753FF">
        <w:t>then there is arguably an</w:t>
      </w:r>
      <w:r w:rsidR="00B930BD" w:rsidRPr="002753FF">
        <w:t xml:space="preserve"> </w:t>
      </w:r>
      <w:r w:rsidRPr="002753FF">
        <w:t>element of supervision, and so this meets the activity definition.</w:t>
      </w:r>
    </w:p>
    <w:p w14:paraId="0FF5D93F" w14:textId="77777777" w:rsidR="00CB238C" w:rsidRPr="002753FF" w:rsidRDefault="00CB238C" w:rsidP="004D2A5C">
      <w:pPr>
        <w:numPr>
          <w:ilvl w:val="0"/>
          <w:numId w:val="19"/>
        </w:numPr>
      </w:pPr>
      <w:r w:rsidRPr="002753FF">
        <w:t>Driving a vehicle being used solely to transport young people under an</w:t>
      </w:r>
      <w:r w:rsidR="00B930BD" w:rsidRPr="002753FF">
        <w:t xml:space="preserve"> </w:t>
      </w:r>
      <w:r w:rsidRPr="002753FF">
        <w:t>agreement with the school also meets the activity definition.</w:t>
      </w:r>
    </w:p>
    <w:p w14:paraId="659BEDD2" w14:textId="2EE63A55" w:rsidR="00CB238C" w:rsidRPr="002753FF" w:rsidRDefault="00CB238C" w:rsidP="00CB238C">
      <w:r w:rsidRPr="002753FF">
        <w:t xml:space="preserve">The deciding factor is </w:t>
      </w:r>
      <w:r w:rsidR="00682F99" w:rsidRPr="002753FF">
        <w:t>whether</w:t>
      </w:r>
      <w:r w:rsidRPr="002753FF">
        <w:t xml:space="preserve"> the same </w:t>
      </w:r>
      <w:r w:rsidR="00B930BD" w:rsidRPr="002753FF">
        <w:t>helper</w:t>
      </w:r>
      <w:r w:rsidRPr="002753FF">
        <w:t xml:space="preserve"> transports </w:t>
      </w:r>
      <w:r w:rsidR="00593888" w:rsidRPr="002753FF">
        <w:t xml:space="preserve">pupils </w:t>
      </w:r>
      <w:r w:rsidRPr="002753FF">
        <w:t xml:space="preserve">'frequently' or 'intensively'. </w:t>
      </w:r>
      <w:r w:rsidR="00B930BD" w:rsidRPr="002753FF">
        <w:t xml:space="preserve"> </w:t>
      </w:r>
      <w:r w:rsidRPr="002753FF">
        <w:t>If they do then this is regulated activity</w:t>
      </w:r>
      <w:r w:rsidR="00B930BD" w:rsidRPr="002753FF">
        <w:t xml:space="preserve"> (see </w:t>
      </w:r>
      <w:r w:rsidR="008C23A1" w:rsidRPr="002753FF">
        <w:t xml:space="preserve">section 4 </w:t>
      </w:r>
      <w:r w:rsidR="002F1AC5" w:rsidRPr="002753FF">
        <w:t>Vetting and Safeguarding above for</w:t>
      </w:r>
      <w:r w:rsidR="00F42914" w:rsidRPr="002753FF">
        <w:t xml:space="preserve"> requirements</w:t>
      </w:r>
      <w:r w:rsidR="00B930BD" w:rsidRPr="002753FF">
        <w:t>)</w:t>
      </w:r>
      <w:r w:rsidRPr="002753FF">
        <w:t>, if they</w:t>
      </w:r>
      <w:r w:rsidR="00B930BD" w:rsidRPr="002753FF">
        <w:t xml:space="preserve"> </w:t>
      </w:r>
      <w:r w:rsidRPr="002753FF">
        <w:t>don't then it is not.</w:t>
      </w:r>
      <w:r w:rsidR="00B930BD" w:rsidRPr="002753FF">
        <w:t xml:space="preserve">  Those organising </w:t>
      </w:r>
      <w:r w:rsidR="002F1AC5" w:rsidRPr="002753FF">
        <w:t xml:space="preserve">this kind of </w:t>
      </w:r>
      <w:r w:rsidR="00B930BD" w:rsidRPr="002753FF">
        <w:t>transport need to be a</w:t>
      </w:r>
      <w:r w:rsidR="00F42914" w:rsidRPr="002753FF">
        <w:t>ware of any vetting required</w:t>
      </w:r>
      <w:r w:rsidR="00B930BD" w:rsidRPr="002753FF">
        <w:t xml:space="preserve"> at the earliest stage of planning.</w:t>
      </w:r>
    </w:p>
    <w:p w14:paraId="29FF8A60" w14:textId="77777777" w:rsidR="001C22BB" w:rsidRPr="002753FF" w:rsidRDefault="00F42914" w:rsidP="00F42914">
      <w:r w:rsidRPr="002753FF">
        <w:t xml:space="preserve">When </w:t>
      </w:r>
      <w:r w:rsidR="001C22BB" w:rsidRPr="002753FF">
        <w:t xml:space="preserve">parents make private transport arrangements between themselves, </w:t>
      </w:r>
      <w:r w:rsidRPr="002753FF">
        <w:t xml:space="preserve">those journeys will not be considered as being taken on our behalf and they will </w:t>
      </w:r>
      <w:r w:rsidR="001C22BB" w:rsidRPr="002753FF">
        <w:t>not fall under th</w:t>
      </w:r>
      <w:r w:rsidRPr="002753FF">
        <w:t>e scope of these procedures</w:t>
      </w:r>
      <w:r w:rsidR="001C22BB" w:rsidRPr="002753FF">
        <w:t>.</w:t>
      </w:r>
    </w:p>
    <w:p w14:paraId="14C88332" w14:textId="77777777" w:rsidR="00F16D80" w:rsidRPr="002753FF" w:rsidRDefault="00F16D80" w:rsidP="007929F3">
      <w:pPr>
        <w:pStyle w:val="Heading1"/>
      </w:pPr>
      <w:bookmarkStart w:id="62" w:name="_Assessing_Venues_and"/>
      <w:bookmarkStart w:id="63" w:name="_Toc169687486"/>
      <w:bookmarkEnd w:id="62"/>
      <w:r w:rsidRPr="002753FF">
        <w:t xml:space="preserve">Assessing </w:t>
      </w:r>
      <w:r w:rsidR="00BD5E0E" w:rsidRPr="002753FF">
        <w:t>Facilities</w:t>
      </w:r>
      <w:r w:rsidRPr="002753FF">
        <w:t xml:space="preserve"> and Providers</w:t>
      </w:r>
      <w:bookmarkEnd w:id="63"/>
    </w:p>
    <w:p w14:paraId="3DC14EE1" w14:textId="0A093AA5" w:rsidR="002A0554" w:rsidRPr="002753FF" w:rsidRDefault="002A0554" w:rsidP="002A0554">
      <w:bookmarkStart w:id="64" w:name="_Hlk119491860"/>
      <w:r w:rsidRPr="002753FF">
        <w:t xml:space="preserve">Leaders planning to use an external facility or provider are expected to have an understanding of and use for reference OEAP documents </w:t>
      </w:r>
      <w:hyperlink r:id="rId104" w:tooltip="Version july 2023" w:history="1">
        <w:r w:rsidR="009F5051" w:rsidRPr="002753FF">
          <w:rPr>
            <w:rStyle w:val="Hyperlink"/>
          </w:rPr>
          <w:t>4.4g Selecting External Providers and Facilities</w:t>
        </w:r>
      </w:hyperlink>
      <w:r w:rsidRPr="002753FF">
        <w:t xml:space="preserve"> (outlines the difference between a facility and a provider and the research required to select appropriate ones); </w:t>
      </w:r>
      <w:hyperlink r:id="rId105" w:tooltip="Version july 2023" w:history="1">
        <w:r w:rsidR="009F5051" w:rsidRPr="002753FF">
          <w:rPr>
            <w:rStyle w:val="Hyperlink"/>
          </w:rPr>
          <w:t>4.4h Using External Providers</w:t>
        </w:r>
      </w:hyperlink>
      <w:r w:rsidR="00C64BBC" w:rsidRPr="002753FF">
        <w:rPr>
          <w:rStyle w:val="Hyperlink"/>
          <w:color w:val="auto"/>
          <w:u w:val="none"/>
        </w:rPr>
        <w:t xml:space="preserve"> (guidance on roles and responsibilities when using providers); </w:t>
      </w:r>
      <w:hyperlink r:id="rId106" w:tooltip="Version october 2022" w:history="1">
        <w:r w:rsidR="00187425" w:rsidRPr="002753FF">
          <w:rPr>
            <w:rStyle w:val="Hyperlink"/>
          </w:rPr>
          <w:t>4.4f Checklist - Assessing a Provider</w:t>
        </w:r>
      </w:hyperlink>
      <w:r w:rsidRPr="002753FF">
        <w:t xml:space="preserve"> (a checklist for use to assess </w:t>
      </w:r>
      <w:r w:rsidR="00187425" w:rsidRPr="002753FF">
        <w:t>a</w:t>
      </w:r>
      <w:r w:rsidRPr="002753FF">
        <w:t xml:space="preserve"> potential adventure provider); and </w:t>
      </w:r>
      <w:hyperlink r:id="rId107" w:history="1">
        <w:r w:rsidRPr="002753FF">
          <w:rPr>
            <w:rStyle w:val="Hyperlink"/>
          </w:rPr>
          <w:t xml:space="preserve">6a: FAQs: Asking for a </w:t>
        </w:r>
        <w:r w:rsidRPr="002753FF">
          <w:rPr>
            <w:rStyle w:val="Hyperlink"/>
          </w:rPr>
          <w:lastRenderedPageBreak/>
          <w:t>provider's risk assessments</w:t>
        </w:r>
      </w:hyperlink>
      <w:r w:rsidRPr="002753FF">
        <w:t xml:space="preserve"> (which explains why risk assessments are rarely a helpful measure of provider quality assurance).</w:t>
      </w:r>
    </w:p>
    <w:p w14:paraId="3BFBD333" w14:textId="09F34B55" w:rsidR="002A0554" w:rsidRPr="002753FF" w:rsidRDefault="002A0554" w:rsidP="002A0554">
      <w:bookmarkStart w:id="65" w:name="_Hlk23242617"/>
      <w:bookmarkEnd w:id="64"/>
      <w:r w:rsidRPr="002753FF">
        <w:t>A single venue could be either a facility or a provider depending on what it</w:t>
      </w:r>
      <w:r w:rsidR="00187425" w:rsidRPr="002753FF">
        <w:t xml:space="preserve"> i</w:t>
      </w:r>
      <w:r w:rsidRPr="002753FF">
        <w:t>s being used for.  The local football stadium will be a facility when pupils are taken there to watch a match.  The local football stadium will be a provider when pupils are taken there to have a professional coaching session with the hometown team.  The difference is the control the third party has over what pupils do.  At the match there is passive control by the stadium through barriers, signs, and stewards etc., but school staff have full active control over everything the group does.  At the coaching session there is active control by the stadium who take complete charge of delivering a coaching session while school staff have passive control through the pastoral support they offer from the sidelines.</w:t>
      </w:r>
    </w:p>
    <w:bookmarkEnd w:id="65"/>
    <w:p w14:paraId="46E20D9D" w14:textId="77777777" w:rsidR="002A0554" w:rsidRPr="002753FF" w:rsidRDefault="002A0554" w:rsidP="002A0554">
      <w:r w:rsidRPr="002753FF">
        <w:t xml:space="preserve">When selecting a third-party provider, leaders must look for suitable quality assurance markers like accreditations with relevant professional bodies.  Adventure Activity providers must hold an AALA licence when they offer certain activities to children who are not accompanied by their own parents.  For details and to check a provider’s licence go to: </w:t>
      </w:r>
      <w:hyperlink r:id="rId108" w:history="1">
        <w:r w:rsidRPr="002753FF">
          <w:rPr>
            <w:rStyle w:val="Hyperlink"/>
          </w:rPr>
          <w:t>www.hse.gov.uk/aala</w:t>
        </w:r>
      </w:hyperlink>
      <w:r w:rsidRPr="002753FF">
        <w:t xml:space="preserve">.  Providers that hold a Quality Badge and/or an AALA licence (if required) do not need to provide further assurances about the safety or quality of their provision.  Only if the specific needs of the group or visit are particularly complex should there be further investigation of an accredited provider.  For details of the Quality Badge scheme and to check a provider’s accreditation status go to: </w:t>
      </w:r>
      <w:hyperlink r:id="rId109" w:history="1">
        <w:r w:rsidRPr="002753FF">
          <w:rPr>
            <w:rStyle w:val="Hyperlink"/>
          </w:rPr>
          <w:t>lotcqualitybadge.org.uk</w:t>
        </w:r>
      </w:hyperlink>
      <w:r w:rsidRPr="002753FF">
        <w:t>.</w:t>
      </w:r>
    </w:p>
    <w:p w14:paraId="693121D0" w14:textId="68374B19" w:rsidR="002A0554" w:rsidRPr="002753FF" w:rsidRDefault="002A0554" w:rsidP="002A0554">
      <w:r w:rsidRPr="002753FF">
        <w:t xml:space="preserve">If a provider does not hold a suitable accreditation which covers all aspects of their provision, leaders must use other means of gaining assurances about their operation.  Using the </w:t>
      </w:r>
      <w:hyperlink r:id="rId110" w:history="1">
        <w:r w:rsidR="00DE5D51" w:rsidRPr="002753FF">
          <w:rPr>
            <w:rStyle w:val="Hyperlink"/>
          </w:rPr>
          <w:t>KAHSC Provider Risk Management Statement Form</w:t>
        </w:r>
      </w:hyperlink>
      <w:r w:rsidR="00DE5D51" w:rsidRPr="002753FF">
        <w:t xml:space="preserve"> or the </w:t>
      </w:r>
      <w:r w:rsidRPr="002753FF">
        <w:t xml:space="preserve">OEAP </w:t>
      </w:r>
      <w:hyperlink r:id="rId111" w:history="1">
        <w:r w:rsidRPr="002753FF">
          <w:rPr>
            <w:rStyle w:val="Hyperlink"/>
          </w:rPr>
          <w:t>8q: Provider Statement Form</w:t>
        </w:r>
      </w:hyperlink>
      <w:r w:rsidRPr="002753FF">
        <w:t xml:space="preserve"> is an effective way of doing so.  </w:t>
      </w:r>
      <w:r w:rsidRPr="002753FF">
        <w:rPr>
          <w:rFonts w:cs="BookAntiqua"/>
        </w:rPr>
        <w:t>Leaders should first look for a pre-prepared ‘Provider Statement’, sometimes called a ‘Management Statement of Competence’ or a ‘Risk Management Summary’.  If the provider has one and it addresses all the points in the form, they must not be asked to complete the form.</w:t>
      </w:r>
    </w:p>
    <w:p w14:paraId="1CEB2A57" w14:textId="66F43950" w:rsidR="00442A81" w:rsidRPr="002753FF" w:rsidRDefault="00442A81" w:rsidP="00FC74D1">
      <w:r w:rsidRPr="002753FF">
        <w:t xml:space="preserve">We do </w:t>
      </w:r>
      <w:r w:rsidRPr="002753FF">
        <w:rPr>
          <w:b/>
        </w:rPr>
        <w:t>not</w:t>
      </w:r>
      <w:r w:rsidRPr="002753FF">
        <w:t xml:space="preserve"> expect leaders to ask a provider for copies of their risk assessments </w:t>
      </w:r>
      <w:r w:rsidR="003361E3" w:rsidRPr="002753FF">
        <w:t xml:space="preserve">because </w:t>
      </w:r>
      <w:r w:rsidRPr="002753FF">
        <w:t xml:space="preserve">they are </w:t>
      </w:r>
      <w:r w:rsidR="004E4D59" w:rsidRPr="002753FF">
        <w:t xml:space="preserve">unlikely to be </w:t>
      </w:r>
      <w:r w:rsidRPr="002753FF">
        <w:t xml:space="preserve">qualified to understand, assess and, if necessary, challenge them.  </w:t>
      </w:r>
      <w:r w:rsidR="00C541B1" w:rsidRPr="002753FF">
        <w:t>Instead,</w:t>
      </w:r>
      <w:r w:rsidRPr="002753FF">
        <w:t xml:space="preserve"> they are expected to look or ask for information </w:t>
      </w:r>
      <w:r w:rsidR="004E4D59" w:rsidRPr="002753FF">
        <w:t>that will help them run a safe and successful visit.</w:t>
      </w:r>
    </w:p>
    <w:p w14:paraId="04C4162A" w14:textId="77777777" w:rsidR="00D11A08" w:rsidRPr="002753FF" w:rsidRDefault="00D11A08" w:rsidP="00D11A08">
      <w:pPr>
        <w:autoSpaceDE w:val="0"/>
        <w:autoSpaceDN w:val="0"/>
        <w:adjustRightInd w:val="0"/>
        <w:spacing w:before="120"/>
        <w:rPr>
          <w:rFonts w:cs="BookAntiqua"/>
        </w:rPr>
      </w:pPr>
      <w:r w:rsidRPr="002753FF">
        <w:rPr>
          <w:rFonts w:cs="BookAntiqua"/>
        </w:rPr>
        <w:t>It is not necessary to look for such accreditation or assurances from facilities that are open to the general public and where no arrangements are being made for them to provide activities or supervision, but they must still be assessed as suitable for the needs of the visit.</w:t>
      </w:r>
    </w:p>
    <w:p w14:paraId="7192F277" w14:textId="77777777" w:rsidR="00E025F5" w:rsidRPr="002753FF" w:rsidRDefault="00E025F5" w:rsidP="00CE2CC4">
      <w:pPr>
        <w:autoSpaceDE w:val="0"/>
        <w:autoSpaceDN w:val="0"/>
        <w:adjustRightInd w:val="0"/>
        <w:spacing w:before="120"/>
        <w:rPr>
          <w:rFonts w:cs="BookAntiqua"/>
        </w:rPr>
      </w:pPr>
      <w:r w:rsidRPr="002753FF">
        <w:rPr>
          <w:rFonts w:cs="BookAntiqua"/>
        </w:rPr>
        <w:t>While websites, review forums and smart communications make it easier than ever before to gather information</w:t>
      </w:r>
      <w:r w:rsidR="00B06F64" w:rsidRPr="002753FF">
        <w:rPr>
          <w:rFonts w:cs="BookAntiqua"/>
        </w:rPr>
        <w:t xml:space="preserve"> about facilities and providers</w:t>
      </w:r>
      <w:r w:rsidRPr="002753FF">
        <w:rPr>
          <w:rFonts w:cs="BookAntiqua"/>
        </w:rPr>
        <w:t xml:space="preserve">, </w:t>
      </w:r>
      <w:r w:rsidR="00007F72" w:rsidRPr="002753FF">
        <w:rPr>
          <w:rFonts w:cs="BookAntiqua"/>
        </w:rPr>
        <w:t xml:space="preserve">reliability can be questionable and </w:t>
      </w:r>
      <w:r w:rsidRPr="002753FF">
        <w:rPr>
          <w:rFonts w:cs="BookAntiqua"/>
        </w:rPr>
        <w:t xml:space="preserve">there is no substitute for a preliminary </w:t>
      </w:r>
      <w:r w:rsidR="00737DF2" w:rsidRPr="002753FF">
        <w:rPr>
          <w:rFonts w:cs="BookAntiqua"/>
        </w:rPr>
        <w:t>visit,</w:t>
      </w:r>
      <w:r w:rsidR="00B06F64" w:rsidRPr="002753FF">
        <w:rPr>
          <w:rFonts w:cs="BookAntiqua"/>
        </w:rPr>
        <w:t xml:space="preserve"> </w:t>
      </w:r>
      <w:r w:rsidR="00007F72" w:rsidRPr="002753FF">
        <w:rPr>
          <w:rFonts w:cs="BookAntiqua"/>
        </w:rPr>
        <w:t>so</w:t>
      </w:r>
      <w:r w:rsidR="00B06F64" w:rsidRPr="002753FF">
        <w:rPr>
          <w:rFonts w:cs="BookAntiqua"/>
        </w:rPr>
        <w:t xml:space="preserve"> we are committed to enabling staff to make them where </w:t>
      </w:r>
      <w:r w:rsidR="00007F72" w:rsidRPr="002753FF">
        <w:rPr>
          <w:rFonts w:cs="BookAntiqua"/>
        </w:rPr>
        <w:t>necessary and possible.</w:t>
      </w:r>
    </w:p>
    <w:p w14:paraId="2D6CBBB0" w14:textId="77777777" w:rsidR="0003109D" w:rsidRPr="002753FF" w:rsidRDefault="00007F72" w:rsidP="004E415C">
      <w:pPr>
        <w:autoSpaceDE w:val="0"/>
        <w:autoSpaceDN w:val="0"/>
        <w:adjustRightInd w:val="0"/>
        <w:spacing w:before="120"/>
        <w:rPr>
          <w:rFonts w:cs="Tahoma"/>
        </w:rPr>
      </w:pPr>
      <w:r w:rsidRPr="002753FF">
        <w:rPr>
          <w:rFonts w:cs="BookAntiqua"/>
        </w:rPr>
        <w:t xml:space="preserve">If the </w:t>
      </w:r>
      <w:r w:rsidR="008F2726" w:rsidRPr="002753FF">
        <w:rPr>
          <w:rFonts w:cs="BookAntiqua"/>
        </w:rPr>
        <w:t>leader</w:t>
      </w:r>
      <w:r w:rsidRPr="002753FF">
        <w:rPr>
          <w:rFonts w:cs="BookAntiqua"/>
        </w:rPr>
        <w:t xml:space="preserve"> is unable to answer yes to all the questions in checklist 4.4f in the section “</w:t>
      </w:r>
      <w:r w:rsidRPr="002753FF">
        <w:t>Do you need to carry out a pre-visit to the provider?</w:t>
      </w:r>
      <w:r w:rsidR="006A2E18" w:rsidRPr="002753FF">
        <w:t>”</w:t>
      </w:r>
      <w:r w:rsidRPr="002753FF">
        <w:t xml:space="preserve"> they must discuss with the EVC whether they should.  This cost may need to be built into the overall visit budget</w:t>
      </w:r>
      <w:r w:rsidR="004E415C" w:rsidRPr="002753FF">
        <w:t xml:space="preserve">.  </w:t>
      </w:r>
      <w:r w:rsidR="0003109D" w:rsidRPr="002753FF">
        <w:rPr>
          <w:rFonts w:cs="Tahoma"/>
        </w:rPr>
        <w:t xml:space="preserve">Where a preliminary visit is not reasonably practicable, the leader should give special consideration as to how they will gather </w:t>
      </w:r>
      <w:r w:rsidR="00737DF2" w:rsidRPr="002753FF">
        <w:rPr>
          <w:rFonts w:cs="Tahoma"/>
        </w:rPr>
        <w:t>enough</w:t>
      </w:r>
      <w:r w:rsidR="0003109D" w:rsidRPr="002753FF">
        <w:rPr>
          <w:rFonts w:cs="Tahoma"/>
        </w:rPr>
        <w:t xml:space="preserve"> information to make an adequate assessment of their risk management and other issues. </w:t>
      </w:r>
    </w:p>
    <w:p w14:paraId="3F691D8A" w14:textId="77777777" w:rsidR="00B719D8" w:rsidRPr="002753FF" w:rsidRDefault="00BE2079" w:rsidP="007929F3">
      <w:pPr>
        <w:pStyle w:val="Heading1"/>
      </w:pPr>
      <w:bookmarkStart w:id="66" w:name="_Toc169687487"/>
      <w:r w:rsidRPr="002753FF">
        <w:rPr>
          <w:rStyle w:val="Heading1Char"/>
          <w:b/>
          <w:lang w:val="en-GB"/>
        </w:rPr>
        <w:t>Emergency Procedures and</w:t>
      </w:r>
      <w:r w:rsidRPr="002753FF">
        <w:t xml:space="preserve"> Incident Reporting</w:t>
      </w:r>
      <w:bookmarkEnd w:id="66"/>
    </w:p>
    <w:p w14:paraId="3E9EFF5D" w14:textId="5FF42053" w:rsidR="009A18EE" w:rsidRPr="002753FF" w:rsidRDefault="00443F3F" w:rsidP="003D579C">
      <w:pPr>
        <w:rPr>
          <w:lang w:val="en-US"/>
        </w:rPr>
      </w:pPr>
      <w:r w:rsidRPr="002753FF">
        <w:rPr>
          <w:lang w:val="en-US"/>
        </w:rPr>
        <w:t>Leaders are expected to put in place a</w:t>
      </w:r>
      <w:r w:rsidR="009A18EE" w:rsidRPr="002753FF">
        <w:rPr>
          <w:lang w:val="en-US"/>
        </w:rPr>
        <w:t xml:space="preserve">n adequate ‘Plan B’ </w:t>
      </w:r>
      <w:r w:rsidRPr="002753FF">
        <w:rPr>
          <w:lang w:val="en-US"/>
        </w:rPr>
        <w:t>for every visit</w:t>
      </w:r>
      <w:r w:rsidR="009A18EE" w:rsidRPr="002753FF">
        <w:rPr>
          <w:lang w:val="en-US"/>
        </w:rPr>
        <w:t xml:space="preserve"> in case something </w:t>
      </w:r>
      <w:r w:rsidRPr="002753FF">
        <w:rPr>
          <w:lang w:val="en-US"/>
        </w:rPr>
        <w:t xml:space="preserve">reasonably foreseeable </w:t>
      </w:r>
      <w:r w:rsidR="009A18EE" w:rsidRPr="002753FF">
        <w:rPr>
          <w:lang w:val="en-US"/>
        </w:rPr>
        <w:t xml:space="preserve">goes wrong with the original plan </w:t>
      </w:r>
      <w:r w:rsidR="002301CD" w:rsidRPr="002753FF">
        <w:rPr>
          <w:lang w:val="en-US"/>
        </w:rPr>
        <w:t>e.g.,</w:t>
      </w:r>
      <w:r w:rsidR="009A18EE" w:rsidRPr="002753FF">
        <w:rPr>
          <w:lang w:val="en-US"/>
        </w:rPr>
        <w:t xml:space="preserve"> the venue is unexpectedly shut, the </w:t>
      </w:r>
      <w:r w:rsidRPr="002753FF">
        <w:rPr>
          <w:lang w:val="en-US"/>
        </w:rPr>
        <w:t xml:space="preserve">weather turns, the </w:t>
      </w:r>
      <w:r w:rsidR="009A18EE" w:rsidRPr="002753FF">
        <w:rPr>
          <w:lang w:val="en-US"/>
        </w:rPr>
        <w:t xml:space="preserve">car park </w:t>
      </w:r>
      <w:r w:rsidRPr="002753FF">
        <w:rPr>
          <w:lang w:val="en-US"/>
        </w:rPr>
        <w:t>becomes</w:t>
      </w:r>
      <w:r w:rsidR="009A18EE" w:rsidRPr="002753FF">
        <w:rPr>
          <w:lang w:val="en-US"/>
        </w:rPr>
        <w:t xml:space="preserve"> inaccessible</w:t>
      </w:r>
      <w:bookmarkStart w:id="67" w:name="_Hlk79669970"/>
      <w:r w:rsidR="00F05068" w:rsidRPr="002753FF">
        <w:rPr>
          <w:lang w:val="en-US"/>
        </w:rPr>
        <w:t>, travel restrictions are introduced</w:t>
      </w:r>
      <w:r w:rsidRPr="002753FF">
        <w:rPr>
          <w:lang w:val="en-US"/>
        </w:rPr>
        <w:t xml:space="preserve"> </w:t>
      </w:r>
      <w:bookmarkEnd w:id="67"/>
      <w:r w:rsidRPr="002753FF">
        <w:rPr>
          <w:lang w:val="en-US"/>
        </w:rPr>
        <w:t>etc.</w:t>
      </w:r>
    </w:p>
    <w:p w14:paraId="74B77084" w14:textId="6F44FEA8" w:rsidR="009A18EE" w:rsidRPr="002753FF" w:rsidRDefault="003D579C" w:rsidP="003D579C">
      <w:pPr>
        <w:rPr>
          <w:lang w:val="en-US"/>
        </w:rPr>
      </w:pPr>
      <w:r w:rsidRPr="002753FF">
        <w:rPr>
          <w:lang w:val="en-US"/>
        </w:rPr>
        <w:t xml:space="preserve">Leaders planning any visit which might be </w:t>
      </w:r>
      <w:r w:rsidR="001A0F98" w:rsidRPr="002753FF">
        <w:rPr>
          <w:lang w:val="en-US"/>
        </w:rPr>
        <w:t xml:space="preserve">significantly </w:t>
      </w:r>
      <w:r w:rsidRPr="002753FF">
        <w:rPr>
          <w:lang w:val="en-US"/>
        </w:rPr>
        <w:t xml:space="preserve">affected by a terrorism-related incident </w:t>
      </w:r>
      <w:r w:rsidR="009A18EE" w:rsidRPr="002753FF">
        <w:rPr>
          <w:lang w:val="en-US"/>
        </w:rPr>
        <w:t>are expected to</w:t>
      </w:r>
      <w:r w:rsidRPr="002753FF">
        <w:rPr>
          <w:lang w:val="en-US"/>
        </w:rPr>
        <w:t xml:space="preserve"> read</w:t>
      </w:r>
      <w:r w:rsidR="002D13A8" w:rsidRPr="002753FF">
        <w:t xml:space="preserve"> </w:t>
      </w:r>
      <w:hyperlink r:id="rId112" w:tooltip="Version july 2023" w:history="1">
        <w:r w:rsidR="002D13A8" w:rsidRPr="002753FF">
          <w:rPr>
            <w:rStyle w:val="Hyperlink"/>
          </w:rPr>
          <w:t>4.4e Terrorism</w:t>
        </w:r>
      </w:hyperlink>
      <w:r w:rsidR="002D13A8" w:rsidRPr="002753FF">
        <w:rPr>
          <w:lang w:val="en-US"/>
        </w:rPr>
        <w:t>, (how to prepare</w:t>
      </w:r>
      <w:r w:rsidR="00322CEA" w:rsidRPr="002753FF">
        <w:rPr>
          <w:lang w:val="en-US"/>
        </w:rPr>
        <w:t xml:space="preserve"> and</w:t>
      </w:r>
      <w:r w:rsidR="002D13A8" w:rsidRPr="002753FF">
        <w:rPr>
          <w:lang w:val="en-US"/>
        </w:rPr>
        <w:t xml:space="preserve"> stay safe</w:t>
      </w:r>
      <w:r w:rsidR="00322CEA" w:rsidRPr="002753FF">
        <w:rPr>
          <w:lang w:val="en-US"/>
        </w:rPr>
        <w:t xml:space="preserve"> in places with a threat of terrorism) and</w:t>
      </w:r>
      <w:r w:rsidRPr="002753FF">
        <w:rPr>
          <w:lang w:val="en-US"/>
        </w:rPr>
        <w:t xml:space="preserve"> </w:t>
      </w:r>
      <w:hyperlink r:id="rId113" w:history="1">
        <w:r w:rsidR="002D13A8" w:rsidRPr="002753FF">
          <w:rPr>
            <w:rStyle w:val="Hyperlink"/>
            <w:lang w:val="en-US"/>
          </w:rPr>
          <w:t>KAHSC Terrorism Considerations for Educational Visits</w:t>
        </w:r>
      </w:hyperlink>
      <w:r w:rsidR="001A0F98" w:rsidRPr="002753FF">
        <w:rPr>
          <w:lang w:val="en-US"/>
        </w:rPr>
        <w:t xml:space="preserve"> and plan accordingly</w:t>
      </w:r>
      <w:r w:rsidRPr="002753FF">
        <w:rPr>
          <w:lang w:val="en-US"/>
        </w:rPr>
        <w:t>.</w:t>
      </w:r>
    </w:p>
    <w:p w14:paraId="3C648113" w14:textId="04A02701" w:rsidR="003D579C" w:rsidRPr="002753FF" w:rsidRDefault="001A0F98" w:rsidP="003D579C">
      <w:pPr>
        <w:rPr>
          <w:lang w:val="en-US"/>
        </w:rPr>
      </w:pPr>
      <w:r w:rsidRPr="002753FF">
        <w:rPr>
          <w:lang w:val="en-US"/>
        </w:rPr>
        <w:t xml:space="preserve">Even if the risks of direct involvement in </w:t>
      </w:r>
      <w:r w:rsidR="00443F3F" w:rsidRPr="002753FF">
        <w:rPr>
          <w:lang w:val="en-US"/>
        </w:rPr>
        <w:t xml:space="preserve">a terrorism-related incident </w:t>
      </w:r>
      <w:r w:rsidRPr="002753FF">
        <w:rPr>
          <w:lang w:val="en-US"/>
        </w:rPr>
        <w:t xml:space="preserve">are judged </w:t>
      </w:r>
      <w:r w:rsidR="002301CD" w:rsidRPr="002753FF">
        <w:rPr>
          <w:lang w:val="en-US"/>
        </w:rPr>
        <w:t xml:space="preserve">to be </w:t>
      </w:r>
      <w:r w:rsidRPr="002753FF">
        <w:rPr>
          <w:lang w:val="en-US"/>
        </w:rPr>
        <w:t xml:space="preserve">especially low, consideration must be given to how </w:t>
      </w:r>
      <w:r w:rsidR="00443F3F" w:rsidRPr="002753FF">
        <w:rPr>
          <w:lang w:val="en-US"/>
        </w:rPr>
        <w:t xml:space="preserve">the </w:t>
      </w:r>
      <w:r w:rsidRPr="002753FF">
        <w:rPr>
          <w:lang w:val="en-US"/>
        </w:rPr>
        <w:t xml:space="preserve">knock-on effects </w:t>
      </w:r>
      <w:r w:rsidR="009A18EE" w:rsidRPr="002753FF">
        <w:rPr>
          <w:lang w:val="en-US"/>
        </w:rPr>
        <w:t xml:space="preserve">of an incident elsewhere </w:t>
      </w:r>
      <w:r w:rsidRPr="002753FF">
        <w:rPr>
          <w:lang w:val="en-US"/>
        </w:rPr>
        <w:t>might</w:t>
      </w:r>
      <w:r w:rsidR="009A18EE" w:rsidRPr="002753FF">
        <w:rPr>
          <w:lang w:val="en-US"/>
        </w:rPr>
        <w:t xml:space="preserve"> end up directly</w:t>
      </w:r>
      <w:r w:rsidRPr="002753FF">
        <w:rPr>
          <w:lang w:val="en-US"/>
        </w:rPr>
        <w:t xml:space="preserve"> affect</w:t>
      </w:r>
      <w:r w:rsidR="009A18EE" w:rsidRPr="002753FF">
        <w:rPr>
          <w:lang w:val="en-US"/>
        </w:rPr>
        <w:t>ing</w:t>
      </w:r>
      <w:r w:rsidRPr="002753FF">
        <w:rPr>
          <w:lang w:val="en-US"/>
        </w:rPr>
        <w:t xml:space="preserve"> the group</w:t>
      </w:r>
      <w:r w:rsidR="009A18EE" w:rsidRPr="002753FF">
        <w:rPr>
          <w:lang w:val="en-US"/>
        </w:rPr>
        <w:t xml:space="preserve"> such as cancelled public transport, closed roads or stations, shut venues, very lengthy </w:t>
      </w:r>
      <w:r w:rsidR="00443F3F" w:rsidRPr="002753FF">
        <w:rPr>
          <w:lang w:val="en-US"/>
        </w:rPr>
        <w:t xml:space="preserve">transport </w:t>
      </w:r>
      <w:r w:rsidR="009A18EE" w:rsidRPr="002753FF">
        <w:rPr>
          <w:lang w:val="en-US"/>
        </w:rPr>
        <w:t xml:space="preserve">delays </w:t>
      </w:r>
      <w:r w:rsidR="00443F3F" w:rsidRPr="002753FF">
        <w:rPr>
          <w:lang w:val="en-US"/>
        </w:rPr>
        <w:t xml:space="preserve">and security checks </w:t>
      </w:r>
      <w:r w:rsidR="009A18EE" w:rsidRPr="002753FF">
        <w:rPr>
          <w:lang w:val="en-US"/>
        </w:rPr>
        <w:t>etc.</w:t>
      </w:r>
    </w:p>
    <w:p w14:paraId="76B878F6" w14:textId="77777777" w:rsidR="00B46839" w:rsidRPr="002753FF" w:rsidRDefault="00B46839" w:rsidP="007929F3">
      <w:pPr>
        <w:pStyle w:val="Heading2"/>
      </w:pPr>
      <w:bookmarkStart w:id="68" w:name="_Toc169687488"/>
      <w:r w:rsidRPr="002753FF">
        <w:lastRenderedPageBreak/>
        <w:t xml:space="preserve">First </w:t>
      </w:r>
      <w:r w:rsidR="00BD5E0E" w:rsidRPr="002753FF">
        <w:t>a</w:t>
      </w:r>
      <w:r w:rsidRPr="002753FF">
        <w:t>id</w:t>
      </w:r>
      <w:bookmarkEnd w:id="68"/>
    </w:p>
    <w:p w14:paraId="73242E6B" w14:textId="42B1222C" w:rsidR="00494362" w:rsidRPr="002753FF" w:rsidRDefault="00494362" w:rsidP="00204741">
      <w:pPr>
        <w:autoSpaceDE w:val="0"/>
        <w:autoSpaceDN w:val="0"/>
        <w:adjustRightInd w:val="0"/>
      </w:pPr>
      <w:r w:rsidRPr="002753FF">
        <w:t>L</w:t>
      </w:r>
      <w:r w:rsidR="00B85E6A" w:rsidRPr="002753FF">
        <w:t xml:space="preserve">eaders are expected to </w:t>
      </w:r>
      <w:r w:rsidR="00682F99" w:rsidRPr="002753FF">
        <w:t>understand</w:t>
      </w:r>
      <w:r w:rsidR="00B85E6A" w:rsidRPr="002753FF">
        <w:t xml:space="preserve"> and use for reference OEAP document </w:t>
      </w:r>
      <w:hyperlink r:id="rId114" w:tooltip="Version april 2022" w:history="1">
        <w:r w:rsidR="00C6749F" w:rsidRPr="002753FF">
          <w:rPr>
            <w:rStyle w:val="Hyperlink"/>
          </w:rPr>
          <w:t>4.4b First aid</w:t>
        </w:r>
      </w:hyperlink>
      <w:r w:rsidRPr="002753FF">
        <w:t xml:space="preserve"> </w:t>
      </w:r>
      <w:r w:rsidR="00FE323F" w:rsidRPr="002753FF">
        <w:t xml:space="preserve">when they plan provision </w:t>
      </w:r>
      <w:r w:rsidRPr="002753FF">
        <w:t xml:space="preserve">for </w:t>
      </w:r>
      <w:r w:rsidR="00FE323F" w:rsidRPr="002753FF">
        <w:t>trip</w:t>
      </w:r>
      <w:r w:rsidRPr="002753FF">
        <w:t>s</w:t>
      </w:r>
      <w:r w:rsidR="00FE323F" w:rsidRPr="002753FF">
        <w:t xml:space="preserve">.  It </w:t>
      </w:r>
      <w:r w:rsidR="00B85E6A" w:rsidRPr="002753FF">
        <w:t xml:space="preserve">outlines the law and </w:t>
      </w:r>
      <w:r w:rsidR="00FE323F" w:rsidRPr="002753FF">
        <w:t xml:space="preserve">provides </w:t>
      </w:r>
      <w:r w:rsidR="00B85E6A" w:rsidRPr="002753FF">
        <w:t xml:space="preserve">good practice guidance on making risk-based decisions </w:t>
      </w:r>
      <w:r w:rsidR="00FE323F" w:rsidRPr="002753FF">
        <w:t xml:space="preserve">about the </w:t>
      </w:r>
      <w:r w:rsidR="00B85E6A" w:rsidRPr="002753FF">
        <w:t xml:space="preserve">first aid arrangements </w:t>
      </w:r>
      <w:r w:rsidR="00FE323F" w:rsidRPr="002753FF">
        <w:t xml:space="preserve">that might be needed.  </w:t>
      </w:r>
      <w:r w:rsidRPr="002753FF">
        <w:t>Where relevant, they should also make use of the</w:t>
      </w:r>
      <w:r w:rsidR="00C6749F" w:rsidRPr="002753FF">
        <w:t xml:space="preserve"> </w:t>
      </w:r>
      <w:hyperlink r:id="rId115" w:history="1">
        <w:r w:rsidR="00C6749F" w:rsidRPr="002753FF">
          <w:rPr>
            <w:rStyle w:val="Hyperlink"/>
          </w:rPr>
          <w:t>Resources for schools &amp; youth organisations | Counter Terrorism Policing</w:t>
        </w:r>
      </w:hyperlink>
      <w:r w:rsidRPr="002753FF">
        <w:t xml:space="preserve">. </w:t>
      </w:r>
    </w:p>
    <w:p w14:paraId="4E15BCC0" w14:textId="77777777" w:rsidR="00204741" w:rsidRPr="002753FF" w:rsidRDefault="00494362" w:rsidP="00204741">
      <w:pPr>
        <w:autoSpaceDE w:val="0"/>
        <w:autoSpaceDN w:val="0"/>
        <w:adjustRightInd w:val="0"/>
      </w:pPr>
      <w:r w:rsidRPr="002753FF">
        <w:t>D</w:t>
      </w:r>
      <w:r w:rsidR="001E4320" w:rsidRPr="002753FF">
        <w:t xml:space="preserve">ecisions </w:t>
      </w:r>
      <w:r w:rsidRPr="002753FF">
        <w:t xml:space="preserve">about first aid </w:t>
      </w:r>
      <w:r w:rsidR="001E4320" w:rsidRPr="002753FF">
        <w:t xml:space="preserve">must be </w:t>
      </w:r>
      <w:r w:rsidR="00135F67" w:rsidRPr="002753FF">
        <w:t xml:space="preserve">based on </w:t>
      </w:r>
      <w:r w:rsidRPr="002753FF">
        <w:t>the leader’s</w:t>
      </w:r>
      <w:r w:rsidR="00135F67" w:rsidRPr="002753FF">
        <w:t xml:space="preserve"> risk assessment and</w:t>
      </w:r>
      <w:r w:rsidR="00E5330F" w:rsidRPr="002753FF">
        <w:t>,</w:t>
      </w:r>
      <w:r w:rsidR="00135F67" w:rsidRPr="002753FF">
        <w:t xml:space="preserve"> </w:t>
      </w:r>
      <w:r w:rsidR="00E5330F" w:rsidRPr="002753FF">
        <w:t xml:space="preserve">for Category 1 visits, be recorded </w:t>
      </w:r>
      <w:r w:rsidR="00135F67" w:rsidRPr="002753FF">
        <w:t xml:space="preserve">in the </w:t>
      </w:r>
      <w:r w:rsidRPr="002753FF">
        <w:t xml:space="preserve">online </w:t>
      </w:r>
      <w:r w:rsidR="00135F67" w:rsidRPr="002753FF">
        <w:t xml:space="preserve">Activity Details section or </w:t>
      </w:r>
      <w:r w:rsidR="00FE323F" w:rsidRPr="002753FF">
        <w:t xml:space="preserve">in </w:t>
      </w:r>
      <w:r w:rsidR="00135F67" w:rsidRPr="002753FF">
        <w:t xml:space="preserve">their online note to the EVC when they submit </w:t>
      </w:r>
      <w:r w:rsidR="002558D0" w:rsidRPr="002753FF">
        <w:t>it</w:t>
      </w:r>
      <w:r w:rsidR="00135F67" w:rsidRPr="002753FF">
        <w:t xml:space="preserve"> for approval, </w:t>
      </w:r>
      <w:r w:rsidR="00135F67" w:rsidRPr="002753FF">
        <w:rPr>
          <w:b/>
        </w:rPr>
        <w:t>or</w:t>
      </w:r>
      <w:r w:rsidR="00135F67" w:rsidRPr="002753FF">
        <w:t xml:space="preserve"> </w:t>
      </w:r>
      <w:r w:rsidR="00E5330F" w:rsidRPr="002753FF">
        <w:t xml:space="preserve">for Category 2 visits, be recorded </w:t>
      </w:r>
      <w:r w:rsidR="00135F67" w:rsidRPr="002753FF">
        <w:t xml:space="preserve">on at least one written risk assessment </w:t>
      </w:r>
      <w:r w:rsidR="00FE323F" w:rsidRPr="002753FF">
        <w:t>uploaded</w:t>
      </w:r>
      <w:r w:rsidR="00E5330F" w:rsidRPr="002753FF">
        <w:t xml:space="preserve"> online</w:t>
      </w:r>
      <w:r w:rsidR="00FE323F" w:rsidRPr="002753FF">
        <w:t xml:space="preserve">.  Because it might be important in a claim for </w:t>
      </w:r>
      <w:r w:rsidR="00C26541" w:rsidRPr="002753FF">
        <w:t xml:space="preserve">personal injury or damage </w:t>
      </w:r>
      <w:r w:rsidR="00FE323F" w:rsidRPr="002753FF">
        <w:t>compensation that we provided “suitable first aid”, the name and qualification of our first aiders accompanying a trip must be included.</w:t>
      </w:r>
      <w:r w:rsidR="00E5330F" w:rsidRPr="002753FF">
        <w:t xml:space="preserve"> </w:t>
      </w:r>
    </w:p>
    <w:p w14:paraId="32F6F196" w14:textId="77777777" w:rsidR="00204741" w:rsidRPr="002753FF" w:rsidRDefault="00204741" w:rsidP="00204741">
      <w:pPr>
        <w:autoSpaceDE w:val="0"/>
        <w:autoSpaceDN w:val="0"/>
        <w:adjustRightInd w:val="0"/>
        <w:rPr>
          <w:rFonts w:cs="Tahoma"/>
        </w:rPr>
      </w:pPr>
      <w:r w:rsidRPr="002753FF">
        <w:rPr>
          <w:rFonts w:cs="Tahoma"/>
        </w:rPr>
        <w:t xml:space="preserve">Basic first aid support must always be available from either our own qualified adults or from the facility or provider.  In some of the lowest risk circumstances </w:t>
      </w:r>
      <w:r w:rsidRPr="002753FF">
        <w:rPr>
          <w:rFonts w:cs="Tahoma"/>
          <w:color w:val="000000" w:themeColor="text1"/>
        </w:rPr>
        <w:t xml:space="preserve">the need might be satisfied by </w:t>
      </w:r>
      <w:r w:rsidRPr="002753FF">
        <w:rPr>
          <w:color w:val="000000" w:themeColor="text1"/>
        </w:rPr>
        <w:t>proximity to a local hospital or an urgent care/walk-in/minor injuries uni</w:t>
      </w:r>
      <w:r w:rsidR="00FE323F" w:rsidRPr="002753FF">
        <w:rPr>
          <w:color w:val="000000" w:themeColor="text1"/>
        </w:rPr>
        <w:t>t</w:t>
      </w:r>
      <w:r w:rsidR="00C4061C" w:rsidRPr="002753FF">
        <w:rPr>
          <w:color w:val="000000" w:themeColor="text1"/>
        </w:rPr>
        <w:t xml:space="preserve"> and the EVC </w:t>
      </w:r>
      <w:r w:rsidR="00C4061C" w:rsidRPr="002753FF">
        <w:t>will advise</w:t>
      </w:r>
      <w:r w:rsidRPr="002753FF">
        <w:rPr>
          <w:rFonts w:cs="Tahoma"/>
        </w:rPr>
        <w:t>.</w:t>
      </w:r>
    </w:p>
    <w:p w14:paraId="469EC72E" w14:textId="3C0395B5" w:rsidR="00204741" w:rsidRPr="002753FF" w:rsidRDefault="00204741" w:rsidP="00204741">
      <w:pPr>
        <w:autoSpaceDE w:val="0"/>
        <w:autoSpaceDN w:val="0"/>
        <w:adjustRightInd w:val="0"/>
      </w:pPr>
      <w:r w:rsidRPr="002753FF">
        <w:t>When visits include pupils in Year One or the Early Years and Foundation Stage (children aged 5 and under) they must be accompanied off-site by a qualified Paediatric First Aider.</w:t>
      </w:r>
    </w:p>
    <w:p w14:paraId="544C18AF" w14:textId="77777777" w:rsidR="004A79D2" w:rsidRPr="002753FF" w:rsidRDefault="00B85E6A" w:rsidP="004A79D2">
      <w:r w:rsidRPr="002753FF">
        <w:t xml:space="preserve">When visits include </w:t>
      </w:r>
      <w:r w:rsidR="003B00AA" w:rsidRPr="002753FF">
        <w:t xml:space="preserve">outdoor </w:t>
      </w:r>
      <w:r w:rsidRPr="002753FF">
        <w:t>adventure activities led by our own employees or volunteers</w:t>
      </w:r>
      <w:r w:rsidR="003B00AA" w:rsidRPr="002753FF">
        <w:t>,</w:t>
      </w:r>
      <w:r w:rsidRPr="002753FF">
        <w:t xml:space="preserve"> the </w:t>
      </w:r>
      <w:r w:rsidR="00FE323F" w:rsidRPr="002753FF">
        <w:t xml:space="preserve">adventure </w:t>
      </w:r>
      <w:r w:rsidRPr="002753FF">
        <w:t>activity leader will have a current and suitable first aid qualification</w:t>
      </w:r>
      <w:r w:rsidR="003B00AA" w:rsidRPr="002753FF">
        <w:t xml:space="preserve">, usually </w:t>
      </w:r>
      <w:r w:rsidRPr="002753FF">
        <w:t>the 16 hour</w:t>
      </w:r>
      <w:r w:rsidR="003B00AA" w:rsidRPr="002753FF">
        <w:t>s</w:t>
      </w:r>
      <w:r w:rsidRPr="002753FF">
        <w:t xml:space="preserve"> outdoor first aid course</w:t>
      </w:r>
      <w:r w:rsidR="003B00AA" w:rsidRPr="002753FF">
        <w:t xml:space="preserve">.  When adventure activities are led by a provider, we expect leaders to </w:t>
      </w:r>
      <w:r w:rsidR="002558D0" w:rsidRPr="002753FF">
        <w:t>see or receive assurances</w:t>
      </w:r>
      <w:r w:rsidR="003B00AA" w:rsidRPr="002753FF">
        <w:t xml:space="preserve"> that there is adequate first aid available from the provider.</w:t>
      </w:r>
    </w:p>
    <w:p w14:paraId="0D57B380" w14:textId="7D46D3DD" w:rsidR="00204741" w:rsidRPr="002753FF" w:rsidRDefault="00204741" w:rsidP="00204741">
      <w:r w:rsidRPr="002753FF">
        <w:t xml:space="preserve">It is a legal requirement that all public service vehicles, including </w:t>
      </w:r>
      <w:r w:rsidR="002558D0" w:rsidRPr="002753FF">
        <w:t xml:space="preserve">school </w:t>
      </w:r>
      <w:r w:rsidRPr="002753FF">
        <w:t xml:space="preserve">minibuses, carry a first aid kit.  </w:t>
      </w:r>
      <w:r w:rsidR="001E4320" w:rsidRPr="002753FF">
        <w:t xml:space="preserve">It is the visit leader’s responsibility to check that the on-board first aid kit is present and correct before departure.  If a vehicle’s kit is used on </w:t>
      </w:r>
      <w:r w:rsidR="00FE323F" w:rsidRPr="002753FF">
        <w:t>a</w:t>
      </w:r>
      <w:r w:rsidR="001E4320" w:rsidRPr="002753FF">
        <w:t xml:space="preserve"> trip</w:t>
      </w:r>
      <w:r w:rsidR="00FE323F" w:rsidRPr="002753FF">
        <w:t>,</w:t>
      </w:r>
      <w:r w:rsidR="001E4320" w:rsidRPr="002753FF">
        <w:t xml:space="preserve"> it is the visit leader’s responsibility </w:t>
      </w:r>
      <w:r w:rsidR="00EE64C1" w:rsidRPr="002753FF">
        <w:t>notify the contractor</w:t>
      </w:r>
      <w:r w:rsidR="001E4320" w:rsidRPr="002753FF">
        <w:t xml:space="preserve"> as soon as possible on return.</w:t>
      </w:r>
    </w:p>
    <w:p w14:paraId="7549C658" w14:textId="77777777" w:rsidR="00B46839" w:rsidRPr="002753FF" w:rsidRDefault="00C449BE" w:rsidP="007929F3">
      <w:pPr>
        <w:pStyle w:val="Heading2"/>
      </w:pPr>
      <w:bookmarkStart w:id="69" w:name="_Toc169687489"/>
      <w:r w:rsidRPr="002753FF">
        <w:t xml:space="preserve">Supporting </w:t>
      </w:r>
      <w:r w:rsidR="00BD5E0E" w:rsidRPr="002753FF">
        <w:t>pupils with medical conditions</w:t>
      </w:r>
      <w:bookmarkEnd w:id="69"/>
    </w:p>
    <w:p w14:paraId="29D0CB5B" w14:textId="3B8FF6A2" w:rsidR="00F45E4A" w:rsidRPr="002753FF" w:rsidRDefault="00854BF0" w:rsidP="00F52EB4">
      <w:pPr>
        <w:autoSpaceDE w:val="0"/>
        <w:autoSpaceDN w:val="0"/>
        <w:adjustRightInd w:val="0"/>
      </w:pPr>
      <w:r w:rsidRPr="002753FF">
        <w:t>Leaders are expected to have an understanding of and use for reference our policy on Supporting Pupils with Medical Conditions</w:t>
      </w:r>
      <w:r w:rsidR="00EE64C1" w:rsidRPr="002753FF">
        <w:t xml:space="preserve">, </w:t>
      </w:r>
      <w:r w:rsidR="002D13A8" w:rsidRPr="002753FF">
        <w:t xml:space="preserve">procedures for managing asthma and anaphylaxis, </w:t>
      </w:r>
      <w:r w:rsidR="00F45E4A" w:rsidRPr="002753FF">
        <w:t>and</w:t>
      </w:r>
      <w:r w:rsidRPr="002753FF">
        <w:t xml:space="preserve"> OEAP documents</w:t>
      </w:r>
      <w:r w:rsidR="00F45E4A" w:rsidRPr="002753FF">
        <w:t>:</w:t>
      </w:r>
      <w:r w:rsidRPr="002753FF">
        <w:t xml:space="preserve"> </w:t>
      </w:r>
      <w:hyperlink r:id="rId116" w:tooltip="Version march 2023" w:history="1">
        <w:r w:rsidR="002D13A8" w:rsidRPr="002753FF">
          <w:rPr>
            <w:rStyle w:val="Hyperlink"/>
          </w:rPr>
          <w:t>4.4d Medication</w:t>
        </w:r>
      </w:hyperlink>
      <w:r w:rsidRPr="002753FF">
        <w:t xml:space="preserve"> (good practice guide to managing medicines and medical needs off-site); </w:t>
      </w:r>
      <w:hyperlink r:id="rId117" w:tooltip="Version october 2021" w:history="1">
        <w:r w:rsidR="002D13A8" w:rsidRPr="002753FF">
          <w:rPr>
            <w:rStyle w:val="Hyperlink"/>
          </w:rPr>
          <w:t>6o FAQs: Allergies and Anaphylaxis</w:t>
        </w:r>
      </w:hyperlink>
      <w:r w:rsidRPr="002753FF">
        <w:t xml:space="preserve"> (the emergency action summary from the full </w:t>
      </w:r>
      <w:hyperlink r:id="rId118" w:history="1">
        <w:r w:rsidRPr="002753FF">
          <w:rPr>
            <w:rStyle w:val="Hyperlink"/>
          </w:rPr>
          <w:t>Department of Health: Guidance on the use of adrenaline auto-injectors in schools</w:t>
        </w:r>
      </w:hyperlink>
      <w:r w:rsidRPr="002753FF">
        <w:t xml:space="preserve">); and; </w:t>
      </w:r>
      <w:hyperlink r:id="rId119" w:history="1">
        <w:r w:rsidRPr="002753FF">
          <w:rPr>
            <w:rStyle w:val="Hyperlink"/>
          </w:rPr>
          <w:t>Department of Health: Guidance on the use of emergency salbutamol inhalers in schools</w:t>
        </w:r>
      </w:hyperlink>
      <w:r w:rsidR="00F45E4A" w:rsidRPr="002753FF">
        <w:t xml:space="preserve"> (particularly the emergency action summary)</w:t>
      </w:r>
      <w:r w:rsidRPr="002753FF">
        <w:t xml:space="preserve"> </w:t>
      </w:r>
      <w:r w:rsidR="00F45E4A" w:rsidRPr="002753FF">
        <w:t>where relevant, in taking account of medical needs in their visits planning</w:t>
      </w:r>
      <w:r w:rsidRPr="002753FF">
        <w:t xml:space="preserve">.  </w:t>
      </w:r>
    </w:p>
    <w:p w14:paraId="4A163621" w14:textId="77777777" w:rsidR="0064428B" w:rsidRPr="002753FF" w:rsidRDefault="0064428B" w:rsidP="00F52EB4">
      <w:pPr>
        <w:autoSpaceDE w:val="0"/>
        <w:autoSpaceDN w:val="0"/>
        <w:adjustRightInd w:val="0"/>
      </w:pPr>
      <w:r w:rsidRPr="002753FF">
        <w:t>L</w:t>
      </w:r>
      <w:r w:rsidR="00F52EB4" w:rsidRPr="002753FF">
        <w:t>eaders</w:t>
      </w:r>
      <w:r w:rsidR="00CC3632" w:rsidRPr="002753FF">
        <w:t xml:space="preserve"> </w:t>
      </w:r>
      <w:r w:rsidR="00737DF2" w:rsidRPr="002753FF">
        <w:t>must make themselves aware</w:t>
      </w:r>
      <w:r w:rsidR="00CC3632" w:rsidRPr="002753FF">
        <w:t xml:space="preserve"> of how a </w:t>
      </w:r>
      <w:r w:rsidR="00F52EB4" w:rsidRPr="002753FF">
        <w:t>pupil’s</w:t>
      </w:r>
      <w:r w:rsidR="00CC3632" w:rsidRPr="002753FF">
        <w:t xml:space="preserve"> medical condition </w:t>
      </w:r>
      <w:r w:rsidR="00F52EB4" w:rsidRPr="002753FF">
        <w:t xml:space="preserve">or </w:t>
      </w:r>
      <w:r w:rsidRPr="002753FF">
        <w:t xml:space="preserve">medical </w:t>
      </w:r>
      <w:r w:rsidR="00F52EB4" w:rsidRPr="002753FF">
        <w:t>need</w:t>
      </w:r>
      <w:r w:rsidR="00737DF2" w:rsidRPr="002753FF">
        <w:t>s</w:t>
      </w:r>
      <w:r w:rsidR="00F52EB4" w:rsidRPr="002753FF">
        <w:t xml:space="preserve"> </w:t>
      </w:r>
      <w:r w:rsidR="00CC3632" w:rsidRPr="002753FF">
        <w:t xml:space="preserve">might impact on their participation in </w:t>
      </w:r>
      <w:r w:rsidR="00F52EB4" w:rsidRPr="002753FF">
        <w:t>off-site activities</w:t>
      </w:r>
      <w:r w:rsidR="00CC3632" w:rsidRPr="002753FF">
        <w:t xml:space="preserve"> </w:t>
      </w:r>
      <w:r w:rsidRPr="002753FF">
        <w:t xml:space="preserve">(primarily </w:t>
      </w:r>
      <w:r w:rsidR="00CC3632" w:rsidRPr="002753FF">
        <w:t>through development of the</w:t>
      </w:r>
      <w:r w:rsidR="00F52EB4" w:rsidRPr="002753FF">
        <w:t>ir</w:t>
      </w:r>
      <w:r w:rsidR="00CC3632" w:rsidRPr="002753FF">
        <w:t xml:space="preserve"> Individual Healthcare Plan (IHCP)</w:t>
      </w:r>
      <w:r w:rsidRPr="002753FF">
        <w:t>)</w:t>
      </w:r>
      <w:r w:rsidR="00CC3632" w:rsidRPr="002753FF">
        <w:t xml:space="preserve">.  </w:t>
      </w:r>
      <w:r w:rsidR="002558D0" w:rsidRPr="002753FF">
        <w:t>Leaders</w:t>
      </w:r>
      <w:r w:rsidR="00F52EB4" w:rsidRPr="002753FF">
        <w:t xml:space="preserve"> are responsible for ensuring their visit meets our equality and inclusion duties and that any reasonable adjustments necessary have been or will be made.</w:t>
      </w:r>
    </w:p>
    <w:p w14:paraId="5127622F" w14:textId="77777777" w:rsidR="00F52EB4" w:rsidRPr="002753FF" w:rsidRDefault="0064428B" w:rsidP="00F52EB4">
      <w:pPr>
        <w:autoSpaceDE w:val="0"/>
        <w:autoSpaceDN w:val="0"/>
        <w:adjustRightInd w:val="0"/>
      </w:pPr>
      <w:r w:rsidRPr="002753FF">
        <w:t xml:space="preserve">Leaders must also make themselves aware of the medical conditions or medical needs of all accompanying adults if they might have a significant effect on visit or contingency planning.  Adults must be able to provide information on a need-to-know basis only with a reasonable expectation of confidentiality.  </w:t>
      </w:r>
    </w:p>
    <w:p w14:paraId="6EEE88E0" w14:textId="77777777" w:rsidR="00CC3632" w:rsidRPr="002753FF" w:rsidRDefault="00CC3632" w:rsidP="00F52EB4">
      <w:pPr>
        <w:autoSpaceDE w:val="0"/>
        <w:autoSpaceDN w:val="0"/>
        <w:adjustRightInd w:val="0"/>
      </w:pPr>
      <w:r w:rsidRPr="002753FF">
        <w:t xml:space="preserve">A pupil will only be excluded from an activity if the </w:t>
      </w:r>
      <w:r w:rsidR="006109FA" w:rsidRPr="002753FF">
        <w:t>H</w:t>
      </w:r>
      <w:r w:rsidRPr="002753FF">
        <w:t xml:space="preserve">ead teacher considers, based on the </w:t>
      </w:r>
      <w:r w:rsidR="00F52EB4" w:rsidRPr="002753FF">
        <w:t xml:space="preserve">available </w:t>
      </w:r>
      <w:r w:rsidRPr="002753FF">
        <w:t>evidence, that no reasonable adjustment can make it safe for them</w:t>
      </w:r>
      <w:r w:rsidR="00F52EB4" w:rsidRPr="002753FF">
        <w:t>,</w:t>
      </w:r>
      <w:r w:rsidRPr="002753FF">
        <w:t xml:space="preserve"> or </w:t>
      </w:r>
      <w:r w:rsidR="00F52EB4" w:rsidRPr="002753FF">
        <w:t xml:space="preserve">when </w:t>
      </w:r>
      <w:r w:rsidRPr="002753FF">
        <w:t>evidence from a clinician</w:t>
      </w:r>
      <w:r w:rsidR="0064428B" w:rsidRPr="002753FF">
        <w:t>,</w:t>
      </w:r>
      <w:r w:rsidRPr="002753FF">
        <w:t xml:space="preserve"> </w:t>
      </w:r>
      <w:r w:rsidR="00F52EB4" w:rsidRPr="002753FF">
        <w:t>like</w:t>
      </w:r>
      <w:r w:rsidRPr="002753FF">
        <w:t xml:space="preserve"> a GP </w:t>
      </w:r>
      <w:r w:rsidR="00F52EB4" w:rsidRPr="002753FF">
        <w:t xml:space="preserve">or consultant </w:t>
      </w:r>
      <w:r w:rsidRPr="002753FF">
        <w:t xml:space="preserve">states that an activity is not possible for </w:t>
      </w:r>
      <w:r w:rsidR="002558D0" w:rsidRPr="002753FF">
        <w:t>a</w:t>
      </w:r>
      <w:r w:rsidRPr="002753FF">
        <w:t xml:space="preserve"> </w:t>
      </w:r>
      <w:r w:rsidR="00593888" w:rsidRPr="002753FF">
        <w:t>pupil</w:t>
      </w:r>
      <w:r w:rsidRPr="002753FF">
        <w:t xml:space="preserve">. </w:t>
      </w:r>
    </w:p>
    <w:p w14:paraId="5005F77B" w14:textId="77777777" w:rsidR="00A51C7E" w:rsidRPr="002753FF" w:rsidRDefault="002558D0" w:rsidP="00232C8F">
      <w:pPr>
        <w:autoSpaceDE w:val="0"/>
        <w:autoSpaceDN w:val="0"/>
        <w:adjustRightInd w:val="0"/>
      </w:pPr>
      <w:r w:rsidRPr="002753FF">
        <w:t xml:space="preserve">The leader’s risk assessment will need to </w:t>
      </w:r>
      <w:r w:rsidR="00CC3632" w:rsidRPr="002753FF">
        <w:t>specially consider planning arrangements and controls to support pupil</w:t>
      </w:r>
      <w:r w:rsidR="00863015" w:rsidRPr="002753FF">
        <w:t>s</w:t>
      </w:r>
      <w:r w:rsidR="00CC3632" w:rsidRPr="002753FF">
        <w:t xml:space="preserve"> with medical </w:t>
      </w:r>
      <w:r w:rsidR="00863015" w:rsidRPr="002753FF">
        <w:t xml:space="preserve">needs.  Most of that work will have already been done in the </w:t>
      </w:r>
      <w:r w:rsidR="00CC3632" w:rsidRPr="002753FF">
        <w:t>IHCP</w:t>
      </w:r>
      <w:r w:rsidR="00863015" w:rsidRPr="002753FF">
        <w:t xml:space="preserve"> which</w:t>
      </w:r>
      <w:r w:rsidR="00CC3632" w:rsidRPr="002753FF">
        <w:t xml:space="preserve"> </w:t>
      </w:r>
      <w:r w:rsidR="00CC3632" w:rsidRPr="002753FF">
        <w:rPr>
          <w:b/>
        </w:rPr>
        <w:t>is</w:t>
      </w:r>
      <w:r w:rsidR="00CC3632" w:rsidRPr="002753FF">
        <w:t xml:space="preserve"> a risk assessment</w:t>
      </w:r>
      <w:r w:rsidR="00863015" w:rsidRPr="002753FF">
        <w:t xml:space="preserve">, and it may need </w:t>
      </w:r>
      <w:r w:rsidR="00A51C7E" w:rsidRPr="002753FF">
        <w:t>updating in light of planned activities and</w:t>
      </w:r>
      <w:r w:rsidR="00863015" w:rsidRPr="002753FF">
        <w:t xml:space="preserve"> be taken on the visit and</w:t>
      </w:r>
      <w:r w:rsidR="00A51C7E" w:rsidRPr="002753FF">
        <w:t>/or</w:t>
      </w:r>
      <w:r w:rsidR="00863015" w:rsidRPr="002753FF">
        <w:t xml:space="preserve"> uploaded to the online record.  </w:t>
      </w:r>
    </w:p>
    <w:p w14:paraId="0FF3F823" w14:textId="186BB734" w:rsidR="00CC3632" w:rsidRPr="002753FF" w:rsidRDefault="001763A8" w:rsidP="00232C8F">
      <w:pPr>
        <w:autoSpaceDE w:val="0"/>
        <w:autoSpaceDN w:val="0"/>
        <w:adjustRightInd w:val="0"/>
      </w:pPr>
      <w:r w:rsidRPr="002753FF">
        <w:t xml:space="preserve">Leaders </w:t>
      </w:r>
      <w:r w:rsidR="00A51C7E" w:rsidRPr="002753FF">
        <w:t>must also</w:t>
      </w:r>
      <w:r w:rsidRPr="002753FF">
        <w:t xml:space="preserve"> take with them any </w:t>
      </w:r>
      <w:r w:rsidR="00A51C7E" w:rsidRPr="002753FF">
        <w:t xml:space="preserve">forms or </w:t>
      </w:r>
      <w:r w:rsidRPr="002753FF">
        <w:t xml:space="preserve">templates they need to </w:t>
      </w:r>
      <w:r w:rsidR="00A51C7E" w:rsidRPr="002753FF">
        <w:t xml:space="preserve">manage or record the use of medicines </w:t>
      </w:r>
      <w:r w:rsidR="00C541B1" w:rsidRPr="002753FF">
        <w:t>i.e.,</w:t>
      </w:r>
      <w:r w:rsidR="00A51C7E" w:rsidRPr="002753FF">
        <w:t xml:space="preserve"> the range of appendices available in our ‘Supporting Pupils… Policy’ </w:t>
      </w:r>
      <w:r w:rsidR="004F7517" w:rsidRPr="002753FF">
        <w:t>such as</w:t>
      </w:r>
      <w:r w:rsidR="00A51C7E" w:rsidRPr="002753FF">
        <w:t xml:space="preserve"> general or individual admin</w:t>
      </w:r>
      <w:r w:rsidR="004F7517" w:rsidRPr="002753FF">
        <w:t>istration</w:t>
      </w:r>
      <w:r w:rsidR="00A51C7E" w:rsidRPr="002753FF">
        <w:t xml:space="preserve"> record</w:t>
      </w:r>
      <w:r w:rsidR="004F7517" w:rsidRPr="002753FF">
        <w:t>s</w:t>
      </w:r>
      <w:r w:rsidR="00A51C7E" w:rsidRPr="002753FF">
        <w:t xml:space="preserve">, </w:t>
      </w:r>
      <w:r w:rsidR="004F7517" w:rsidRPr="002753FF">
        <w:t xml:space="preserve">the </w:t>
      </w:r>
      <w:r w:rsidR="00A51C7E" w:rsidRPr="002753FF">
        <w:t>asthma/AAI registers</w:t>
      </w:r>
      <w:r w:rsidR="004F7517" w:rsidRPr="002753FF">
        <w:t xml:space="preserve"> etc.</w:t>
      </w:r>
    </w:p>
    <w:p w14:paraId="1D831103" w14:textId="7B2F0467" w:rsidR="00CC506A" w:rsidRPr="002753FF" w:rsidRDefault="00F52EB4" w:rsidP="00CC506A">
      <w:pPr>
        <w:autoSpaceDE w:val="0"/>
        <w:autoSpaceDN w:val="0"/>
        <w:adjustRightInd w:val="0"/>
      </w:pPr>
      <w:r w:rsidRPr="002753FF">
        <w:lastRenderedPageBreak/>
        <w:t xml:space="preserve">Pupils </w:t>
      </w:r>
      <w:r w:rsidR="00220BC3" w:rsidRPr="002753FF">
        <w:t xml:space="preserve">who </w:t>
      </w:r>
      <w:r w:rsidR="00E5330F" w:rsidRPr="002753FF">
        <w:t>need</w:t>
      </w:r>
      <w:r w:rsidR="00220BC3" w:rsidRPr="002753FF">
        <w:t xml:space="preserve"> emergency </w:t>
      </w:r>
      <w:r w:rsidR="00BF1495" w:rsidRPr="002753FF">
        <w:t>medicine</w:t>
      </w:r>
      <w:r w:rsidR="00863015" w:rsidRPr="002753FF">
        <w:t>s</w:t>
      </w:r>
      <w:r w:rsidR="00220BC3" w:rsidRPr="002753FF">
        <w:t xml:space="preserve"> </w:t>
      </w:r>
      <w:r w:rsidRPr="002753FF">
        <w:t>like</w:t>
      </w:r>
      <w:r w:rsidR="00220BC3" w:rsidRPr="002753FF">
        <w:t xml:space="preserve"> </w:t>
      </w:r>
      <w:r w:rsidR="00CC506A" w:rsidRPr="002753FF">
        <w:t xml:space="preserve">a salbutamol inhaler, or </w:t>
      </w:r>
      <w:r w:rsidRPr="002753FF">
        <w:t>an Adrenalin Auto-Injector (AAI)</w:t>
      </w:r>
      <w:r w:rsidR="00220BC3" w:rsidRPr="002753FF">
        <w:t xml:space="preserve"> </w:t>
      </w:r>
      <w:r w:rsidRPr="002753FF">
        <w:t>will always carry one discreetly on their person (</w:t>
      </w:r>
      <w:r w:rsidR="00E5330F" w:rsidRPr="002753FF">
        <w:t xml:space="preserve">if </w:t>
      </w:r>
      <w:r w:rsidRPr="002753FF">
        <w:t>competent</w:t>
      </w:r>
      <w:r w:rsidR="00CC506A" w:rsidRPr="002753FF">
        <w:t xml:space="preserve"> to</w:t>
      </w:r>
      <w:r w:rsidRPr="002753FF">
        <w:t xml:space="preserve">), and </w:t>
      </w:r>
      <w:r w:rsidR="00CC506A" w:rsidRPr="002753FF">
        <w:t xml:space="preserve">staff or another </w:t>
      </w:r>
      <w:r w:rsidR="001763A8" w:rsidRPr="002753FF">
        <w:t>suitably briefed and trained</w:t>
      </w:r>
      <w:r w:rsidR="00CC506A" w:rsidRPr="002753FF">
        <w:t xml:space="preserve"> adult</w:t>
      </w:r>
      <w:r w:rsidRPr="002753FF">
        <w:t xml:space="preserve"> will carry </w:t>
      </w:r>
      <w:r w:rsidR="00CC506A" w:rsidRPr="002753FF">
        <w:t>a</w:t>
      </w:r>
      <w:r w:rsidRPr="002753FF">
        <w:t xml:space="preserve"> spare.  </w:t>
      </w:r>
      <w:r w:rsidR="00CC506A" w:rsidRPr="002753FF">
        <w:t>Leaders must ensure that they know whether they have parental consent to administer our school-owned inhaler or AAI to a pupil instead of, or as well as, their own prescribed medicine.</w:t>
      </w:r>
    </w:p>
    <w:p w14:paraId="48305FB4" w14:textId="27E1574C" w:rsidR="00E5330F" w:rsidRPr="002753FF" w:rsidRDefault="00F52EB4" w:rsidP="00D84C76">
      <w:pPr>
        <w:autoSpaceDE w:val="0"/>
        <w:autoSpaceDN w:val="0"/>
        <w:adjustRightInd w:val="0"/>
      </w:pPr>
      <w:r w:rsidRPr="002753FF">
        <w:t>AAI</w:t>
      </w:r>
      <w:r w:rsidR="00E5330F" w:rsidRPr="002753FF">
        <w:t>s</w:t>
      </w:r>
      <w:r w:rsidRPr="002753FF">
        <w:t xml:space="preserve"> </w:t>
      </w:r>
      <w:r w:rsidR="00E5330F" w:rsidRPr="002753FF">
        <w:t xml:space="preserve">and other urgent care medicines like </w:t>
      </w:r>
      <w:r w:rsidR="002301CD" w:rsidRPr="002753FF">
        <w:t>antihistamines</w:t>
      </w:r>
      <w:r w:rsidR="00E5330F" w:rsidRPr="002753FF">
        <w:t xml:space="preserve"> or paracetamol </w:t>
      </w:r>
      <w:r w:rsidRPr="002753FF">
        <w:t>are never to be regarded as part of a first aid kit</w:t>
      </w:r>
      <w:r w:rsidR="00E5330F" w:rsidRPr="002753FF">
        <w:t xml:space="preserve"> and should not normally be kept inside one,</w:t>
      </w:r>
      <w:r w:rsidRPr="002753FF">
        <w:t xml:space="preserve"> but for </w:t>
      </w:r>
      <w:r w:rsidR="00E5330F" w:rsidRPr="002753FF">
        <w:t>security</w:t>
      </w:r>
      <w:r w:rsidRPr="002753FF">
        <w:t xml:space="preserve"> and accessibility </w:t>
      </w:r>
      <w:r w:rsidR="00737DF2" w:rsidRPr="002753FF">
        <w:t xml:space="preserve">reasons </w:t>
      </w:r>
      <w:r w:rsidR="00D44EF5" w:rsidRPr="002753FF">
        <w:t xml:space="preserve">they </w:t>
      </w:r>
      <w:r w:rsidR="00E5330F" w:rsidRPr="002753FF">
        <w:t>may need to</w:t>
      </w:r>
      <w:r w:rsidRPr="002753FF">
        <w:t xml:space="preserve"> be carried in travel kits while out on excursions</w:t>
      </w:r>
      <w:r w:rsidR="004F7517" w:rsidRPr="002753FF">
        <w:t xml:space="preserve"> and all accompanying adults must be suitably briefed about this on a need-to-know basis</w:t>
      </w:r>
      <w:r w:rsidR="00E5330F" w:rsidRPr="002753FF">
        <w:t>.</w:t>
      </w:r>
      <w:r w:rsidRPr="002753FF">
        <w:t xml:space="preserve">  </w:t>
      </w:r>
    </w:p>
    <w:p w14:paraId="02D45E67" w14:textId="12B0836A" w:rsidR="004F7517" w:rsidRPr="002753FF" w:rsidRDefault="004F7517" w:rsidP="00D84C76">
      <w:pPr>
        <w:autoSpaceDE w:val="0"/>
        <w:autoSpaceDN w:val="0"/>
        <w:adjustRightInd w:val="0"/>
      </w:pPr>
      <w:r w:rsidRPr="002753FF">
        <w:t xml:space="preserve">When arranging visits overseas, </w:t>
      </w:r>
      <w:r w:rsidR="002127AC" w:rsidRPr="002753FF">
        <w:t xml:space="preserve">we expect leaders to consult </w:t>
      </w:r>
      <w:hyperlink r:id="rId120" w:history="1">
        <w:r w:rsidR="002127AC" w:rsidRPr="002753FF">
          <w:rPr>
            <w:rStyle w:val="Hyperlink"/>
          </w:rPr>
          <w:t>www.nhs.uk/common-health-questions/medicines/can-i-take-my-medicine-abroad</w:t>
        </w:r>
      </w:hyperlink>
      <w:r w:rsidR="002127AC" w:rsidRPr="002753FF">
        <w:t xml:space="preserve"> </w:t>
      </w:r>
      <w:r w:rsidR="002127AC" w:rsidRPr="002753FF">
        <w:rPr>
          <w:b/>
        </w:rPr>
        <w:t>at least three months before the planned departure.</w:t>
      </w:r>
      <w:r w:rsidR="002127AC" w:rsidRPr="002753FF">
        <w:t xml:space="preserve">  </w:t>
      </w:r>
      <w:r w:rsidR="00551301" w:rsidRPr="002753FF">
        <w:t>By then, l</w:t>
      </w:r>
      <w:r w:rsidRPr="002753FF">
        <w:t>eaders must know whether anyone in the group needs to carry a syringe device</w:t>
      </w:r>
      <w:r w:rsidR="002127AC" w:rsidRPr="002753FF">
        <w:t>;</w:t>
      </w:r>
      <w:r w:rsidRPr="002753FF">
        <w:t xml:space="preserve"> a </w:t>
      </w:r>
      <w:r w:rsidR="00F530A1" w:rsidRPr="002753FF">
        <w:t xml:space="preserve">UK </w:t>
      </w:r>
      <w:r w:rsidRPr="002753FF">
        <w:t xml:space="preserve">controlled drug </w:t>
      </w:r>
      <w:r w:rsidR="00C541B1" w:rsidRPr="002753FF">
        <w:t>e.g.,</w:t>
      </w:r>
      <w:r w:rsidRPr="002753FF">
        <w:t xml:space="preserve"> methamphetamine derivatives like Ritalin</w:t>
      </w:r>
      <w:r w:rsidR="002127AC" w:rsidRPr="002753FF">
        <w:t>;</w:t>
      </w:r>
      <w:r w:rsidRPr="002753FF">
        <w:t xml:space="preserve"> or a drug that is controlled/illegal in the destination country or countries travelled through.</w:t>
      </w:r>
      <w:r w:rsidR="002127AC" w:rsidRPr="002753FF">
        <w:t xml:space="preserve">  </w:t>
      </w:r>
      <w:r w:rsidR="00551301" w:rsidRPr="002753FF">
        <w:t xml:space="preserve">This is because special travel documents may be required and can take time to arrange.  In some circumstances, doctors may need to be asked to prescribe an alternative drug for the visit.  </w:t>
      </w:r>
      <w:r w:rsidR="00F530A1" w:rsidRPr="002753FF">
        <w:t>When pupils will travel with a controlled drug, leaders</w:t>
      </w:r>
      <w:r w:rsidR="002127AC" w:rsidRPr="002753FF">
        <w:t xml:space="preserve"> must follow </w:t>
      </w:r>
      <w:r w:rsidR="00551301" w:rsidRPr="002753FF">
        <w:t xml:space="preserve">up </w:t>
      </w:r>
      <w:r w:rsidR="002127AC" w:rsidRPr="002753FF">
        <w:t xml:space="preserve">the NHS advice </w:t>
      </w:r>
      <w:r w:rsidR="00F530A1" w:rsidRPr="002753FF">
        <w:t xml:space="preserve">by referring to </w:t>
      </w:r>
      <w:hyperlink r:id="rId121" w:history="1">
        <w:r w:rsidR="00F530A1" w:rsidRPr="002753FF">
          <w:rPr>
            <w:rStyle w:val="Hyperlink"/>
          </w:rPr>
          <w:t>www.gov.uk/travelling-controlled-drugs</w:t>
        </w:r>
      </w:hyperlink>
      <w:r w:rsidR="00F530A1" w:rsidRPr="002753FF">
        <w:t xml:space="preserve">, </w:t>
      </w:r>
      <w:r w:rsidR="002127AC" w:rsidRPr="002753FF">
        <w:t xml:space="preserve">to include consulting with the relevant embassies </w:t>
      </w:r>
      <w:r w:rsidR="00F530A1" w:rsidRPr="002753FF">
        <w:t xml:space="preserve">and making suitable arrangements </w:t>
      </w:r>
      <w:r w:rsidR="002127AC" w:rsidRPr="002753FF">
        <w:t xml:space="preserve">when </w:t>
      </w:r>
      <w:r w:rsidR="00551301" w:rsidRPr="002753FF">
        <w:t>a</w:t>
      </w:r>
      <w:r w:rsidR="002127AC" w:rsidRPr="002753FF">
        <w:t xml:space="preserve"> drug is controlled</w:t>
      </w:r>
      <w:r w:rsidR="00F530A1" w:rsidRPr="002753FF">
        <w:t xml:space="preserve"> </w:t>
      </w:r>
      <w:r w:rsidR="00D44EF5" w:rsidRPr="002753FF">
        <w:t xml:space="preserve">over </w:t>
      </w:r>
      <w:r w:rsidR="00F530A1" w:rsidRPr="002753FF">
        <w:t>there</w:t>
      </w:r>
      <w:r w:rsidR="002127AC" w:rsidRPr="002753FF">
        <w:t xml:space="preserve">.  </w:t>
      </w:r>
    </w:p>
    <w:p w14:paraId="28363903" w14:textId="77777777" w:rsidR="00F530A1" w:rsidRPr="002753FF" w:rsidRDefault="00F530A1" w:rsidP="00D84C76">
      <w:pPr>
        <w:autoSpaceDE w:val="0"/>
        <w:autoSpaceDN w:val="0"/>
        <w:adjustRightInd w:val="0"/>
      </w:pPr>
      <w:r w:rsidRPr="002753FF">
        <w:t>If there will be a pupil on the visit whose, life, health or education will become at significant risk if their medicine is lost, ruined by poor storage, or destroyed, there needs to be a proportionate plan to replace it as urgently as necessary.  Leaders must know how to do this if they are over</w:t>
      </w:r>
      <w:r w:rsidR="00AB662C" w:rsidRPr="002753FF">
        <w:t>seas</w:t>
      </w:r>
      <w:r w:rsidRPr="002753FF">
        <w:t>.</w:t>
      </w:r>
    </w:p>
    <w:p w14:paraId="4335E648" w14:textId="77777777" w:rsidR="00E5330F" w:rsidRPr="002753FF" w:rsidRDefault="00E5330F" w:rsidP="00D84C76">
      <w:pPr>
        <w:autoSpaceDE w:val="0"/>
        <w:autoSpaceDN w:val="0"/>
        <w:adjustRightInd w:val="0"/>
      </w:pPr>
      <w:r w:rsidRPr="002753FF">
        <w:t xml:space="preserve">Leaders needing specific guidance about individual pupils regarding first aid or medical arrangements should </w:t>
      </w:r>
      <w:r w:rsidRPr="002753FF">
        <w:rPr>
          <w:color w:val="000000" w:themeColor="text1"/>
        </w:rPr>
        <w:t>consult the SENDCo</w:t>
      </w:r>
      <w:r w:rsidR="001763A8" w:rsidRPr="002753FF">
        <w:rPr>
          <w:color w:val="000000" w:themeColor="text1"/>
        </w:rPr>
        <w:t>/</w:t>
      </w:r>
      <w:r w:rsidRPr="002753FF">
        <w:rPr>
          <w:color w:val="000000" w:themeColor="text1"/>
        </w:rPr>
        <w:t xml:space="preserve"> EVC</w:t>
      </w:r>
      <w:r w:rsidR="007929F3" w:rsidRPr="002753FF">
        <w:rPr>
          <w:color w:val="000000" w:themeColor="text1"/>
        </w:rPr>
        <w:t xml:space="preserve"> </w:t>
      </w:r>
      <w:r w:rsidR="001763A8" w:rsidRPr="002753FF">
        <w:rPr>
          <w:color w:val="000000" w:themeColor="text1"/>
        </w:rPr>
        <w:t>/</w:t>
      </w:r>
      <w:r w:rsidRPr="002753FF">
        <w:rPr>
          <w:color w:val="000000" w:themeColor="text1"/>
        </w:rPr>
        <w:t xml:space="preserve"> </w:t>
      </w:r>
      <w:r w:rsidR="006109FA" w:rsidRPr="002753FF">
        <w:rPr>
          <w:color w:val="000000" w:themeColor="text1"/>
        </w:rPr>
        <w:t>H</w:t>
      </w:r>
      <w:r w:rsidRPr="002753FF">
        <w:rPr>
          <w:color w:val="000000" w:themeColor="text1"/>
        </w:rPr>
        <w:t xml:space="preserve">ead teacher before </w:t>
      </w:r>
      <w:r w:rsidRPr="002753FF">
        <w:t>seeking visit approval.</w:t>
      </w:r>
    </w:p>
    <w:p w14:paraId="05D03FDC" w14:textId="77777777" w:rsidR="00B46839" w:rsidRPr="002753FF" w:rsidRDefault="00B46839" w:rsidP="007929F3">
      <w:pPr>
        <w:pStyle w:val="Heading2"/>
      </w:pPr>
      <w:bookmarkStart w:id="70" w:name="_Accident/Incident_Recording_and"/>
      <w:bookmarkStart w:id="71" w:name="_Toc169687490"/>
      <w:bookmarkEnd w:id="70"/>
      <w:r w:rsidRPr="002753FF">
        <w:t>Accident/</w:t>
      </w:r>
      <w:r w:rsidR="00BD5E0E" w:rsidRPr="002753FF">
        <w:t>incident recording and reporting</w:t>
      </w:r>
      <w:bookmarkEnd w:id="71"/>
    </w:p>
    <w:p w14:paraId="15065C26" w14:textId="11CC8CC4" w:rsidR="00E313F8" w:rsidRPr="002753FF" w:rsidRDefault="005A73F9" w:rsidP="00A14EB5">
      <w:pPr>
        <w:shd w:val="clear" w:color="auto" w:fill="FFFFFF"/>
      </w:pPr>
      <w:r w:rsidRPr="002753FF">
        <w:t>L</w:t>
      </w:r>
      <w:r w:rsidR="004A70F0" w:rsidRPr="002753FF">
        <w:t xml:space="preserve">eaders are expected to apply the general good practice leadership principles in OEAP document </w:t>
      </w:r>
      <w:hyperlink r:id="rId122" w:tooltip="Version march 2023" w:history="1">
        <w:r w:rsidR="00322CEA" w:rsidRPr="002753FF">
          <w:rPr>
            <w:rStyle w:val="Hyperlink"/>
          </w:rPr>
          <w:t>4.1a Avoiding Accidents and Emergencies</w:t>
        </w:r>
      </w:hyperlink>
      <w:r w:rsidR="004A70F0" w:rsidRPr="002753FF">
        <w:t xml:space="preserve"> (outlines good leadership habits and lessons learned from accidents, with some useful pointers on preventing and managing them).</w:t>
      </w:r>
    </w:p>
    <w:p w14:paraId="3009DBC6" w14:textId="77777777" w:rsidR="00E313F8" w:rsidRPr="002753FF" w:rsidRDefault="00B81E86" w:rsidP="006871DB">
      <w:pPr>
        <w:rPr>
          <w:rFonts w:cs="Tahoma"/>
        </w:rPr>
      </w:pPr>
      <w:r w:rsidRPr="002753FF">
        <w:t xml:space="preserve">If a pupil or adult </w:t>
      </w:r>
      <w:r w:rsidR="00A51C7E" w:rsidRPr="002753FF">
        <w:t xml:space="preserve">that we have a responsibility for </w:t>
      </w:r>
      <w:r w:rsidRPr="002753FF">
        <w:t>is injured</w:t>
      </w:r>
      <w:r w:rsidR="00A51C7E" w:rsidRPr="002753FF">
        <w:t xml:space="preserve"> on a visit</w:t>
      </w:r>
      <w:r w:rsidRPr="002753FF">
        <w:t xml:space="preserve">, it must </w:t>
      </w:r>
      <w:r w:rsidR="00220BC3" w:rsidRPr="002753FF">
        <w:t>be recorded i</w:t>
      </w:r>
      <w:r w:rsidRPr="002753FF">
        <w:t>n the accident book</w:t>
      </w:r>
      <w:r w:rsidR="006C79BC" w:rsidRPr="002753FF">
        <w:t xml:space="preserve"> </w:t>
      </w:r>
      <w:r w:rsidRPr="002753FF">
        <w:t>of the responsible employer, where there is one</w:t>
      </w:r>
      <w:r w:rsidR="00220BC3" w:rsidRPr="002753FF">
        <w:t xml:space="preserve">. </w:t>
      </w:r>
      <w:r w:rsidR="006C79BC" w:rsidRPr="002753FF">
        <w:t xml:space="preserve"> </w:t>
      </w:r>
      <w:r w:rsidRPr="002753FF">
        <w:t>A</w:t>
      </w:r>
      <w:r w:rsidRPr="002753FF">
        <w:rPr>
          <w:rFonts w:cs="Tahoma"/>
        </w:rPr>
        <w:t>t a hotel or any other place where people work, it would be reportable to them as a member of the public injured in their workplace.  Depending on the need for hospital treatment or the severity of the injury, they would</w:t>
      </w:r>
      <w:r w:rsidR="009C4844" w:rsidRPr="002753FF">
        <w:rPr>
          <w:rFonts w:cs="Tahoma"/>
        </w:rPr>
        <w:t xml:space="preserve"> be responsible for reporting the injury</w:t>
      </w:r>
      <w:r w:rsidRPr="002753FF">
        <w:rPr>
          <w:rFonts w:cs="Tahoma"/>
        </w:rPr>
        <w:t xml:space="preserve"> </w:t>
      </w:r>
      <w:r w:rsidR="009C4844" w:rsidRPr="002753FF">
        <w:rPr>
          <w:rFonts w:cs="Tahoma"/>
        </w:rPr>
        <w:t xml:space="preserve">at their workplace </w:t>
      </w:r>
      <w:r w:rsidRPr="002753FF">
        <w:rPr>
          <w:rFonts w:cs="Tahoma"/>
        </w:rPr>
        <w:t xml:space="preserve">to the HSE under RIDDOR.  </w:t>
      </w:r>
      <w:r w:rsidR="009C4844" w:rsidRPr="002753FF">
        <w:rPr>
          <w:rFonts w:cs="Tahoma"/>
        </w:rPr>
        <w:t>It must also be properly recorded back at school.  If</w:t>
      </w:r>
      <w:r w:rsidRPr="002753FF">
        <w:rPr>
          <w:rFonts w:cs="Tahoma"/>
        </w:rPr>
        <w:t xml:space="preserve"> there is no other responsible employer</w:t>
      </w:r>
      <w:r w:rsidR="0017734A" w:rsidRPr="002753FF">
        <w:rPr>
          <w:rFonts w:cs="Tahoma"/>
        </w:rPr>
        <w:t xml:space="preserve"> because it did not happen at someone else’s workplace</w:t>
      </w:r>
      <w:r w:rsidRPr="002753FF">
        <w:rPr>
          <w:rFonts w:cs="Tahoma"/>
        </w:rPr>
        <w:t xml:space="preserve">, we </w:t>
      </w:r>
      <w:r w:rsidR="00FD5451" w:rsidRPr="002753FF">
        <w:rPr>
          <w:rFonts w:cs="Tahoma"/>
        </w:rPr>
        <w:t>must record it</w:t>
      </w:r>
      <w:r w:rsidR="009C4844" w:rsidRPr="002753FF">
        <w:rPr>
          <w:rFonts w:cs="Tahoma"/>
        </w:rPr>
        <w:t xml:space="preserve"> and we will be </w:t>
      </w:r>
      <w:r w:rsidRPr="002753FF">
        <w:rPr>
          <w:rFonts w:cs="Tahoma"/>
        </w:rPr>
        <w:t xml:space="preserve">responsible </w:t>
      </w:r>
      <w:r w:rsidR="009C4844" w:rsidRPr="002753FF">
        <w:rPr>
          <w:rFonts w:cs="Tahoma"/>
        </w:rPr>
        <w:t xml:space="preserve">for reporting a RIDDOR event to the HSE.  </w:t>
      </w:r>
    </w:p>
    <w:p w14:paraId="0540F6BA" w14:textId="77777777" w:rsidR="006871DB" w:rsidRPr="002753FF" w:rsidRDefault="00AB662C" w:rsidP="006871DB">
      <w:r w:rsidRPr="002753FF">
        <w:t xml:space="preserve">Leaders must follow our accident </w:t>
      </w:r>
      <w:r w:rsidR="009C4844" w:rsidRPr="002753FF">
        <w:t xml:space="preserve">and incident </w:t>
      </w:r>
      <w:r w:rsidRPr="002753FF">
        <w:t xml:space="preserve">recording procedures while away using </w:t>
      </w:r>
      <w:r w:rsidR="009C4844" w:rsidRPr="002753FF">
        <w:t>an</w:t>
      </w:r>
      <w:r w:rsidRPr="002753FF">
        <w:t xml:space="preserve"> appropriate form</w:t>
      </w:r>
      <w:r w:rsidR="0017734A" w:rsidRPr="002753FF">
        <w:t xml:space="preserve"> to capture enough detail to make a proper report back at school</w:t>
      </w:r>
      <w:r w:rsidRPr="002753FF">
        <w:t xml:space="preserve">.  </w:t>
      </w:r>
      <w:r w:rsidR="00220BC3" w:rsidRPr="002753FF">
        <w:t xml:space="preserve">If the </w:t>
      </w:r>
      <w:r w:rsidR="00A51C7E" w:rsidRPr="002753FF">
        <w:t>incident</w:t>
      </w:r>
      <w:r w:rsidR="00220BC3" w:rsidRPr="002753FF">
        <w:t xml:space="preserve"> </w:t>
      </w:r>
      <w:r w:rsidRPr="002753FF">
        <w:t xml:space="preserve">was serious this might include obtaining witness statements, taking photographs </w:t>
      </w:r>
      <w:r w:rsidR="009C0DF2" w:rsidRPr="002753FF">
        <w:t xml:space="preserve">etc. to help us explain what has happened to parents and to provide useful evidence in case of a claim for compensation. </w:t>
      </w:r>
    </w:p>
    <w:p w14:paraId="2845EF1A" w14:textId="736C8842" w:rsidR="005219BA" w:rsidRPr="002753FF" w:rsidRDefault="00CC3185" w:rsidP="00F24C08">
      <w:pPr>
        <w:rPr>
          <w:color w:val="000000" w:themeColor="text1"/>
        </w:rPr>
      </w:pPr>
      <w:r w:rsidRPr="002753FF">
        <w:t xml:space="preserve">Detailed guidance </w:t>
      </w:r>
      <w:r w:rsidR="009C0DF2" w:rsidRPr="002753FF">
        <w:t>on</w:t>
      </w:r>
      <w:r w:rsidRPr="002753FF">
        <w:t xml:space="preserve"> accident recording</w:t>
      </w:r>
      <w:r w:rsidR="00F24C08" w:rsidRPr="002753FF">
        <w:t>, reporting and investigation</w:t>
      </w:r>
      <w:r w:rsidRPr="002753FF">
        <w:t xml:space="preserve"> is available in </w:t>
      </w:r>
      <w:hyperlink r:id="rId123" w:history="1">
        <w:r w:rsidR="001E4320" w:rsidRPr="002753FF">
          <w:rPr>
            <w:rStyle w:val="Hyperlink"/>
          </w:rPr>
          <w:t>KAHSC Safety Series G03: Accident Reporting &amp; Investigation</w:t>
        </w:r>
      </w:hyperlink>
      <w:r w:rsidR="00E217E2" w:rsidRPr="002753FF">
        <w:t xml:space="preserve"> and </w:t>
      </w:r>
      <w:r w:rsidR="00ED708A" w:rsidRPr="002753FF">
        <w:t xml:space="preserve">our </w:t>
      </w:r>
      <w:r w:rsidR="00E217E2" w:rsidRPr="002753FF">
        <w:t>own Accident and Incident Recording and Reporting</w:t>
      </w:r>
      <w:r w:rsidR="006F1340" w:rsidRPr="002753FF">
        <w:t xml:space="preserve"> </w:t>
      </w:r>
      <w:r w:rsidR="00E217E2" w:rsidRPr="002753FF">
        <w:rPr>
          <w:color w:val="000000" w:themeColor="text1"/>
        </w:rPr>
        <w:t xml:space="preserve">Procedures </w:t>
      </w:r>
      <w:r w:rsidR="00ED708A" w:rsidRPr="002753FF">
        <w:rPr>
          <w:color w:val="000000" w:themeColor="text1"/>
        </w:rPr>
        <w:t>found in Part 3 of our H&amp;S Policy</w:t>
      </w:r>
      <w:r w:rsidR="00E217E2" w:rsidRPr="002753FF">
        <w:rPr>
          <w:color w:val="000000" w:themeColor="text1"/>
        </w:rPr>
        <w:t>.</w:t>
      </w:r>
    </w:p>
    <w:p w14:paraId="7881EA23" w14:textId="77777777" w:rsidR="007929F3" w:rsidRPr="002753FF" w:rsidRDefault="007929F3" w:rsidP="00F24C08">
      <w:pPr>
        <w:rPr>
          <w:sz w:val="2"/>
          <w:szCs w:val="2"/>
        </w:rPr>
      </w:pPr>
    </w:p>
    <w:p w14:paraId="2B002B90" w14:textId="77777777" w:rsidR="00B46839" w:rsidRPr="002753FF" w:rsidRDefault="00B46839" w:rsidP="007929F3">
      <w:pPr>
        <w:pStyle w:val="Heading2"/>
      </w:pPr>
      <w:bookmarkStart w:id="72" w:name="_Critical_Incident_Procedures"/>
      <w:bookmarkStart w:id="73" w:name="_Toc169687491"/>
      <w:bookmarkEnd w:id="72"/>
      <w:r w:rsidRPr="002753FF">
        <w:t xml:space="preserve">Critical </w:t>
      </w:r>
      <w:r w:rsidR="00BD5E0E" w:rsidRPr="002753FF">
        <w:t>incident procedures</w:t>
      </w:r>
      <w:bookmarkEnd w:id="73"/>
    </w:p>
    <w:p w14:paraId="1A88FECC" w14:textId="23E68A82" w:rsidR="00792D0A" w:rsidRPr="002753FF" w:rsidRDefault="00890DA5" w:rsidP="00AC1526">
      <w:bookmarkStart w:id="74" w:name="_Hlk119491950"/>
      <w:r w:rsidRPr="002753FF">
        <w:t>As the employer, governors have the ultimate responsibility when things go wrong</w:t>
      </w:r>
      <w:r w:rsidR="00371424" w:rsidRPr="002753FF">
        <w:t xml:space="preserve">.  Every </w:t>
      </w:r>
      <w:r w:rsidRPr="002753FF">
        <w:t>individual that holds a designated role in the management of visits or visit leadership is expected to read</w:t>
      </w:r>
      <w:r w:rsidR="00371424" w:rsidRPr="002753FF">
        <w:t xml:space="preserve"> OEAP good practice guidance</w:t>
      </w:r>
      <w:r w:rsidR="00F05F36" w:rsidRPr="002753FF">
        <w:t xml:space="preserve"> in Section 4.1 of their National Guidance</w:t>
      </w:r>
      <w:r w:rsidR="00371424" w:rsidRPr="002753FF">
        <w:t xml:space="preserve"> and the relevant parts of our Critical Incident Plan </w:t>
      </w:r>
      <w:r w:rsidRPr="002753FF">
        <w:t>and seek any clarification they need about managing emergencies before visit plans are finalised.</w:t>
      </w:r>
    </w:p>
    <w:p w14:paraId="669E3C07" w14:textId="1F533125" w:rsidR="00AF0A0B" w:rsidRPr="002753FF" w:rsidRDefault="00EE64C1" w:rsidP="00AF0A0B">
      <w:pPr>
        <w:rPr>
          <w:color w:val="000000"/>
        </w:rPr>
      </w:pPr>
      <w:r w:rsidRPr="002753FF">
        <w:rPr>
          <w:color w:val="000000" w:themeColor="text1"/>
        </w:rPr>
        <w:t>See also</w:t>
      </w:r>
      <w:r w:rsidR="00322CEA" w:rsidRPr="002753FF">
        <w:rPr>
          <w:color w:val="000000" w:themeColor="text1"/>
        </w:rPr>
        <w:t xml:space="preserve"> </w:t>
      </w:r>
      <w:hyperlink r:id="rId124" w:history="1">
        <w:r w:rsidR="00576766" w:rsidRPr="002753FF">
          <w:rPr>
            <w:rStyle w:val="Hyperlink"/>
          </w:rPr>
          <w:t>KAHSC Emergency Action Card - First Contact Person</w:t>
        </w:r>
      </w:hyperlink>
      <w:r w:rsidR="00576766" w:rsidRPr="002753FF">
        <w:rPr>
          <w:color w:val="000000" w:themeColor="text1"/>
        </w:rPr>
        <w:t xml:space="preserve">, </w:t>
      </w:r>
      <w:hyperlink r:id="rId125" w:history="1">
        <w:r w:rsidR="00576766" w:rsidRPr="002753FF">
          <w:rPr>
            <w:rStyle w:val="Hyperlink"/>
          </w:rPr>
          <w:t>KAHSC Emergency Action Card - Visit Leader</w:t>
        </w:r>
      </w:hyperlink>
      <w:r w:rsidR="00576766" w:rsidRPr="002753FF">
        <w:rPr>
          <w:color w:val="000000" w:themeColor="text1"/>
        </w:rPr>
        <w:t xml:space="preserve">, and the </w:t>
      </w:r>
      <w:hyperlink r:id="rId126" w:history="1">
        <w:r w:rsidR="00576766" w:rsidRPr="002753FF">
          <w:rPr>
            <w:rStyle w:val="Hyperlink"/>
          </w:rPr>
          <w:t>KAHSC Out-of-Hours Emergency Contact number</w:t>
        </w:r>
      </w:hyperlink>
      <w:r w:rsidR="003A28D9" w:rsidRPr="002753FF">
        <w:t>.</w:t>
      </w:r>
    </w:p>
    <w:p w14:paraId="1991F08E" w14:textId="70100B35" w:rsidR="00183FE1" w:rsidRPr="002753FF" w:rsidRDefault="00183FE1" w:rsidP="00183FE1">
      <w:pPr>
        <w:pStyle w:val="Heading2"/>
      </w:pPr>
      <w:bookmarkStart w:id="75" w:name="_Toc169687492"/>
      <w:bookmarkStart w:id="76" w:name="_Hlk79670005"/>
      <w:bookmarkEnd w:id="74"/>
      <w:r w:rsidRPr="002753FF">
        <w:lastRenderedPageBreak/>
        <w:t>Public Health Emergency Preparedness</w:t>
      </w:r>
      <w:bookmarkEnd w:id="75"/>
    </w:p>
    <w:p w14:paraId="3967D92B" w14:textId="4AE36E19" w:rsidR="000256F0" w:rsidRPr="002753FF" w:rsidRDefault="00183FE1" w:rsidP="00183FE1">
      <w:r w:rsidRPr="002753FF">
        <w:t xml:space="preserve">During a pandemic or similarly wide-ranging </w:t>
      </w:r>
      <w:r w:rsidR="000256F0" w:rsidRPr="002753FF">
        <w:t xml:space="preserve">local, national, or international </w:t>
      </w:r>
      <w:bookmarkStart w:id="77" w:name="_Hlk119492116"/>
      <w:r w:rsidR="00485D10" w:rsidRPr="002753FF">
        <w:t>emergency</w:t>
      </w:r>
      <w:r w:rsidRPr="002753FF">
        <w:t xml:space="preserve"> </w:t>
      </w:r>
      <w:bookmarkEnd w:id="77"/>
      <w:r w:rsidRPr="002753FF">
        <w:t xml:space="preserve">situation, we will use our judgement and government guidance </w:t>
      </w:r>
      <w:r w:rsidR="006A6D9A" w:rsidRPr="002753FF">
        <w:t xml:space="preserve">in effect at the time </w:t>
      </w:r>
      <w:r w:rsidRPr="002753FF">
        <w:t xml:space="preserve">to work out how to deliver learning outside the classroom effectively and safely.  </w:t>
      </w:r>
    </w:p>
    <w:p w14:paraId="71A01A46" w14:textId="2360D5F5" w:rsidR="00183FE1" w:rsidRPr="002753FF" w:rsidRDefault="000256F0" w:rsidP="00183FE1">
      <w:r w:rsidRPr="002753FF">
        <w:t>Leaders will where relevant, be expected to consider:</w:t>
      </w:r>
    </w:p>
    <w:p w14:paraId="740C82BB" w14:textId="474ECD01" w:rsidR="00183FE1" w:rsidRPr="002753FF" w:rsidRDefault="00970E07" w:rsidP="00400EBC">
      <w:pPr>
        <w:numPr>
          <w:ilvl w:val="0"/>
          <w:numId w:val="31"/>
        </w:numPr>
        <w:spacing w:after="60"/>
        <w:ind w:left="1094" w:hanging="357"/>
      </w:pPr>
      <w:r w:rsidRPr="002753FF">
        <w:t xml:space="preserve">What the risks of </w:t>
      </w:r>
      <w:r w:rsidR="00485D10" w:rsidRPr="002753FF">
        <w:t>emergency</w:t>
      </w:r>
      <w:r w:rsidR="00183FE1" w:rsidRPr="002753FF">
        <w:t xml:space="preserve"> </w:t>
      </w:r>
      <w:r w:rsidRPr="002753FF">
        <w:t xml:space="preserve">are and whether </w:t>
      </w:r>
      <w:r w:rsidR="000256F0" w:rsidRPr="002753FF">
        <w:t>they have</w:t>
      </w:r>
      <w:r w:rsidR="006A6D9A" w:rsidRPr="002753FF">
        <w:t xml:space="preserve"> identif</w:t>
      </w:r>
      <w:r w:rsidR="000256F0" w:rsidRPr="002753FF">
        <w:t>ied any</w:t>
      </w:r>
      <w:r w:rsidR="006A6D9A" w:rsidRPr="002753FF">
        <w:t xml:space="preserve"> individuals at particular risk</w:t>
      </w:r>
      <w:r w:rsidR="000256F0" w:rsidRPr="002753FF">
        <w:t xml:space="preserve"> and planned for them appropriately</w:t>
      </w:r>
    </w:p>
    <w:p w14:paraId="05755E3A" w14:textId="701751B0" w:rsidR="00183FE1" w:rsidRPr="002753FF" w:rsidRDefault="006A6D9A" w:rsidP="00400EBC">
      <w:pPr>
        <w:numPr>
          <w:ilvl w:val="0"/>
          <w:numId w:val="31"/>
        </w:numPr>
        <w:spacing w:after="60"/>
        <w:ind w:left="1094" w:hanging="357"/>
      </w:pPr>
      <w:r w:rsidRPr="002753FF">
        <w:t>H</w:t>
      </w:r>
      <w:r w:rsidR="00183FE1" w:rsidRPr="002753FF">
        <w:t xml:space="preserve">ow </w:t>
      </w:r>
      <w:r w:rsidR="000256F0" w:rsidRPr="002753FF">
        <w:t>they</w:t>
      </w:r>
      <w:r w:rsidR="00183FE1" w:rsidRPr="002753FF">
        <w:t xml:space="preserve"> can reduce or eliminate </w:t>
      </w:r>
      <w:r w:rsidRPr="002753FF">
        <w:t>risks</w:t>
      </w:r>
      <w:r w:rsidR="000256F0" w:rsidRPr="002753FF">
        <w:t xml:space="preserve"> effectively</w:t>
      </w:r>
    </w:p>
    <w:p w14:paraId="213CF079" w14:textId="315C0BC6" w:rsidR="00183FE1" w:rsidRPr="002753FF" w:rsidRDefault="000256F0" w:rsidP="00400EBC">
      <w:pPr>
        <w:numPr>
          <w:ilvl w:val="0"/>
          <w:numId w:val="31"/>
        </w:numPr>
        <w:spacing w:after="60"/>
        <w:ind w:left="1094" w:hanging="357"/>
      </w:pPr>
      <w:r w:rsidRPr="002753FF">
        <w:t>The potential impact of following l</w:t>
      </w:r>
      <w:r w:rsidR="00183FE1" w:rsidRPr="002753FF">
        <w:t xml:space="preserve">ocal or national restrictions </w:t>
      </w:r>
      <w:r w:rsidR="00970E07" w:rsidRPr="002753FF">
        <w:t xml:space="preserve">or sudden changes to </w:t>
      </w:r>
      <w:r w:rsidR="00C541B1" w:rsidRPr="002753FF">
        <w:t>them.</w:t>
      </w:r>
    </w:p>
    <w:p w14:paraId="23B412BB" w14:textId="4BB9EB3B" w:rsidR="006A6D9A" w:rsidRPr="002753FF" w:rsidRDefault="006A6D9A" w:rsidP="00400EBC">
      <w:pPr>
        <w:numPr>
          <w:ilvl w:val="0"/>
          <w:numId w:val="31"/>
        </w:numPr>
        <w:spacing w:after="60"/>
        <w:ind w:left="1094" w:hanging="357"/>
      </w:pPr>
      <w:r w:rsidRPr="002753FF">
        <w:t>Whether adequate insurance is still in place</w:t>
      </w:r>
      <w:r w:rsidR="000256F0" w:rsidRPr="002753FF">
        <w:t xml:space="preserve">, whether </w:t>
      </w:r>
      <w:r w:rsidRPr="002753FF">
        <w:t>new exclusions or terms apply</w:t>
      </w:r>
      <w:r w:rsidR="000256F0" w:rsidRPr="002753FF">
        <w:t>, and how to ensure parental consent remains properly informed in emergent situations</w:t>
      </w:r>
      <w:r w:rsidRPr="002753FF">
        <w:t>.</w:t>
      </w:r>
    </w:p>
    <w:p w14:paraId="6755E471" w14:textId="348344BF" w:rsidR="006A6D9A" w:rsidRPr="002753FF" w:rsidRDefault="006A6D9A" w:rsidP="00400EBC">
      <w:pPr>
        <w:numPr>
          <w:ilvl w:val="0"/>
          <w:numId w:val="31"/>
        </w:numPr>
        <w:spacing w:after="60"/>
        <w:ind w:left="1094" w:hanging="357"/>
      </w:pPr>
      <w:r w:rsidRPr="002753FF">
        <w:t xml:space="preserve">How to obtain adequate assurances about measures in place with providers and facilities to protect public health </w:t>
      </w:r>
      <w:r w:rsidR="000256F0" w:rsidRPr="002753FF">
        <w:t>and find out what is expected</w:t>
      </w:r>
      <w:r w:rsidR="00400EBC" w:rsidRPr="002753FF">
        <w:t xml:space="preserve"> from </w:t>
      </w:r>
      <w:r w:rsidR="00C541B1" w:rsidRPr="002753FF">
        <w:t>groups.</w:t>
      </w:r>
    </w:p>
    <w:p w14:paraId="3FB0B4D3" w14:textId="17B27D61" w:rsidR="00183FE1" w:rsidRPr="002753FF" w:rsidRDefault="006A6D9A" w:rsidP="00400EBC">
      <w:pPr>
        <w:numPr>
          <w:ilvl w:val="0"/>
          <w:numId w:val="31"/>
        </w:numPr>
        <w:spacing w:after="60"/>
        <w:ind w:left="1094" w:hanging="357"/>
      </w:pPr>
      <w:r w:rsidRPr="002753FF">
        <w:t xml:space="preserve">Whether an affected visit would also impact significantly on the safe running of the school afterwards e.g., if key staff must </w:t>
      </w:r>
      <w:r w:rsidR="00400EBC" w:rsidRPr="002753FF">
        <w:t xml:space="preserve">then </w:t>
      </w:r>
      <w:r w:rsidRPr="002753FF">
        <w:t xml:space="preserve">self-isolate during a </w:t>
      </w:r>
      <w:r w:rsidR="00C541B1" w:rsidRPr="002753FF">
        <w:t>pandemic.</w:t>
      </w:r>
    </w:p>
    <w:p w14:paraId="5458A0A7" w14:textId="3978C020" w:rsidR="006A6D9A" w:rsidRPr="002753FF" w:rsidRDefault="000256F0" w:rsidP="00400EBC">
      <w:pPr>
        <w:numPr>
          <w:ilvl w:val="0"/>
          <w:numId w:val="31"/>
        </w:numPr>
        <w:ind w:left="1094" w:hanging="357"/>
      </w:pPr>
      <w:r w:rsidRPr="002753FF">
        <w:t>How to ensure record keeping supports public health action like contact tracing</w:t>
      </w:r>
    </w:p>
    <w:p w14:paraId="328AF0AF" w14:textId="268FF337" w:rsidR="00183FE1" w:rsidRPr="002753FF" w:rsidRDefault="00400EBC" w:rsidP="00183FE1">
      <w:r w:rsidRPr="002753FF">
        <w:t>At times this might mean a leader will need to do additional written risk assessment and those who are unsure should seek advice from the EVC.</w:t>
      </w:r>
    </w:p>
    <w:p w14:paraId="5F71D153" w14:textId="77777777" w:rsidR="006871DB" w:rsidRPr="002753FF" w:rsidRDefault="006871DB" w:rsidP="007929F3">
      <w:pPr>
        <w:pStyle w:val="Heading1"/>
      </w:pPr>
      <w:bookmarkStart w:id="78" w:name="_Inclusion"/>
      <w:bookmarkStart w:id="79" w:name="_Toc169687493"/>
      <w:bookmarkEnd w:id="76"/>
      <w:bookmarkEnd w:id="78"/>
      <w:r w:rsidRPr="002753FF">
        <w:t>Inclusion</w:t>
      </w:r>
      <w:bookmarkEnd w:id="79"/>
    </w:p>
    <w:p w14:paraId="29A7D21A" w14:textId="3502326D" w:rsidR="009C0DF2" w:rsidRPr="002753FF" w:rsidRDefault="005A73F9" w:rsidP="009C0DF2">
      <w:r w:rsidRPr="002753FF">
        <w:t xml:space="preserve">Leaders are expected to </w:t>
      </w:r>
      <w:r w:rsidR="009C0DF2" w:rsidRPr="002753FF">
        <w:t xml:space="preserve">plan activities in line with </w:t>
      </w:r>
      <w:r w:rsidR="008C0B96" w:rsidRPr="002753FF">
        <w:t xml:space="preserve">our </w:t>
      </w:r>
      <w:r w:rsidR="008C0B96" w:rsidRPr="002753FF">
        <w:rPr>
          <w:color w:val="000000" w:themeColor="text1"/>
        </w:rPr>
        <w:t>Equality</w:t>
      </w:r>
      <w:r w:rsidR="009D7280" w:rsidRPr="002753FF">
        <w:rPr>
          <w:color w:val="000000" w:themeColor="text1"/>
        </w:rPr>
        <w:t xml:space="preserve"> </w:t>
      </w:r>
      <w:r w:rsidR="008C0B96" w:rsidRPr="002753FF">
        <w:rPr>
          <w:color w:val="000000" w:themeColor="text1"/>
        </w:rPr>
        <w:t xml:space="preserve">and </w:t>
      </w:r>
      <w:r w:rsidR="0011174A" w:rsidRPr="002753FF">
        <w:rPr>
          <w:color w:val="000000" w:themeColor="text1"/>
        </w:rPr>
        <w:t xml:space="preserve">Behaviour </w:t>
      </w:r>
      <w:r w:rsidR="0011174A" w:rsidRPr="002753FF">
        <w:t>policies</w:t>
      </w:r>
      <w:r w:rsidR="008C0B96" w:rsidRPr="002753FF">
        <w:t xml:space="preserve"> </w:t>
      </w:r>
      <w:r w:rsidR="0011174A" w:rsidRPr="002753FF">
        <w:t>and</w:t>
      </w:r>
      <w:r w:rsidR="00C06ED1" w:rsidRPr="002753FF">
        <w:t xml:space="preserve"> </w:t>
      </w:r>
      <w:r w:rsidR="0011174A" w:rsidRPr="002753FF">
        <w:t>the inclusion principles outlined in OEAP document</w:t>
      </w:r>
      <w:r w:rsidR="00FC0585" w:rsidRPr="002753FF">
        <w:t>s</w:t>
      </w:r>
      <w:r w:rsidR="0011174A" w:rsidRPr="002753FF">
        <w:t xml:space="preserve"> </w:t>
      </w:r>
      <w:hyperlink r:id="rId127" w:tooltip="Version february 2023" w:history="1">
        <w:r w:rsidR="00222E19" w:rsidRPr="002753FF">
          <w:rPr>
            <w:rStyle w:val="Hyperlink"/>
          </w:rPr>
          <w:t>3.2e Inclusion</w:t>
        </w:r>
      </w:hyperlink>
      <w:r w:rsidR="00FC0585" w:rsidRPr="002753FF">
        <w:t xml:space="preserve"> and </w:t>
      </w:r>
      <w:hyperlink r:id="rId128" w:tooltip="Version june 2023" w:history="1">
        <w:r w:rsidR="00222E19" w:rsidRPr="002753FF">
          <w:rPr>
            <w:rStyle w:val="Hyperlink"/>
          </w:rPr>
          <w:t>4.4i Special Educational Needs and Disabilities</w:t>
        </w:r>
      </w:hyperlink>
      <w:r w:rsidR="00F54132" w:rsidRPr="002753FF">
        <w:t>.  They need to take</w:t>
      </w:r>
      <w:r w:rsidR="00C06ED1" w:rsidRPr="002753FF">
        <w:t xml:space="preserve"> all reasonable steps to include all pupils</w:t>
      </w:r>
      <w:r w:rsidR="006903BA" w:rsidRPr="002753FF">
        <w:t xml:space="preserve"> with no pupil </w:t>
      </w:r>
      <w:r w:rsidR="0011174A" w:rsidRPr="002753FF">
        <w:t xml:space="preserve">being </w:t>
      </w:r>
      <w:r w:rsidR="006903BA" w:rsidRPr="002753FF">
        <w:t>directly or indirectly discriminated against</w:t>
      </w:r>
      <w:r w:rsidR="008C0B96" w:rsidRPr="002753FF">
        <w:t>.</w:t>
      </w:r>
    </w:p>
    <w:p w14:paraId="26340218" w14:textId="30A384E4" w:rsidR="00EF2569" w:rsidRPr="002753FF" w:rsidRDefault="00EF2569" w:rsidP="009C0DF2">
      <w:pPr>
        <w:rPr>
          <w:color w:val="000000" w:themeColor="text1"/>
        </w:rPr>
      </w:pPr>
      <w:r w:rsidRPr="002753FF">
        <w:t xml:space="preserve">Where necessary, advice must be sought </w:t>
      </w:r>
      <w:r w:rsidRPr="002753FF">
        <w:rPr>
          <w:color w:val="000000" w:themeColor="text1"/>
        </w:rPr>
        <w:t xml:space="preserve">from </w:t>
      </w:r>
      <w:r w:rsidR="009D7280" w:rsidRPr="002753FF">
        <w:rPr>
          <w:color w:val="000000" w:themeColor="text1"/>
        </w:rPr>
        <w:t xml:space="preserve">the </w:t>
      </w:r>
      <w:r w:rsidR="006109FA" w:rsidRPr="002753FF">
        <w:rPr>
          <w:color w:val="000000" w:themeColor="text1"/>
        </w:rPr>
        <w:t>H</w:t>
      </w:r>
      <w:r w:rsidRPr="002753FF">
        <w:rPr>
          <w:color w:val="000000" w:themeColor="text1"/>
        </w:rPr>
        <w:t>ead teacher.</w:t>
      </w:r>
    </w:p>
    <w:p w14:paraId="3441139C" w14:textId="77777777" w:rsidR="008C0B96" w:rsidRPr="002753FF" w:rsidRDefault="009C0DF2" w:rsidP="009C0DF2">
      <w:pPr>
        <w:rPr>
          <w:color w:val="000000" w:themeColor="text1"/>
        </w:rPr>
      </w:pPr>
      <w:r w:rsidRPr="002753FF">
        <w:t xml:space="preserve">Any pre-conditions on </w:t>
      </w:r>
      <w:r w:rsidR="008C0B96" w:rsidRPr="002753FF">
        <w:t xml:space="preserve">suitable health or behaviour </w:t>
      </w:r>
      <w:r w:rsidR="00306BD2" w:rsidRPr="002753FF">
        <w:t>that could</w:t>
      </w:r>
      <w:r w:rsidR="008C0B96" w:rsidRPr="002753FF">
        <w:t xml:space="preserve"> affect </w:t>
      </w:r>
      <w:r w:rsidRPr="002753FF">
        <w:t xml:space="preserve">a pupil’s participation in a visit </w:t>
      </w:r>
      <w:r w:rsidR="00306BD2" w:rsidRPr="002753FF">
        <w:t xml:space="preserve">(because they lack fitness or become excluded) </w:t>
      </w:r>
      <w:r w:rsidRPr="002753FF">
        <w:t xml:space="preserve">must be adequately explained </w:t>
      </w:r>
      <w:r w:rsidR="006903BA" w:rsidRPr="002753FF">
        <w:t xml:space="preserve">at the very outset </w:t>
      </w:r>
      <w:r w:rsidRPr="002753FF">
        <w:t xml:space="preserve">to pupils, parents, and anyone else involved </w:t>
      </w:r>
      <w:r w:rsidR="008C0B96" w:rsidRPr="002753FF">
        <w:t xml:space="preserve">in decision-making </w:t>
      </w:r>
      <w:r w:rsidR="00306BD2" w:rsidRPr="002753FF">
        <w:t xml:space="preserve">or providing relevant support for the </w:t>
      </w:r>
      <w:r w:rsidR="006903BA" w:rsidRPr="002753FF">
        <w:t>pupil</w:t>
      </w:r>
      <w:r w:rsidR="008C0B96" w:rsidRPr="002753FF">
        <w:t xml:space="preserve">, especially if parents will suffer financial loss </w:t>
      </w:r>
      <w:r w:rsidR="008A2030" w:rsidRPr="002753FF">
        <w:t>if their child is withdrawn from a trip</w:t>
      </w:r>
      <w:r w:rsidR="008C0B96" w:rsidRPr="002753FF">
        <w:t>.  There must a</w:t>
      </w:r>
      <w:r w:rsidR="008A2030" w:rsidRPr="002753FF">
        <w:t>dequate record keeping to facilitate an open and fair decision with a</w:t>
      </w:r>
      <w:r w:rsidR="008C0B96" w:rsidRPr="002753FF">
        <w:t xml:space="preserve"> clear review process in agreed stages</w:t>
      </w:r>
      <w:r w:rsidR="008A2030" w:rsidRPr="002753FF">
        <w:t>.  T</w:t>
      </w:r>
      <w:r w:rsidR="00306BD2" w:rsidRPr="002753FF">
        <w:t xml:space="preserve">he final decision on whether a pupil participates in a visit rests </w:t>
      </w:r>
      <w:r w:rsidR="00306BD2" w:rsidRPr="002753FF">
        <w:rPr>
          <w:color w:val="000000" w:themeColor="text1"/>
        </w:rPr>
        <w:t xml:space="preserve">with the </w:t>
      </w:r>
      <w:r w:rsidR="006109FA" w:rsidRPr="002753FF">
        <w:rPr>
          <w:color w:val="000000" w:themeColor="text1"/>
        </w:rPr>
        <w:t>H</w:t>
      </w:r>
      <w:r w:rsidR="00306BD2" w:rsidRPr="002753FF">
        <w:rPr>
          <w:color w:val="000000" w:themeColor="text1"/>
        </w:rPr>
        <w:t>ead teacher.</w:t>
      </w:r>
    </w:p>
    <w:p w14:paraId="3F9A06B0" w14:textId="49BD4F47" w:rsidR="006903BA" w:rsidRPr="002753FF" w:rsidRDefault="006903BA" w:rsidP="009C0DF2">
      <w:bookmarkStart w:id="80" w:name="_Hlk119492143"/>
      <w:r w:rsidRPr="002753FF">
        <w:t xml:space="preserve">In considering how some pupils may need to be accommodated, leaders should also refer to OEAP documents </w:t>
      </w:r>
      <w:hyperlink r:id="rId129" w:tooltip="Version june 2023" w:history="1">
        <w:r w:rsidR="00222E19" w:rsidRPr="002753FF">
          <w:rPr>
            <w:rStyle w:val="Hyperlink"/>
          </w:rPr>
          <w:t>4.4L Transgender Young People and Visits</w:t>
        </w:r>
      </w:hyperlink>
      <w:r w:rsidR="00596326" w:rsidRPr="002753FF">
        <w:t xml:space="preserve"> (a guide to sensitive planning); and </w:t>
      </w:r>
      <w:hyperlink r:id="rId130" w:tooltip="Version january 2021" w:history="1">
        <w:r w:rsidR="00222E19" w:rsidRPr="002753FF">
          <w:rPr>
            <w:rStyle w:val="Hyperlink"/>
          </w:rPr>
          <w:t>4.4m Young People in a Sexual Relationship</w:t>
        </w:r>
      </w:hyperlink>
      <w:r w:rsidR="00596326" w:rsidRPr="002753FF">
        <w:t xml:space="preserve"> (outlines the considerations and good practice)</w:t>
      </w:r>
      <w:r w:rsidRPr="002753FF">
        <w:t xml:space="preserve"> and follow relevant recommendations</w:t>
      </w:r>
      <w:r w:rsidR="00222E19" w:rsidRPr="002753FF">
        <w:t xml:space="preserve">, and </w:t>
      </w:r>
      <w:hyperlink r:id="rId131" w:tooltip="Version may 2023" w:history="1">
        <w:r w:rsidR="00222E19" w:rsidRPr="002753FF">
          <w:rPr>
            <w:rStyle w:val="Hyperlink"/>
          </w:rPr>
          <w:t>4.4n Mental Health</w:t>
        </w:r>
      </w:hyperlink>
      <w:r w:rsidR="00222E19" w:rsidRPr="002753FF">
        <w:t xml:space="preserve"> (outlines the benefits to mental health of outdoor learning, and advice on how to manage participants’ mental health).</w:t>
      </w:r>
    </w:p>
    <w:p w14:paraId="12FF5E90" w14:textId="77777777" w:rsidR="006871DB" w:rsidRPr="002753FF" w:rsidRDefault="006871DB" w:rsidP="007929F3">
      <w:pPr>
        <w:pStyle w:val="Heading1"/>
      </w:pPr>
      <w:bookmarkStart w:id="81" w:name="_Insurance"/>
      <w:bookmarkStart w:id="82" w:name="_Toc169687494"/>
      <w:bookmarkEnd w:id="80"/>
      <w:bookmarkEnd w:id="81"/>
      <w:r w:rsidRPr="002753FF">
        <w:t>Insurance</w:t>
      </w:r>
      <w:bookmarkEnd w:id="82"/>
    </w:p>
    <w:p w14:paraId="3AB19EC7" w14:textId="59DD7E7A" w:rsidR="00252A54" w:rsidRPr="002753FF" w:rsidRDefault="00963F74" w:rsidP="006903BA">
      <w:r w:rsidRPr="002753FF">
        <w:t xml:space="preserve">Leaders are expected </w:t>
      </w:r>
      <w:r w:rsidR="00F54132" w:rsidRPr="002753FF">
        <w:t xml:space="preserve">to </w:t>
      </w:r>
      <w:r w:rsidRPr="002753FF">
        <w:t xml:space="preserve">understand and use for reference OEAP document </w:t>
      </w:r>
      <w:hyperlink r:id="rId132" w:tooltip="Version september 2022" w:history="1">
        <w:r w:rsidR="009A152E" w:rsidRPr="002753FF">
          <w:rPr>
            <w:rStyle w:val="Hyperlink"/>
          </w:rPr>
          <w:t>4.4c Insurance</w:t>
        </w:r>
      </w:hyperlink>
      <w:r w:rsidRPr="002753FF">
        <w:t xml:space="preserve"> (a guide to insurance requirements and options) to ensure they understand what kinds of insurance cover could or needs to apply to their plans.  They must also ensure they understand the extent and limitations of </w:t>
      </w:r>
      <w:r w:rsidR="006903BA" w:rsidRPr="002753FF">
        <w:t>cover our</w:t>
      </w:r>
      <w:r w:rsidR="003D5290" w:rsidRPr="002753FF">
        <w:t xml:space="preserve"> existing </w:t>
      </w:r>
      <w:r w:rsidRPr="002753FF">
        <w:t xml:space="preserve">insurance </w:t>
      </w:r>
      <w:r w:rsidR="003D5290" w:rsidRPr="002753FF">
        <w:t>policies</w:t>
      </w:r>
      <w:r w:rsidR="000E6605" w:rsidRPr="002753FF">
        <w:t xml:space="preserve"> provide</w:t>
      </w:r>
      <w:r w:rsidR="009D7280" w:rsidRPr="002753FF">
        <w:t>.</w:t>
      </w:r>
    </w:p>
    <w:p w14:paraId="4B2506BE" w14:textId="77777777" w:rsidR="00963F74" w:rsidRPr="002753FF" w:rsidRDefault="00F31EF3" w:rsidP="006903BA">
      <w:r w:rsidRPr="002753FF">
        <w:t xml:space="preserve">When the terms of any insurance policy will materially affect pupils and </w:t>
      </w:r>
      <w:r w:rsidR="00682F99" w:rsidRPr="002753FF">
        <w:t>parents,</w:t>
      </w:r>
      <w:r w:rsidRPr="002753FF">
        <w:t xml:space="preserve"> we will draw their attention to them and advise about any significant gaps for example, when </w:t>
      </w:r>
      <w:r w:rsidR="0039377F" w:rsidRPr="002753FF">
        <w:t xml:space="preserve">personal belongings or </w:t>
      </w:r>
      <w:r w:rsidRPr="002753FF">
        <w:t xml:space="preserve">personal accident </w:t>
      </w:r>
      <w:r w:rsidR="0039377F" w:rsidRPr="002753FF">
        <w:t xml:space="preserve">not covered </w:t>
      </w:r>
      <w:r w:rsidRPr="002753FF">
        <w:t>(</w:t>
      </w:r>
      <w:r w:rsidR="0039377F" w:rsidRPr="002753FF">
        <w:t>because</w:t>
      </w:r>
      <w:r w:rsidRPr="002753FF">
        <w:t xml:space="preserve"> there was no negligent party).  The minimum information we will provide about our cover on request is the Schedule of Insurance (which values personal injuries and often sets other claim limits) and any exclusions and limitations</w:t>
      </w:r>
      <w:r w:rsidR="00BC5A1C" w:rsidRPr="002753FF">
        <w:t>.  This is so that parents can make an informed choice about purchasing their own additional insurance cover.</w:t>
      </w:r>
    </w:p>
    <w:p w14:paraId="668087AE" w14:textId="68C46E68" w:rsidR="00EF2569" w:rsidRPr="002753FF" w:rsidRDefault="00BC5A1C" w:rsidP="006903BA">
      <w:r w:rsidRPr="002753FF">
        <w:lastRenderedPageBreak/>
        <w:t xml:space="preserve">When leaders choose a </w:t>
      </w:r>
      <w:r w:rsidR="00682F99" w:rsidRPr="002753FF">
        <w:t>third-party</w:t>
      </w:r>
      <w:r w:rsidRPr="002753FF">
        <w:t xml:space="preserve"> provider to deliver activities where there is a real risk of a pupil sustaining a life-changing injury, such as during adventure activities or </w:t>
      </w:r>
      <w:r w:rsidR="00682F99" w:rsidRPr="002753FF">
        <w:t>thrill-seeking</w:t>
      </w:r>
      <w:r w:rsidRPr="002753FF">
        <w:t xml:space="preserve"> sports, we require a minimum of £</w:t>
      </w:r>
      <w:r w:rsidR="00596326" w:rsidRPr="002753FF">
        <w:t>10</w:t>
      </w:r>
      <w:r w:rsidRPr="002753FF">
        <w:t>m in Public Liability Insurance</w:t>
      </w:r>
      <w:r w:rsidR="000E6605" w:rsidRPr="002753FF">
        <w:t xml:space="preserve"> </w:t>
      </w:r>
      <w:r w:rsidR="0039377F" w:rsidRPr="002753FF">
        <w:t xml:space="preserve">(PLI) </w:t>
      </w:r>
      <w:r w:rsidR="000E6605" w:rsidRPr="002753FF">
        <w:t>cover</w:t>
      </w:r>
      <w:r w:rsidRPr="002753FF">
        <w:t xml:space="preserve">.  Leaders must see evidence </w:t>
      </w:r>
      <w:r w:rsidR="000E6605" w:rsidRPr="002753FF">
        <w:t xml:space="preserve">of the cover that will apply during the visit, </w:t>
      </w:r>
      <w:r w:rsidRPr="002753FF">
        <w:t xml:space="preserve">such as the </w:t>
      </w:r>
      <w:r w:rsidR="000E6605" w:rsidRPr="002753FF">
        <w:t xml:space="preserve">certificate stating the amounts of cover and renewal date or a </w:t>
      </w:r>
      <w:r w:rsidRPr="002753FF">
        <w:t>broker’</w:t>
      </w:r>
      <w:r w:rsidR="000E6605" w:rsidRPr="002753FF">
        <w:t xml:space="preserve">s Letter of Insurance Cover Confirmation.  </w:t>
      </w:r>
      <w:r w:rsidR="0039377F" w:rsidRPr="002753FF">
        <w:t xml:space="preserve">Providers that hold a </w:t>
      </w:r>
      <w:proofErr w:type="spellStart"/>
      <w:r w:rsidR="0039377F" w:rsidRPr="002753FF">
        <w:t>LOtC</w:t>
      </w:r>
      <w:proofErr w:type="spellEnd"/>
      <w:r w:rsidR="0039377F" w:rsidRPr="002753FF">
        <w:t xml:space="preserve"> Quality Badge publish their PLI limit and expiry date on the register at </w:t>
      </w:r>
      <w:hyperlink r:id="rId133" w:history="1">
        <w:r w:rsidR="0039377F" w:rsidRPr="002753FF">
          <w:rPr>
            <w:rStyle w:val="Hyperlink"/>
          </w:rPr>
          <w:t>lotcqualitybadge.org.uk/search</w:t>
        </w:r>
      </w:hyperlink>
      <w:r w:rsidR="0039377F" w:rsidRPr="002753FF">
        <w:t xml:space="preserve">.  </w:t>
      </w:r>
      <w:r w:rsidR="000E6605" w:rsidRPr="002753FF">
        <w:t>If the policy expires before the date of the visit, the leader must look for or ask to see the current evidence when it becomes available.</w:t>
      </w:r>
      <w:r w:rsidR="0039377F" w:rsidRPr="002753FF">
        <w:t xml:space="preserve">  </w:t>
      </w:r>
    </w:p>
    <w:p w14:paraId="6BE20430" w14:textId="77777777" w:rsidR="0039377F" w:rsidRPr="002753FF" w:rsidRDefault="0039377F" w:rsidP="006903BA">
      <w:r w:rsidRPr="002753FF">
        <w:t xml:space="preserve">If we fail to secure enough PLI from a provider to cover </w:t>
      </w:r>
      <w:r w:rsidR="00EF2569" w:rsidRPr="002753FF">
        <w:t xml:space="preserve">the costs associated with </w:t>
      </w:r>
      <w:r w:rsidRPr="002753FF">
        <w:t xml:space="preserve">an injury that a pupil suffers due to the provider’s negligence, our insurance may be held liable </w:t>
      </w:r>
      <w:r w:rsidR="00EF2569" w:rsidRPr="002753FF">
        <w:t xml:space="preserve">if it was reasonable that we should have sought better </w:t>
      </w:r>
      <w:r w:rsidR="00AF0A0B" w:rsidRPr="002753FF">
        <w:t>cover (case law Woodland v Essex CC 2013).</w:t>
      </w:r>
    </w:p>
    <w:p w14:paraId="69A4D750" w14:textId="0B9E601C" w:rsidR="007E0A1E" w:rsidRPr="002753FF" w:rsidRDefault="007E0A1E" w:rsidP="007929F3">
      <w:pPr>
        <w:pStyle w:val="Heading1"/>
      </w:pPr>
      <w:bookmarkStart w:id="83" w:name="_Finance"/>
      <w:bookmarkStart w:id="84" w:name="_Toc169687495"/>
      <w:bookmarkEnd w:id="83"/>
      <w:r w:rsidRPr="002753FF">
        <w:t>Contracts and waivers</w:t>
      </w:r>
      <w:bookmarkEnd w:id="84"/>
    </w:p>
    <w:p w14:paraId="7BBF1C7C" w14:textId="77777777" w:rsidR="00595013" w:rsidRPr="002753FF" w:rsidRDefault="00595013" w:rsidP="00595013">
      <w:r w:rsidRPr="002753FF">
        <w:rPr>
          <w:lang w:val="en-US"/>
        </w:rPr>
        <w:t xml:space="preserve">Visit leaders are expected to </w:t>
      </w:r>
      <w:r w:rsidRPr="002753FF">
        <w:t xml:space="preserve">understand and use for reference OEAP document </w:t>
      </w:r>
      <w:hyperlink r:id="rId134" w:tooltip="Version june 2023" w:history="1">
        <w:r w:rsidRPr="002753FF">
          <w:rPr>
            <w:rStyle w:val="Hyperlink"/>
          </w:rPr>
          <w:t>3.2i Contracts and Waivers</w:t>
        </w:r>
      </w:hyperlink>
      <w:r w:rsidRPr="002753FF">
        <w:t xml:space="preserve"> (a guide to what might be meant by contract, terms and conditions, risk acknowledgement, disclaimers, and waivers and how to decide what is and is not acceptable) when their arrangements require any such agreements.  </w:t>
      </w:r>
    </w:p>
    <w:p w14:paraId="6DB4C658" w14:textId="77777777" w:rsidR="00595013" w:rsidRPr="002753FF" w:rsidRDefault="00595013" w:rsidP="00595013">
      <w:r w:rsidRPr="002753FF">
        <w:t>This includes the understanding that a contract does not have to be in writing and can include verbal agreements, exchanges of emails, a ticket purchase, telephone booking etc. and that details in advertisements, brochures, and on websites etc. do not necessarily form part of a contract and that they must check what is actually included in any contract that they agree.</w:t>
      </w:r>
    </w:p>
    <w:p w14:paraId="4B29FD34" w14:textId="6BB7AAB4" w:rsidR="00595013" w:rsidRPr="002753FF" w:rsidRDefault="00595013" w:rsidP="00595013">
      <w:r w:rsidRPr="002753FF">
        <w:t>All contractual agreements for visits organised by us must be made between us and our suppliers and not directly between suppliers and parents or carers.  However, all payment and cancellation terms that we are subject to and that we will pass on to families must be made clear to parents and carers in writing from the outset.</w:t>
      </w:r>
    </w:p>
    <w:p w14:paraId="24E388A3" w14:textId="77777777" w:rsidR="00595013" w:rsidRPr="002753FF" w:rsidRDefault="00595013" w:rsidP="00595013">
      <w:r w:rsidRPr="002753FF">
        <w:t>If a participant or parent contracts directly with a supplier, this might conflict with our supervision liabilities (when a parent or carer signs an agreement where safety is heavily contingent on behaviour, but they are not present on the trip to enact their promises) or may conflict with our insurance arrangements and not be covered by us.</w:t>
      </w:r>
    </w:p>
    <w:p w14:paraId="47FD9966" w14:textId="77777777" w:rsidR="00595013" w:rsidRPr="002753FF" w:rsidRDefault="00595013" w:rsidP="00595013">
      <w:r w:rsidRPr="002753FF">
        <w:t>Staff who enter into contracts must have the proper authority to do so and risk disciplinary action or personal liability for any costs involved if not.</w:t>
      </w:r>
    </w:p>
    <w:p w14:paraId="58C78771" w14:textId="0B8E3571" w:rsidR="006871DB" w:rsidRPr="002753FF" w:rsidRDefault="006871DB" w:rsidP="007929F3">
      <w:pPr>
        <w:pStyle w:val="Heading1"/>
      </w:pPr>
      <w:bookmarkStart w:id="85" w:name="_Toc169687496"/>
      <w:r w:rsidRPr="002753FF">
        <w:t>Finance</w:t>
      </w:r>
      <w:bookmarkEnd w:id="85"/>
    </w:p>
    <w:p w14:paraId="664A3B9F" w14:textId="676E0B4B" w:rsidR="00234B54" w:rsidRPr="002753FF" w:rsidRDefault="00F54132" w:rsidP="00F54132">
      <w:r w:rsidRPr="002753FF">
        <w:t>Leaders are expected to understand t</w:t>
      </w:r>
      <w:r w:rsidR="0053504B" w:rsidRPr="002753FF">
        <w:t>heir role in providing best value</w:t>
      </w:r>
      <w:r w:rsidR="003B4EB7" w:rsidRPr="002753FF">
        <w:t xml:space="preserve"> and</w:t>
      </w:r>
      <w:r w:rsidR="007201F8" w:rsidRPr="002753FF">
        <w:t xml:space="preserve"> avoidin</w:t>
      </w:r>
      <w:r w:rsidRPr="002753FF">
        <w:t xml:space="preserve">g any significant visit deficit or </w:t>
      </w:r>
      <w:r w:rsidR="007201F8" w:rsidRPr="002753FF">
        <w:t>surplus</w:t>
      </w:r>
      <w:r w:rsidR="0053504B" w:rsidRPr="002753FF">
        <w:t xml:space="preserve"> as well as </w:t>
      </w:r>
      <w:r w:rsidRPr="002753FF">
        <w:t>in implementing our Charging and Remissions Policy</w:t>
      </w:r>
      <w:r w:rsidR="0053504B" w:rsidRPr="002753FF">
        <w:t>.</w:t>
      </w:r>
    </w:p>
    <w:p w14:paraId="48DE3E51" w14:textId="77777777" w:rsidR="00F54132" w:rsidRPr="002753FF" w:rsidRDefault="00F54132" w:rsidP="00F54132">
      <w:r w:rsidRPr="002753FF">
        <w:t>We have template letters with approved wording which outline what parents must be told in different circumstances about any charges being made, remission offered</w:t>
      </w:r>
      <w:r w:rsidR="00986BE4" w:rsidRPr="002753FF">
        <w:t>, funding that can be applied for,</w:t>
      </w:r>
      <w:r w:rsidRPr="002753FF">
        <w:t xml:space="preserve"> or voluntary contributions requested.</w:t>
      </w:r>
    </w:p>
    <w:p w14:paraId="1109976C" w14:textId="77777777" w:rsidR="003304EF" w:rsidRPr="002753FF" w:rsidRDefault="00986BE4" w:rsidP="003B20E1">
      <w:r w:rsidRPr="002753FF">
        <w:t xml:space="preserve">Any payment terms, financial conditions or financial commitments </w:t>
      </w:r>
      <w:r w:rsidR="000C1082" w:rsidRPr="002753FF">
        <w:t>will be</w:t>
      </w:r>
      <w:r w:rsidRPr="002753FF">
        <w:t xml:space="preserve"> explained to parents before we seek their consent so that it is fully informed</w:t>
      </w:r>
      <w:r w:rsidR="003304EF" w:rsidRPr="002753FF">
        <w:t>.</w:t>
      </w:r>
    </w:p>
    <w:p w14:paraId="3802D696" w14:textId="77777777" w:rsidR="007220D5" w:rsidRPr="002753FF" w:rsidRDefault="00986BE4" w:rsidP="0053504B">
      <w:r w:rsidRPr="002753FF">
        <w:t>L</w:t>
      </w:r>
      <w:r w:rsidR="00B52AB0" w:rsidRPr="002753FF">
        <w:t xml:space="preserve">eaders are expected to cost visits carefully to ensure there is no significant surplus or deficit, but </w:t>
      </w:r>
      <w:r w:rsidR="007220D5" w:rsidRPr="002753FF">
        <w:t xml:space="preserve">to </w:t>
      </w:r>
      <w:r w:rsidR="00B52AB0" w:rsidRPr="002753FF">
        <w:t xml:space="preserve">also plan </w:t>
      </w:r>
      <w:r w:rsidR="007220D5" w:rsidRPr="002753FF">
        <w:t xml:space="preserve">any necessary </w:t>
      </w:r>
      <w:r w:rsidR="00B52AB0" w:rsidRPr="002753FF">
        <w:t>contingency funding where</w:t>
      </w:r>
      <w:r w:rsidR="007201F8" w:rsidRPr="002753FF">
        <w:t xml:space="preserve"> </w:t>
      </w:r>
      <w:r w:rsidR="007220D5" w:rsidRPr="002753FF">
        <w:t>it is</w:t>
      </w:r>
      <w:r w:rsidR="007201F8" w:rsidRPr="002753FF">
        <w:t xml:space="preserve"> simple, predictable and will arise under circum</w:t>
      </w:r>
      <w:r w:rsidR="00B52AB0" w:rsidRPr="002753FF">
        <w:t>stances outside of our direct control</w:t>
      </w:r>
      <w:r w:rsidR="00B5762B" w:rsidRPr="002753FF">
        <w:t xml:space="preserve">.  </w:t>
      </w:r>
      <w:r w:rsidR="007201F8" w:rsidRPr="002753FF">
        <w:t>For example</w:t>
      </w:r>
      <w:r w:rsidR="007220D5" w:rsidRPr="002753FF">
        <w:t>,</w:t>
      </w:r>
      <w:r w:rsidR="007201F8" w:rsidRPr="002753FF">
        <w:t xml:space="preserve"> </w:t>
      </w:r>
      <w:r w:rsidR="007220D5" w:rsidRPr="002753FF">
        <w:t xml:space="preserve">an activity on the </w:t>
      </w:r>
      <w:r w:rsidR="007201F8" w:rsidRPr="002753FF">
        <w:t xml:space="preserve">Wednesday of the residential </w:t>
      </w:r>
      <w:r w:rsidR="007220D5" w:rsidRPr="002753FF">
        <w:t xml:space="preserve">will cost £X. </w:t>
      </w:r>
      <w:r w:rsidR="007201F8" w:rsidRPr="002753FF">
        <w:t xml:space="preserve"> If the weather is</w:t>
      </w:r>
      <w:r w:rsidR="009175FB" w:rsidRPr="002753FF">
        <w:t xml:space="preserve"> wet the alter</w:t>
      </w:r>
      <w:r w:rsidR="007220D5" w:rsidRPr="002753FF">
        <w:t xml:space="preserve">native activity will cost £2X.  </w:t>
      </w:r>
      <w:r w:rsidR="009175FB" w:rsidRPr="002753FF">
        <w:t xml:space="preserve">The </w:t>
      </w:r>
      <w:r w:rsidR="00AC1526" w:rsidRPr="002753FF">
        <w:t xml:space="preserve">visit leader </w:t>
      </w:r>
      <w:r w:rsidR="007201F8" w:rsidRPr="002753FF">
        <w:t>should budget for the wet weather activity.</w:t>
      </w:r>
      <w:r w:rsidR="00B5762B" w:rsidRPr="002753FF">
        <w:t xml:space="preserve">  </w:t>
      </w:r>
    </w:p>
    <w:p w14:paraId="5FEF15DA" w14:textId="77777777" w:rsidR="007201F8" w:rsidRPr="002753FF" w:rsidRDefault="007220D5" w:rsidP="0053504B">
      <w:r w:rsidRPr="002753FF">
        <w:t xml:space="preserve">Visit leaders will be given access to </w:t>
      </w:r>
      <w:r w:rsidR="00240EC3" w:rsidRPr="002753FF">
        <w:t>enough</w:t>
      </w:r>
      <w:r w:rsidRPr="002753FF">
        <w:t xml:space="preserve"> contingency funding through insurance arrangements, or school debit or credit arrangements in the case of minor disasters like </w:t>
      </w:r>
      <w:r w:rsidR="00FA14A0" w:rsidRPr="002753FF">
        <w:t xml:space="preserve">missed transport connections or </w:t>
      </w:r>
      <w:r w:rsidRPr="002753FF">
        <w:t>lost tickets</w:t>
      </w:r>
      <w:r w:rsidR="00B5762B" w:rsidRPr="002753FF">
        <w:t xml:space="preserve">.  </w:t>
      </w:r>
    </w:p>
    <w:p w14:paraId="72263278" w14:textId="301BEC04" w:rsidR="003B4EB7" w:rsidRPr="002753FF" w:rsidRDefault="009175FB" w:rsidP="003B20E1">
      <w:r w:rsidRPr="002753FF">
        <w:lastRenderedPageBreak/>
        <w:t xml:space="preserve">Surplus visit funds </w:t>
      </w:r>
      <w:r w:rsidR="00FB57CB" w:rsidRPr="002753FF">
        <w:t xml:space="preserve">will </w:t>
      </w:r>
      <w:r w:rsidRPr="002753FF">
        <w:t xml:space="preserve">be disposed of as decided by the </w:t>
      </w:r>
      <w:r w:rsidR="006109FA" w:rsidRPr="002753FF">
        <w:t>H</w:t>
      </w:r>
      <w:r w:rsidR="00FB57CB" w:rsidRPr="002753FF">
        <w:t>ead</w:t>
      </w:r>
      <w:r w:rsidR="00B5164C" w:rsidRPr="002753FF">
        <w:t xml:space="preserve"> teacher</w:t>
      </w:r>
      <w:r w:rsidR="00FB57CB" w:rsidRPr="002753FF">
        <w:t xml:space="preserve"> in</w:t>
      </w:r>
      <w:r w:rsidRPr="002753FF">
        <w:t xml:space="preserve"> line with normal financial </w:t>
      </w:r>
      <w:r w:rsidR="00C84912" w:rsidRPr="002753FF">
        <w:t xml:space="preserve">regulatory </w:t>
      </w:r>
      <w:r w:rsidRPr="002753FF">
        <w:t xml:space="preserve">procedures </w:t>
      </w:r>
      <w:r w:rsidR="00C541B1" w:rsidRPr="002753FF">
        <w:t>i.e.,</w:t>
      </w:r>
      <w:r w:rsidRPr="002753FF">
        <w:t xml:space="preserve"> returned to parents or retained and acc</w:t>
      </w:r>
      <w:r w:rsidR="00FB57CB" w:rsidRPr="002753FF">
        <w:t xml:space="preserve">ounted for future visits.  </w:t>
      </w:r>
      <w:r w:rsidRPr="002753FF">
        <w:t xml:space="preserve">Visit Leaders </w:t>
      </w:r>
      <w:r w:rsidR="00FB57CB" w:rsidRPr="002753FF">
        <w:t xml:space="preserve">are encouraged to </w:t>
      </w:r>
      <w:r w:rsidRPr="002753FF">
        <w:t xml:space="preserve">plan </w:t>
      </w:r>
      <w:r w:rsidR="00FB57CB" w:rsidRPr="002753FF">
        <w:t xml:space="preserve">small </w:t>
      </w:r>
      <w:r w:rsidR="007E7CD7" w:rsidRPr="002753FF">
        <w:t>‘upgrade</w:t>
      </w:r>
      <w:r w:rsidR="003B4EB7" w:rsidRPr="002753FF">
        <w:t>s</w:t>
      </w:r>
      <w:r w:rsidR="007E7CD7" w:rsidRPr="002753FF">
        <w:t>’</w:t>
      </w:r>
      <w:r w:rsidR="003B4EB7" w:rsidRPr="002753FF">
        <w:t xml:space="preserve"> into the latter part of a trip where a surplus is e</w:t>
      </w:r>
      <w:r w:rsidRPr="002753FF">
        <w:t>xpected.</w:t>
      </w:r>
      <w:r w:rsidR="008F2726" w:rsidRPr="002753FF">
        <w:t xml:space="preserve"> </w:t>
      </w:r>
      <w:r w:rsidRPr="002753FF">
        <w:t xml:space="preserve"> This is where </w:t>
      </w:r>
      <w:r w:rsidR="00AC1526" w:rsidRPr="002753FF">
        <w:t xml:space="preserve">a </w:t>
      </w:r>
      <w:r w:rsidR="008F2726" w:rsidRPr="002753FF">
        <w:t>leader</w:t>
      </w:r>
      <w:r w:rsidR="00AC1526" w:rsidRPr="002753FF">
        <w:t xml:space="preserve"> </w:t>
      </w:r>
      <w:r w:rsidR="003B4EB7" w:rsidRPr="002753FF">
        <w:t xml:space="preserve">will have 2 alternative plans based purely on cost </w:t>
      </w:r>
      <w:r w:rsidR="00C541B1" w:rsidRPr="002753FF">
        <w:t>e.g.,</w:t>
      </w:r>
      <w:r w:rsidR="003B4EB7" w:rsidRPr="002753FF">
        <w:t xml:space="preserve"> meal option 1 or meal option 2.</w:t>
      </w:r>
      <w:r w:rsidR="009D7280" w:rsidRPr="002753FF">
        <w:t xml:space="preserve"> </w:t>
      </w:r>
      <w:r w:rsidR="003B4EB7" w:rsidRPr="002753FF">
        <w:t xml:space="preserve"> </w:t>
      </w:r>
      <w:r w:rsidR="00C541B1" w:rsidRPr="002753FF">
        <w:t>Otherwise,</w:t>
      </w:r>
      <w:r w:rsidR="00FB57CB" w:rsidRPr="002753FF">
        <w:t xml:space="preserve"> </w:t>
      </w:r>
      <w:r w:rsidR="008F2726" w:rsidRPr="002753FF">
        <w:t>Leader</w:t>
      </w:r>
      <w:r w:rsidR="003B4EB7" w:rsidRPr="002753FF">
        <w:t>s who realise as the trip is ending that they have a sur</w:t>
      </w:r>
      <w:r w:rsidR="00FB57CB" w:rsidRPr="002753FF">
        <w:t>plus should</w:t>
      </w:r>
      <w:r w:rsidR="00C84912" w:rsidRPr="002753FF">
        <w:t xml:space="preserve"> spend it on the attendees</w:t>
      </w:r>
      <w:r w:rsidR="003B4EB7" w:rsidRPr="002753FF">
        <w:t xml:space="preserve"> </w:t>
      </w:r>
      <w:r w:rsidR="00C541B1" w:rsidRPr="002753FF">
        <w:t>e.g.,</w:t>
      </w:r>
      <w:r w:rsidR="003B4EB7" w:rsidRPr="002753FF">
        <w:t xml:space="preserve"> a snack break paid for by the trip funds rather than out of pupils’ pockets as originally planned.</w:t>
      </w:r>
      <w:r w:rsidR="007929F3" w:rsidRPr="002753FF">
        <w:t xml:space="preserve"> </w:t>
      </w:r>
      <w:r w:rsidR="003B4EB7" w:rsidRPr="002753FF">
        <w:t xml:space="preserve"> This is a relatively fair</w:t>
      </w:r>
      <w:r w:rsidRPr="002753FF">
        <w:t xml:space="preserve"> way to distribute a</w:t>
      </w:r>
      <w:r w:rsidR="00FB57CB" w:rsidRPr="002753FF">
        <w:t>ny</w:t>
      </w:r>
      <w:r w:rsidRPr="002753FF">
        <w:t xml:space="preserve"> small</w:t>
      </w:r>
      <w:r w:rsidR="003B4EB7" w:rsidRPr="002753FF">
        <w:t xml:space="preserve"> surplus.</w:t>
      </w:r>
    </w:p>
    <w:p w14:paraId="2F3CB8CB" w14:textId="77777777" w:rsidR="00A926F2" w:rsidRPr="002753FF" w:rsidRDefault="00A926F2" w:rsidP="007929F3">
      <w:pPr>
        <w:pStyle w:val="Heading1"/>
      </w:pPr>
      <w:bookmarkStart w:id="86" w:name="_Visit_Monitoring"/>
      <w:bookmarkStart w:id="87" w:name="_Visits_Monitoring"/>
      <w:bookmarkStart w:id="88" w:name="_Visits_Evaluation_and"/>
      <w:bookmarkStart w:id="89" w:name="_Toc169687497"/>
      <w:bookmarkEnd w:id="86"/>
      <w:bookmarkEnd w:id="87"/>
      <w:bookmarkEnd w:id="88"/>
      <w:r w:rsidRPr="002753FF">
        <w:t>Visit</w:t>
      </w:r>
      <w:r w:rsidR="006515FE" w:rsidRPr="002753FF">
        <w:t>s</w:t>
      </w:r>
      <w:r w:rsidR="00CA0FA2" w:rsidRPr="002753FF">
        <w:t xml:space="preserve"> Evaluation and</w:t>
      </w:r>
      <w:r w:rsidRPr="002753FF">
        <w:t xml:space="preserve"> Monitoring</w:t>
      </w:r>
      <w:bookmarkEnd w:id="89"/>
    </w:p>
    <w:p w14:paraId="5407268C" w14:textId="5C962F0D" w:rsidR="00A926F2" w:rsidRPr="002753FF" w:rsidRDefault="00424CB0" w:rsidP="006366B2">
      <w:pPr>
        <w:autoSpaceDE w:val="0"/>
        <w:autoSpaceDN w:val="0"/>
        <w:adjustRightInd w:val="0"/>
        <w:rPr>
          <w:rFonts w:cs="Tahoma"/>
        </w:rPr>
      </w:pPr>
      <w:bookmarkStart w:id="90" w:name="_Hlk115181257"/>
      <w:r w:rsidRPr="002753FF">
        <w:t xml:space="preserve">Our governors are expected to </w:t>
      </w:r>
      <w:bookmarkStart w:id="91" w:name="_Hlk119492202"/>
      <w:r w:rsidRPr="002753FF">
        <w:t xml:space="preserve">regularly monitor the implementation of our policies and procedures for </w:t>
      </w:r>
      <w:proofErr w:type="spellStart"/>
      <w:r w:rsidRPr="002753FF">
        <w:t>LOtC</w:t>
      </w:r>
      <w:proofErr w:type="spellEnd"/>
      <w:r w:rsidR="00D34D45" w:rsidRPr="002753FF">
        <w:t xml:space="preserve"> in line with OEAP guidance</w:t>
      </w:r>
      <w:r w:rsidR="003A37D4" w:rsidRPr="002753FF">
        <w:t xml:space="preserve"> </w:t>
      </w:r>
      <w:hyperlink r:id="rId135" w:tooltip="Version november 2022" w:history="1">
        <w:r w:rsidR="009A152E" w:rsidRPr="002753FF">
          <w:rPr>
            <w:rStyle w:val="Hyperlink"/>
          </w:rPr>
          <w:t>3.2b Monitoring</w:t>
        </w:r>
      </w:hyperlink>
      <w:r w:rsidR="003A37D4" w:rsidRPr="002753FF">
        <w:rPr>
          <w:rStyle w:val="Hyperlink"/>
          <w:u w:val="none"/>
        </w:rPr>
        <w:t xml:space="preserve"> </w:t>
      </w:r>
      <w:r w:rsidR="00D34D45" w:rsidRPr="002753FF">
        <w:t xml:space="preserve">(good practice guide to monitoring </w:t>
      </w:r>
      <w:proofErr w:type="spellStart"/>
      <w:r w:rsidR="00D34D45" w:rsidRPr="002753FF">
        <w:t>LOtC</w:t>
      </w:r>
      <w:proofErr w:type="spellEnd"/>
      <w:r w:rsidR="00D34D45" w:rsidRPr="002753FF">
        <w:t xml:space="preserve"> for safety and quality); </w:t>
      </w:r>
      <w:hyperlink r:id="rId136" w:tooltip="Version october 2020" w:history="1">
        <w:r w:rsidR="009A152E" w:rsidRPr="002753FF">
          <w:rPr>
            <w:rStyle w:val="Hyperlink"/>
          </w:rPr>
          <w:t>4.2c Reviewing</w:t>
        </w:r>
      </w:hyperlink>
      <w:r w:rsidR="00D34D45" w:rsidRPr="002753FF">
        <w:t xml:space="preserve"> (guide to the process of reflecting on an experience to learn from it and using it with participants to facilitate their learning and development, and with </w:t>
      </w:r>
      <w:r w:rsidR="003A37D4" w:rsidRPr="002753FF">
        <w:t>staff</w:t>
      </w:r>
      <w:r w:rsidR="00D34D45" w:rsidRPr="002753FF">
        <w:t xml:space="preserve"> to develop practice); and </w:t>
      </w:r>
      <w:hyperlink r:id="rId137" w:tooltip="Version october 2020" w:history="1">
        <w:r w:rsidR="009A152E" w:rsidRPr="002753FF">
          <w:rPr>
            <w:rStyle w:val="Hyperlink"/>
          </w:rPr>
          <w:t>5.1d Evaluation</w:t>
        </w:r>
      </w:hyperlink>
      <w:r w:rsidR="00D34D45" w:rsidRPr="002753FF">
        <w:t xml:space="preserve"> (guide to visits evaluation considering why, what, and how to evaluate).</w:t>
      </w:r>
      <w:r w:rsidR="003A37D4" w:rsidRPr="002753FF">
        <w:t xml:space="preserve">  They do this mainly by </w:t>
      </w:r>
      <w:bookmarkEnd w:id="90"/>
      <w:r w:rsidR="003A37D4" w:rsidRPr="002753FF">
        <w:t>using</w:t>
      </w:r>
      <w:r w:rsidR="00B302B6" w:rsidRPr="002753FF">
        <w:t xml:space="preserve"> reports to them from</w:t>
      </w:r>
      <w:r w:rsidR="00B302B6" w:rsidRPr="002753FF">
        <w:rPr>
          <w:rFonts w:cs="Tahoma"/>
        </w:rPr>
        <w:t xml:space="preserve"> </w:t>
      </w:r>
      <w:r w:rsidR="00B302B6" w:rsidRPr="002753FF">
        <w:rPr>
          <w:rFonts w:cs="Tahoma"/>
          <w:color w:val="000000" w:themeColor="text1"/>
        </w:rPr>
        <w:t xml:space="preserve">the </w:t>
      </w:r>
      <w:r w:rsidR="006109FA" w:rsidRPr="002753FF">
        <w:rPr>
          <w:rFonts w:cs="Tahoma"/>
          <w:color w:val="000000" w:themeColor="text1"/>
        </w:rPr>
        <w:t>H</w:t>
      </w:r>
      <w:r w:rsidR="00A473C8" w:rsidRPr="002753FF">
        <w:rPr>
          <w:rFonts w:cs="Tahoma"/>
          <w:color w:val="000000" w:themeColor="text1"/>
        </w:rPr>
        <w:t xml:space="preserve">ead </w:t>
      </w:r>
      <w:r w:rsidR="003965F3" w:rsidRPr="002753FF">
        <w:rPr>
          <w:rFonts w:cs="Tahoma"/>
          <w:color w:val="000000" w:themeColor="text1"/>
        </w:rPr>
        <w:t xml:space="preserve">teacher </w:t>
      </w:r>
      <w:r w:rsidR="00A473C8" w:rsidRPr="002753FF">
        <w:rPr>
          <w:rFonts w:cs="Tahoma"/>
          <w:color w:val="000000" w:themeColor="text1"/>
        </w:rPr>
        <w:t xml:space="preserve">or </w:t>
      </w:r>
      <w:r w:rsidR="00B302B6" w:rsidRPr="002753FF">
        <w:rPr>
          <w:rFonts w:cs="Tahoma"/>
          <w:color w:val="000000" w:themeColor="text1"/>
        </w:rPr>
        <w:t>EVC</w:t>
      </w:r>
      <w:r w:rsidRPr="002753FF">
        <w:rPr>
          <w:rFonts w:cs="Tahoma"/>
          <w:color w:val="000000" w:themeColor="text1"/>
        </w:rPr>
        <w:t xml:space="preserve"> </w:t>
      </w:r>
      <w:r w:rsidR="00B302B6" w:rsidRPr="002753FF">
        <w:rPr>
          <w:rFonts w:cs="Tahoma"/>
          <w:color w:val="000000" w:themeColor="text1"/>
        </w:rPr>
        <w:t xml:space="preserve">and section 4 of the </w:t>
      </w:r>
      <w:hyperlink r:id="rId138" w:history="1">
        <w:r w:rsidR="00B302B6" w:rsidRPr="002753FF">
          <w:rPr>
            <w:rStyle w:val="Hyperlink"/>
            <w:rFonts w:cs="Tahoma"/>
            <w:color w:val="000000" w:themeColor="text1"/>
          </w:rPr>
          <w:t>KAHSC Governor Monitoring Pack (</w:t>
        </w:r>
        <w:r w:rsidR="006A2E18" w:rsidRPr="002753FF">
          <w:rPr>
            <w:rStyle w:val="Hyperlink"/>
            <w:rFonts w:cs="Tahoma"/>
            <w:color w:val="000000" w:themeColor="text1"/>
          </w:rPr>
          <w:t>Autumn</w:t>
        </w:r>
        <w:r w:rsidR="00B302B6" w:rsidRPr="002753FF">
          <w:rPr>
            <w:rStyle w:val="Hyperlink"/>
            <w:rFonts w:cs="Tahoma"/>
            <w:color w:val="000000" w:themeColor="text1"/>
          </w:rPr>
          <w:t>)</w:t>
        </w:r>
      </w:hyperlink>
      <w:r w:rsidR="00D305A0" w:rsidRPr="002753FF">
        <w:rPr>
          <w:rStyle w:val="Hyperlink"/>
          <w:rFonts w:cs="Tahoma"/>
          <w:color w:val="000000" w:themeColor="text1"/>
          <w:u w:val="none"/>
        </w:rPr>
        <w:t xml:space="preserve"> </w:t>
      </w:r>
      <w:r w:rsidRPr="002753FF">
        <w:rPr>
          <w:rFonts w:cs="Tahoma"/>
          <w:color w:val="000000" w:themeColor="text1"/>
        </w:rPr>
        <w:t>/ OEAP document 3.2b</w:t>
      </w:r>
      <w:r w:rsidRPr="002753FF">
        <w:rPr>
          <w:rFonts w:cs="Tahoma"/>
        </w:rPr>
        <w:t>.</w:t>
      </w:r>
    </w:p>
    <w:p w14:paraId="315EA865" w14:textId="3D29787B" w:rsidR="00CC506A" w:rsidRPr="002753FF" w:rsidRDefault="009D7280" w:rsidP="00D53E59">
      <w:pPr>
        <w:numPr>
          <w:ilvl w:val="0"/>
          <w:numId w:val="33"/>
        </w:numPr>
        <w:autoSpaceDE w:val="0"/>
        <w:autoSpaceDN w:val="0"/>
        <w:adjustRightInd w:val="0"/>
        <w:rPr>
          <w:rFonts w:cs="Tahoma"/>
          <w:color w:val="000000" w:themeColor="text1"/>
        </w:rPr>
      </w:pPr>
      <w:r w:rsidRPr="002753FF">
        <w:rPr>
          <w:rFonts w:cs="Tahoma"/>
          <w:color w:val="000000" w:themeColor="text1"/>
        </w:rPr>
        <w:t>The</w:t>
      </w:r>
      <w:r w:rsidR="00CF63E1" w:rsidRPr="002753FF">
        <w:rPr>
          <w:rFonts w:cs="Tahoma"/>
          <w:color w:val="000000" w:themeColor="text1"/>
        </w:rPr>
        <w:t xml:space="preserve"> </w:t>
      </w:r>
      <w:hyperlink r:id="rId139" w:history="1">
        <w:r w:rsidR="00CF63E1" w:rsidRPr="002753FF">
          <w:rPr>
            <w:rStyle w:val="Hyperlink"/>
            <w:rFonts w:cs="Tahoma"/>
            <w:color w:val="000000" w:themeColor="text1"/>
          </w:rPr>
          <w:t>Visit Evaluation Form</w:t>
        </w:r>
      </w:hyperlink>
      <w:r w:rsidR="00CF63E1" w:rsidRPr="002753FF">
        <w:rPr>
          <w:rFonts w:cs="Tahoma"/>
          <w:color w:val="000000" w:themeColor="text1"/>
        </w:rPr>
        <w:t xml:space="preserve"> </w:t>
      </w:r>
      <w:r w:rsidRPr="002753FF">
        <w:rPr>
          <w:rFonts w:cs="Tahoma"/>
          <w:color w:val="000000" w:themeColor="text1"/>
        </w:rPr>
        <w:t>is used by</w:t>
      </w:r>
      <w:r w:rsidR="00DC3091" w:rsidRPr="002753FF">
        <w:rPr>
          <w:rFonts w:cs="Tahoma"/>
          <w:color w:val="000000" w:themeColor="text1"/>
        </w:rPr>
        <w:t xml:space="preserve"> visit leaders to evaluate their experience</w:t>
      </w:r>
      <w:r w:rsidR="00F233B1" w:rsidRPr="002753FF">
        <w:rPr>
          <w:rFonts w:cs="Tahoma"/>
          <w:color w:val="000000" w:themeColor="text1"/>
        </w:rPr>
        <w:t>.</w:t>
      </w:r>
    </w:p>
    <w:p w14:paraId="176EF4E0" w14:textId="77777777" w:rsidR="00EA0318" w:rsidRPr="002753FF" w:rsidRDefault="00EA0318" w:rsidP="007929F3">
      <w:pPr>
        <w:pStyle w:val="Heading1"/>
      </w:pPr>
      <w:bookmarkStart w:id="92" w:name="_Toc169687498"/>
      <w:bookmarkEnd w:id="91"/>
      <w:r w:rsidRPr="002753FF">
        <w:t>Further Guidance</w:t>
      </w:r>
      <w:bookmarkEnd w:id="92"/>
    </w:p>
    <w:p w14:paraId="34531082" w14:textId="77777777" w:rsidR="000C1082" w:rsidRPr="002753FF" w:rsidRDefault="000C1082" w:rsidP="000C1082">
      <w:pPr>
        <w:pStyle w:val="Subtitle"/>
        <w:rPr>
          <w:lang w:val="en-GB"/>
        </w:rPr>
      </w:pPr>
      <w:r w:rsidRPr="002753FF">
        <w:rPr>
          <w:lang w:val="en-GB"/>
        </w:rPr>
        <w:t>OEAP</w:t>
      </w:r>
    </w:p>
    <w:p w14:paraId="71AD17E0" w14:textId="77777777" w:rsidR="003975CE" w:rsidRPr="002753FF" w:rsidRDefault="003975CE" w:rsidP="000C1082">
      <w:pPr>
        <w:spacing w:after="240"/>
      </w:pPr>
      <w:r w:rsidRPr="002753FF">
        <w:t xml:space="preserve">All other </w:t>
      </w:r>
      <w:r w:rsidR="000C1082" w:rsidRPr="002753FF">
        <w:t xml:space="preserve">relevant </w:t>
      </w:r>
      <w:r w:rsidRPr="002753FF">
        <w:t xml:space="preserve">OEAP documents </w:t>
      </w:r>
      <w:r w:rsidR="000C1082" w:rsidRPr="002753FF">
        <w:t xml:space="preserve">in sections </w:t>
      </w:r>
      <w:hyperlink r:id="rId140" w:history="1">
        <w:r w:rsidR="000C1082" w:rsidRPr="002753FF">
          <w:rPr>
            <w:rStyle w:val="Hyperlink"/>
          </w:rPr>
          <w:t>6</w:t>
        </w:r>
      </w:hyperlink>
      <w:r w:rsidR="000C1082" w:rsidRPr="002753FF">
        <w:t xml:space="preserve"> and </w:t>
      </w:r>
      <w:hyperlink r:id="rId141" w:history="1">
        <w:r w:rsidR="000C1082" w:rsidRPr="002753FF">
          <w:rPr>
            <w:rStyle w:val="Hyperlink"/>
          </w:rPr>
          <w:t>7</w:t>
        </w:r>
      </w:hyperlink>
      <w:r w:rsidR="000C1082" w:rsidRPr="002753FF">
        <w:t xml:space="preserve"> of the OEAP library that are </w:t>
      </w:r>
      <w:r w:rsidRPr="002753FF">
        <w:t xml:space="preserve">not </w:t>
      </w:r>
      <w:r w:rsidR="000C1082" w:rsidRPr="002753FF">
        <w:t xml:space="preserve">already </w:t>
      </w:r>
      <w:r w:rsidRPr="002753FF">
        <w:t>specifically referenced above.</w:t>
      </w:r>
    </w:p>
    <w:p w14:paraId="1879E59D" w14:textId="77777777" w:rsidR="00D601E4" w:rsidRPr="002753FF" w:rsidRDefault="00D601E4" w:rsidP="005D77FA">
      <w:pPr>
        <w:pStyle w:val="Subtitle"/>
        <w:rPr>
          <w:lang w:val="en-GB"/>
        </w:rPr>
      </w:pPr>
      <w:r w:rsidRPr="002753FF">
        <w:rPr>
          <w:lang w:val="en-GB"/>
        </w:rPr>
        <w:t>Ofsted good practice guides</w:t>
      </w:r>
    </w:p>
    <w:p w14:paraId="176A679E" w14:textId="77777777" w:rsidR="005D77FA" w:rsidRPr="002753FF" w:rsidRDefault="005D77FA" w:rsidP="005D77FA">
      <w:r w:rsidRPr="002753FF">
        <w:t>Available i</w:t>
      </w:r>
      <w:r w:rsidR="003975CE" w:rsidRPr="002753FF">
        <w:t>n section 4 of the OEAP library:</w:t>
      </w:r>
    </w:p>
    <w:p w14:paraId="6815D8FC" w14:textId="77777777" w:rsidR="00EA0318" w:rsidRPr="002753FF" w:rsidRDefault="00BA6573" w:rsidP="00D601E4">
      <w:pPr>
        <w:spacing w:after="0"/>
      </w:pPr>
      <w:hyperlink r:id="rId142" w:history="1">
        <w:r w:rsidR="00EA0318" w:rsidRPr="002753FF">
          <w:rPr>
            <w:rStyle w:val="Hyperlink"/>
          </w:rPr>
          <w:t>4.6a: Good Practice - Neston High School</w:t>
        </w:r>
      </w:hyperlink>
    </w:p>
    <w:p w14:paraId="29322B6B" w14:textId="77777777" w:rsidR="00EA0318" w:rsidRPr="002753FF" w:rsidRDefault="00EA0318" w:rsidP="00EA0318">
      <w:r w:rsidRPr="002753FF">
        <w:t>How the school secures high attainment and levels of progress through a well-integrated curriculum with a broad programme of LOTC.</w:t>
      </w:r>
    </w:p>
    <w:p w14:paraId="04B8629E" w14:textId="77777777" w:rsidR="00EA0318" w:rsidRPr="002753FF" w:rsidRDefault="00BA6573" w:rsidP="00D601E4">
      <w:pPr>
        <w:spacing w:after="0"/>
      </w:pPr>
      <w:hyperlink r:id="rId143" w:history="1">
        <w:r w:rsidR="00EA0318" w:rsidRPr="002753FF">
          <w:rPr>
            <w:rStyle w:val="Hyperlink"/>
          </w:rPr>
          <w:t>4.6b: Good Practice St John's RC Primary School</w:t>
        </w:r>
      </w:hyperlink>
    </w:p>
    <w:p w14:paraId="30AC0A76" w14:textId="77777777" w:rsidR="00D601E4" w:rsidRPr="002753FF" w:rsidRDefault="005D77FA" w:rsidP="005D77FA">
      <w:r w:rsidRPr="002753FF">
        <w:t xml:space="preserve">How this primary school regularly uses </w:t>
      </w:r>
      <w:proofErr w:type="spellStart"/>
      <w:r w:rsidRPr="002753FF">
        <w:t>LOtC</w:t>
      </w:r>
      <w:proofErr w:type="spellEnd"/>
      <w:r w:rsidRPr="002753FF">
        <w:t xml:space="preserve"> on its own site, in its local area and on visits and trips to provide rich experiences, promote safety, raise expectations and attainment for all, and narrow the achievement gap across the broad curriculum.</w:t>
      </w:r>
    </w:p>
    <w:p w14:paraId="531A1A25" w14:textId="77777777" w:rsidR="00EA0318" w:rsidRPr="002753FF" w:rsidRDefault="00BA6573" w:rsidP="00D601E4">
      <w:pPr>
        <w:spacing w:after="0"/>
      </w:pPr>
      <w:hyperlink r:id="rId144" w:history="1">
        <w:r w:rsidR="00EA0318" w:rsidRPr="002753FF">
          <w:rPr>
            <w:rStyle w:val="Hyperlink"/>
          </w:rPr>
          <w:t>4.6c: Good Practice Lavington Park Federation</w:t>
        </w:r>
      </w:hyperlink>
    </w:p>
    <w:p w14:paraId="2B69F002" w14:textId="7A0654B6" w:rsidR="00EA0318" w:rsidRPr="002753FF" w:rsidRDefault="00EA0318" w:rsidP="00D601E4">
      <w:r w:rsidRPr="002753FF">
        <w:t xml:space="preserve">A journey of discovery at two </w:t>
      </w:r>
      <w:r w:rsidR="002301CD" w:rsidRPr="002753FF">
        <w:t>small, federated</w:t>
      </w:r>
      <w:r w:rsidRPr="002753FF">
        <w:t xml:space="preserve"> schools as they </w:t>
      </w:r>
      <w:r w:rsidR="00D601E4" w:rsidRPr="002753FF">
        <w:t xml:space="preserve">use </w:t>
      </w:r>
      <w:r w:rsidRPr="002753FF">
        <w:t>the outdoor</w:t>
      </w:r>
      <w:r w:rsidR="00D601E4" w:rsidRPr="002753FF">
        <w:t>s</w:t>
      </w:r>
      <w:r w:rsidRPr="002753FF">
        <w:t xml:space="preserve"> to improve </w:t>
      </w:r>
      <w:r w:rsidR="00D601E4" w:rsidRPr="002753FF">
        <w:t xml:space="preserve">learning </w:t>
      </w:r>
      <w:r w:rsidRPr="002753FF">
        <w:t xml:space="preserve">provision and </w:t>
      </w:r>
      <w:r w:rsidR="00D601E4" w:rsidRPr="002753FF">
        <w:t xml:space="preserve">pupil </w:t>
      </w:r>
      <w:r w:rsidRPr="002753FF">
        <w:t>engagement with pupil</w:t>
      </w:r>
      <w:r w:rsidR="00D601E4" w:rsidRPr="002753FF">
        <w:t xml:space="preserve">, focusing </w:t>
      </w:r>
      <w:r w:rsidRPr="002753FF">
        <w:t xml:space="preserve">on </w:t>
      </w:r>
      <w:r w:rsidR="00D601E4" w:rsidRPr="002753FF">
        <w:t xml:space="preserve">the </w:t>
      </w:r>
      <w:r w:rsidRPr="002753FF">
        <w:t xml:space="preserve">strategies </w:t>
      </w:r>
      <w:r w:rsidR="00D601E4" w:rsidRPr="002753FF">
        <w:t xml:space="preserve">to </w:t>
      </w:r>
      <w:r w:rsidRPr="002753FF">
        <w:t xml:space="preserve">improve geography </w:t>
      </w:r>
      <w:r w:rsidR="00D601E4" w:rsidRPr="002753FF">
        <w:t xml:space="preserve">and </w:t>
      </w:r>
      <w:r w:rsidRPr="002753FF">
        <w:t>other subjects as part of an integrated approach to the curriculum.</w:t>
      </w:r>
    </w:p>
    <w:p w14:paraId="1A294C27" w14:textId="77777777" w:rsidR="00EA0318" w:rsidRPr="002753FF" w:rsidRDefault="00BA6573" w:rsidP="00D601E4">
      <w:pPr>
        <w:spacing w:after="0"/>
      </w:pPr>
      <w:hyperlink r:id="rId145" w:history="1">
        <w:r w:rsidR="00EA0318" w:rsidRPr="002753FF">
          <w:rPr>
            <w:rStyle w:val="Hyperlink"/>
          </w:rPr>
          <w:t>4.6d: Good Practice - Netherfield Primary School</w:t>
        </w:r>
      </w:hyperlink>
    </w:p>
    <w:p w14:paraId="3D5B3C53" w14:textId="77777777" w:rsidR="00D601E4" w:rsidRPr="002753FF" w:rsidRDefault="00D601E4" w:rsidP="00D601E4">
      <w:r w:rsidRPr="002753FF">
        <w:t xml:space="preserve">How a primary school makes effective use of resources and space to provide children with outstanding indoor and outdoor learning experiences.  </w:t>
      </w:r>
    </w:p>
    <w:p w14:paraId="702612EB" w14:textId="77777777" w:rsidR="00EA0318" w:rsidRPr="002753FF" w:rsidRDefault="00BA6573" w:rsidP="00D601E4">
      <w:pPr>
        <w:spacing w:after="0"/>
      </w:pPr>
      <w:hyperlink r:id="rId146" w:history="1">
        <w:r w:rsidR="00EA0318" w:rsidRPr="002753FF">
          <w:rPr>
            <w:rStyle w:val="Hyperlink"/>
          </w:rPr>
          <w:t>4.6e: Good Practice - Farley Nursery School</w:t>
        </w:r>
      </w:hyperlink>
    </w:p>
    <w:p w14:paraId="7FB0A83E" w14:textId="77777777" w:rsidR="00EA0318" w:rsidRPr="002753FF" w:rsidRDefault="00D601E4" w:rsidP="00EA0318">
      <w:r w:rsidRPr="002753FF">
        <w:t>How a nursery plans imaginative outdoor activities to develop children’s problem-solving, reasoning and numeracy skills, focussing on how using outdoor spaces helps to explore and cement concepts such as distance and height, which are more limited indoors.</w:t>
      </w:r>
    </w:p>
    <w:p w14:paraId="373361DD" w14:textId="77777777" w:rsidR="00EA0318" w:rsidRPr="002753FF" w:rsidRDefault="00BA6573" w:rsidP="00D601E4">
      <w:pPr>
        <w:spacing w:after="0"/>
      </w:pPr>
      <w:hyperlink r:id="rId147" w:history="1">
        <w:r w:rsidR="00EA0318" w:rsidRPr="002753FF">
          <w:rPr>
            <w:rStyle w:val="Hyperlink"/>
          </w:rPr>
          <w:t>4.6f: Good Practice - Victoria Park School</w:t>
        </w:r>
      </w:hyperlink>
      <w:r w:rsidR="005D77FA" w:rsidRPr="002753FF">
        <w:t xml:space="preserve"> (primary)</w:t>
      </w:r>
    </w:p>
    <w:p w14:paraId="493E2131" w14:textId="77777777" w:rsidR="00EA0318" w:rsidRPr="002753FF" w:rsidRDefault="00D601E4" w:rsidP="00D601E4">
      <w:r w:rsidRPr="002753FF">
        <w:t xml:space="preserve">A review of the extent and range of learning outside the classroom in the natural environment (LINE) activities and their impact on staff and students. </w:t>
      </w:r>
    </w:p>
    <w:p w14:paraId="6F8C40B2" w14:textId="77777777" w:rsidR="00EA0318" w:rsidRPr="002753FF" w:rsidRDefault="00BA6573" w:rsidP="00D601E4">
      <w:pPr>
        <w:spacing w:after="0"/>
      </w:pPr>
      <w:hyperlink r:id="rId148" w:history="1">
        <w:r w:rsidR="00EA0318" w:rsidRPr="002753FF">
          <w:rPr>
            <w:rStyle w:val="Hyperlink"/>
          </w:rPr>
          <w:t xml:space="preserve">4.6g: Good Practice - </w:t>
        </w:r>
        <w:proofErr w:type="spellStart"/>
        <w:r w:rsidR="00EA0318" w:rsidRPr="002753FF">
          <w:rPr>
            <w:rStyle w:val="Hyperlink"/>
          </w:rPr>
          <w:t>Curledge</w:t>
        </w:r>
        <w:proofErr w:type="spellEnd"/>
        <w:r w:rsidR="00EA0318" w:rsidRPr="002753FF">
          <w:rPr>
            <w:rStyle w:val="Hyperlink"/>
          </w:rPr>
          <w:t xml:space="preserve"> Street Academy</w:t>
        </w:r>
      </w:hyperlink>
      <w:r w:rsidR="005D77FA" w:rsidRPr="002753FF">
        <w:t xml:space="preserve"> (primary)</w:t>
      </w:r>
    </w:p>
    <w:p w14:paraId="729ADC14" w14:textId="77777777" w:rsidR="00EA0318" w:rsidRPr="006109FA" w:rsidRDefault="005D77FA" w:rsidP="00EA0318">
      <w:r w:rsidRPr="002753FF">
        <w:lastRenderedPageBreak/>
        <w:t>A review of the extent and range of learning outside the classroom in the natural environment (LINE) activities and their impact on staff and students.</w:t>
      </w:r>
      <w:bookmarkStart w:id="93" w:name="_GoBack"/>
      <w:bookmarkEnd w:id="93"/>
    </w:p>
    <w:sectPr w:rsidR="00EA0318" w:rsidRPr="006109FA" w:rsidSect="009B0E8C">
      <w:headerReference w:type="default" r:id="rId149"/>
      <w:footerReference w:type="default" r:id="rId150"/>
      <w:pgSz w:w="11906" w:h="16838"/>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7EB4B" w14:textId="77777777" w:rsidR="00BA6573" w:rsidRDefault="00BA6573" w:rsidP="002E34CC">
      <w:pPr>
        <w:spacing w:after="0"/>
      </w:pPr>
      <w:r>
        <w:separator/>
      </w:r>
    </w:p>
  </w:endnote>
  <w:endnote w:type="continuationSeparator" w:id="0">
    <w:p w14:paraId="12BC55CA" w14:textId="77777777" w:rsidR="00BA6573" w:rsidRDefault="00BA6573" w:rsidP="002E3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Bold">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12132" w14:textId="77777777" w:rsidR="00BD7CC9" w:rsidRPr="004C1714" w:rsidRDefault="00BD7CC9" w:rsidP="00BD7CC9">
    <w:pPr>
      <w:pStyle w:val="Footer"/>
      <w:tabs>
        <w:tab w:val="clear" w:pos="9026"/>
        <w:tab w:val="right" w:pos="9638"/>
      </w:tabs>
      <w:ind w:left="0"/>
      <w:jc w:val="cen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FCC2C" w14:textId="77777777" w:rsidR="00BD7CC9" w:rsidRPr="00D95BC7" w:rsidRDefault="00BD7CC9" w:rsidP="00240EC3">
    <w:pPr>
      <w:pStyle w:val="Footer"/>
      <w:spacing w:before="120"/>
      <w:ind w:left="0"/>
      <w:jc w:val="center"/>
      <w:rPr>
        <w:sz w:val="20"/>
      </w:rPr>
    </w:pPr>
    <w:r w:rsidRPr="00D95BC7">
      <w:rPr>
        <w:sz w:val="20"/>
      </w:rPr>
      <w:fldChar w:fldCharType="begin"/>
    </w:r>
    <w:r w:rsidRPr="00D95BC7">
      <w:rPr>
        <w:sz w:val="20"/>
      </w:rPr>
      <w:instrText xml:space="preserve"> PAGE   \* MERGEFORMAT </w:instrText>
    </w:r>
    <w:r w:rsidRPr="00D95BC7">
      <w:rPr>
        <w:sz w:val="20"/>
      </w:rPr>
      <w:fldChar w:fldCharType="separate"/>
    </w:r>
    <w:r w:rsidR="002753FF">
      <w:rPr>
        <w:noProof/>
        <w:sz w:val="20"/>
      </w:rPr>
      <w:t>2</w:t>
    </w:r>
    <w:r w:rsidRPr="00D95BC7">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C74E6" w14:textId="77777777" w:rsidR="00BA6573" w:rsidRDefault="00BA6573" w:rsidP="002E34CC">
      <w:pPr>
        <w:spacing w:after="0"/>
      </w:pPr>
      <w:r>
        <w:separator/>
      </w:r>
    </w:p>
  </w:footnote>
  <w:footnote w:type="continuationSeparator" w:id="0">
    <w:p w14:paraId="14F94BDE" w14:textId="77777777" w:rsidR="00BA6573" w:rsidRDefault="00BA6573" w:rsidP="002E34C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FFCCA" w14:textId="77777777" w:rsidR="00BD7CC9" w:rsidRPr="00402DE6" w:rsidRDefault="00BD7CC9" w:rsidP="00402DE6">
    <w:pPr>
      <w:pStyle w:val="Header"/>
      <w:spacing w:after="120"/>
      <w:jc w:val="right"/>
      <w:rPr>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B0297" w14:textId="408786DC" w:rsidR="00BD7CC9" w:rsidRPr="0083348A" w:rsidRDefault="00BD7CC9" w:rsidP="004C1714">
    <w:pPr>
      <w:pStyle w:val="Header"/>
      <w:jc w:val="right"/>
      <w:rPr>
        <w:rFonts w:cs="Arial"/>
        <w:i/>
        <w:color w:val="000000"/>
        <w:sz w:val="18"/>
        <w:szCs w:val="18"/>
      </w:rPr>
    </w:pPr>
    <w:r w:rsidRPr="0083348A">
      <w:rPr>
        <w:rFonts w:cs="Arial"/>
        <w:i/>
        <w:color w:val="000000"/>
        <w:sz w:val="18"/>
        <w:szCs w:val="18"/>
      </w:rPr>
      <w:t xml:space="preserve">Version No: </w:t>
    </w:r>
    <w:r w:rsidR="00E53F6E">
      <w:rPr>
        <w:rFonts w:cs="Arial"/>
        <w:b/>
        <w:bCs/>
        <w:i/>
        <w:color w:val="000000"/>
        <w:sz w:val="18"/>
        <w:szCs w:val="18"/>
      </w:rPr>
      <w:t>6</w:t>
    </w:r>
  </w:p>
  <w:p w14:paraId="061F2BA2" w14:textId="68F89FE4" w:rsidR="00BD7CC9" w:rsidRPr="0083348A" w:rsidRDefault="00BD7CC9" w:rsidP="00402DE6">
    <w:pPr>
      <w:pStyle w:val="Header"/>
      <w:spacing w:after="120"/>
      <w:jc w:val="right"/>
      <w:rPr>
        <w:i/>
        <w:color w:val="000000"/>
        <w:sz w:val="18"/>
        <w:szCs w:val="18"/>
      </w:rPr>
    </w:pPr>
    <w:r w:rsidRPr="0083348A">
      <w:rPr>
        <w:rFonts w:cs="Arial"/>
        <w:i/>
        <w:color w:val="000000"/>
        <w:sz w:val="18"/>
        <w:szCs w:val="18"/>
      </w:rPr>
      <w:t xml:space="preserve">Last Review Date: </w:t>
    </w:r>
    <w:r w:rsidR="00E53F6E">
      <w:rPr>
        <w:rFonts w:cs="Arial"/>
        <w:b/>
        <w:bCs/>
        <w:i/>
        <w:color w:val="000000"/>
        <w:sz w:val="18"/>
        <w:szCs w:val="18"/>
      </w:rPr>
      <w:t>June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BC5A" w14:textId="104F3471" w:rsidR="00D305A0" w:rsidRPr="0083348A" w:rsidRDefault="00D305A0" w:rsidP="00D305A0">
    <w:pPr>
      <w:pStyle w:val="Header"/>
      <w:jc w:val="right"/>
      <w:rPr>
        <w:rFonts w:cs="Arial"/>
        <w:i/>
        <w:color w:val="000000"/>
        <w:sz w:val="18"/>
        <w:szCs w:val="18"/>
      </w:rPr>
    </w:pPr>
    <w:r w:rsidRPr="0083348A">
      <w:rPr>
        <w:rFonts w:cs="Arial"/>
        <w:i/>
        <w:color w:val="000000"/>
        <w:sz w:val="18"/>
        <w:szCs w:val="18"/>
      </w:rPr>
      <w:t xml:space="preserve">Version No: </w:t>
    </w:r>
    <w:r w:rsidR="00E53F6E">
      <w:rPr>
        <w:rFonts w:cs="Arial"/>
        <w:b/>
        <w:bCs/>
        <w:i/>
        <w:color w:val="000000"/>
        <w:sz w:val="18"/>
        <w:szCs w:val="18"/>
      </w:rPr>
      <w:t>6</w:t>
    </w:r>
  </w:p>
  <w:p w14:paraId="0D986A8C" w14:textId="4CCF48CD" w:rsidR="002151D7" w:rsidRPr="00D305A0" w:rsidRDefault="00D305A0" w:rsidP="00954C68">
    <w:pPr>
      <w:pStyle w:val="Header"/>
      <w:spacing w:after="160"/>
      <w:jc w:val="right"/>
      <w:rPr>
        <w:i/>
        <w:color w:val="000000"/>
        <w:sz w:val="18"/>
        <w:szCs w:val="18"/>
      </w:rPr>
    </w:pPr>
    <w:r w:rsidRPr="0083348A">
      <w:rPr>
        <w:rFonts w:cs="Arial"/>
        <w:i/>
        <w:color w:val="000000"/>
        <w:sz w:val="18"/>
        <w:szCs w:val="18"/>
      </w:rPr>
      <w:t xml:space="preserve">Last Review Date: </w:t>
    </w:r>
    <w:r w:rsidR="00E53F6E">
      <w:rPr>
        <w:rFonts w:cs="Arial"/>
        <w:b/>
        <w:bCs/>
        <w:i/>
        <w:color w:val="000000"/>
        <w:sz w:val="18"/>
        <w:szCs w:val="18"/>
      </w:rPr>
      <w:t>June 2024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9B24F" w14:textId="6CE20948" w:rsidR="002151D7" w:rsidRPr="002151D7" w:rsidRDefault="002151D7" w:rsidP="002151D7">
    <w:pPr>
      <w:pStyle w:val="Header"/>
      <w:jc w:val="right"/>
      <w:rPr>
        <w:rFonts w:cs="Arial"/>
        <w:i/>
        <w:color w:val="000000"/>
        <w:sz w:val="18"/>
        <w:szCs w:val="18"/>
      </w:rPr>
    </w:pPr>
    <w:r w:rsidRPr="002151D7">
      <w:rPr>
        <w:rFonts w:cs="Arial"/>
        <w:i/>
        <w:color w:val="000000"/>
        <w:sz w:val="18"/>
        <w:szCs w:val="18"/>
      </w:rPr>
      <w:t xml:space="preserve">Version No: </w:t>
    </w:r>
    <w:r w:rsidR="00E7208E">
      <w:rPr>
        <w:rFonts w:cs="Arial"/>
        <w:b/>
        <w:bCs/>
        <w:i/>
        <w:color w:val="000000"/>
        <w:sz w:val="18"/>
        <w:szCs w:val="18"/>
      </w:rPr>
      <w:t>6</w:t>
    </w:r>
  </w:p>
  <w:p w14:paraId="781A7AD4" w14:textId="05FA0F17" w:rsidR="002151D7" w:rsidRPr="002151D7" w:rsidRDefault="002151D7" w:rsidP="002151D7">
    <w:pPr>
      <w:pStyle w:val="Header"/>
      <w:spacing w:after="120"/>
      <w:jc w:val="right"/>
      <w:rPr>
        <w:i/>
        <w:color w:val="000000"/>
        <w:sz w:val="18"/>
        <w:szCs w:val="18"/>
      </w:rPr>
    </w:pPr>
    <w:r w:rsidRPr="002151D7">
      <w:rPr>
        <w:rFonts w:cs="Arial"/>
        <w:i/>
        <w:color w:val="000000"/>
        <w:sz w:val="18"/>
        <w:szCs w:val="18"/>
      </w:rPr>
      <w:t xml:space="preserve">Last Review Date: </w:t>
    </w:r>
    <w:r w:rsidR="00E7208E">
      <w:rPr>
        <w:rFonts w:cs="Arial"/>
        <w:b/>
        <w:bCs/>
        <w:i/>
        <w:color w:val="000000"/>
        <w:sz w:val="18"/>
        <w:szCs w:val="18"/>
      </w:rPr>
      <w:t>June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CBC8916"/>
    <w:lvl w:ilvl="0">
      <w:start w:val="1"/>
      <w:numFmt w:val="bullet"/>
      <w:pStyle w:val="ListBullet"/>
      <w:lvlText w:val=""/>
      <w:lvlJc w:val="left"/>
      <w:pPr>
        <w:tabs>
          <w:tab w:val="num" w:pos="850"/>
        </w:tabs>
        <w:ind w:left="850" w:hanging="360"/>
      </w:pPr>
      <w:rPr>
        <w:rFonts w:ascii="Symbol" w:hAnsi="Symbol" w:hint="default"/>
      </w:rPr>
    </w:lvl>
  </w:abstractNum>
  <w:abstractNum w:abstractNumId="1" w15:restartNumberingAfterBreak="0">
    <w:nsid w:val="01ED1C40"/>
    <w:multiLevelType w:val="hybridMultilevel"/>
    <w:tmpl w:val="18500D5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 w15:restartNumberingAfterBreak="0">
    <w:nsid w:val="08792AED"/>
    <w:multiLevelType w:val="multilevel"/>
    <w:tmpl w:val="EBB8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04BAF"/>
    <w:multiLevelType w:val="hybridMultilevel"/>
    <w:tmpl w:val="7AF6C1CC"/>
    <w:lvl w:ilvl="0" w:tplc="08090001">
      <w:start w:val="1"/>
      <w:numFmt w:val="bullet"/>
      <w:lvlText w:val=""/>
      <w:lvlJc w:val="left"/>
      <w:pPr>
        <w:ind w:left="1097"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4" w15:restartNumberingAfterBreak="0">
    <w:nsid w:val="0ABC095B"/>
    <w:multiLevelType w:val="multilevel"/>
    <w:tmpl w:val="0809001D"/>
    <w:styleLink w:val="KAHSC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BE190F"/>
    <w:multiLevelType w:val="hybridMultilevel"/>
    <w:tmpl w:val="F702C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460F1A"/>
    <w:multiLevelType w:val="hybridMultilevel"/>
    <w:tmpl w:val="31A26A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260D16"/>
    <w:multiLevelType w:val="hybridMultilevel"/>
    <w:tmpl w:val="D8F4A07A"/>
    <w:lvl w:ilvl="0" w:tplc="12C0C2D2">
      <w:start w:val="1"/>
      <w:numFmt w:val="decimal"/>
      <w:lvlText w:val="%1."/>
      <w:lvlJc w:val="left"/>
      <w:pPr>
        <w:ind w:left="1457" w:hanging="360"/>
      </w:pPr>
      <w:rPr>
        <w:rFonts w:ascii="Calibri" w:hAnsi="Calibri" w:hint="default"/>
        <w:b/>
        <w:bCs/>
        <w:i w:val="0"/>
        <w:caps w:val="0"/>
        <w:strike w:val="0"/>
        <w:dstrike w:val="0"/>
        <w:vanish w:val="0"/>
        <w:color w:val="auto"/>
        <w:spacing w:val="0"/>
        <w:w w:val="100"/>
        <w:position w:val="0"/>
        <w:sz w:val="22"/>
        <w:u w:val="none"/>
        <w:vertAlign w:val="baseline"/>
      </w:rPr>
    </w:lvl>
    <w:lvl w:ilvl="1" w:tplc="FAFE6AA4">
      <w:start w:val="1"/>
      <w:numFmt w:val="lowerLetter"/>
      <w:lvlText w:val="%2."/>
      <w:lvlJc w:val="left"/>
      <w:pPr>
        <w:ind w:left="2177" w:hanging="360"/>
      </w:pPr>
      <w:rPr>
        <w:rFonts w:hint="default"/>
      </w:rPr>
    </w:lvl>
    <w:lvl w:ilvl="2" w:tplc="ED4E7806">
      <w:start w:val="1"/>
      <w:numFmt w:val="decimal"/>
      <w:lvlText w:val="%3)"/>
      <w:lvlJc w:val="left"/>
      <w:pPr>
        <w:ind w:left="3077" w:hanging="360"/>
      </w:pPr>
      <w:rPr>
        <w:rFonts w:hint="default"/>
      </w:r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0"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FF6502"/>
    <w:multiLevelType w:val="hybridMultilevel"/>
    <w:tmpl w:val="792C101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215E4EDC"/>
    <w:multiLevelType w:val="hybridMultilevel"/>
    <w:tmpl w:val="4BCC29B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2910155D"/>
    <w:multiLevelType w:val="hybridMultilevel"/>
    <w:tmpl w:val="940ABEE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4" w15:restartNumberingAfterBreak="0">
    <w:nsid w:val="384442CF"/>
    <w:multiLevelType w:val="hybridMultilevel"/>
    <w:tmpl w:val="7206C4E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5" w15:restartNumberingAfterBreak="0">
    <w:nsid w:val="39FD5FE9"/>
    <w:multiLevelType w:val="hybridMultilevel"/>
    <w:tmpl w:val="561CE18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6" w15:restartNumberingAfterBreak="0">
    <w:nsid w:val="3B6419CD"/>
    <w:multiLevelType w:val="hybridMultilevel"/>
    <w:tmpl w:val="20DE6ACC"/>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7" w15:restartNumberingAfterBreak="0">
    <w:nsid w:val="3D081D52"/>
    <w:multiLevelType w:val="multilevel"/>
    <w:tmpl w:val="62E214B8"/>
    <w:lvl w:ilvl="0">
      <w:start w:val="1"/>
      <w:numFmt w:val="decimal"/>
      <w:pStyle w:val="Heading1"/>
      <w:lvlText w:val="%1"/>
      <w:lvlJc w:val="left"/>
      <w:pPr>
        <w:ind w:left="432" w:hanging="432"/>
      </w:pPr>
      <w:rPr>
        <w:rFonts w:hint="default"/>
        <w:b/>
        <w:i w:val="0"/>
        <w:color w:val="1F497D"/>
      </w:rPr>
    </w:lvl>
    <w:lvl w:ilvl="1">
      <w:start w:val="1"/>
      <w:numFmt w:val="decimal"/>
      <w:pStyle w:val="Heading2"/>
      <w:lvlText w:val="%1.%2"/>
      <w:lvlJc w:val="left"/>
      <w:pPr>
        <w:ind w:left="156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FFC674E"/>
    <w:multiLevelType w:val="hybridMultilevel"/>
    <w:tmpl w:val="8EAE2B22"/>
    <w:lvl w:ilvl="0" w:tplc="04090001">
      <w:start w:val="1"/>
      <w:numFmt w:val="bullet"/>
      <w:lvlText w:val=""/>
      <w:lvlJc w:val="left"/>
      <w:pPr>
        <w:ind w:left="1437" w:hanging="360"/>
      </w:pPr>
      <w:rPr>
        <w:rFonts w:ascii="Symbol" w:hAnsi="Symbol" w:hint="default"/>
      </w:rPr>
    </w:lvl>
    <w:lvl w:ilvl="1" w:tplc="04090003">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9" w15:restartNumberingAfterBreak="0">
    <w:nsid w:val="44AB05C4"/>
    <w:multiLevelType w:val="hybridMultilevel"/>
    <w:tmpl w:val="C166E82E"/>
    <w:lvl w:ilvl="0" w:tplc="440262D6">
      <w:start w:val="1"/>
      <w:numFmt w:val="decimal"/>
      <w:lvlText w:val="%1."/>
      <w:lvlJc w:val="left"/>
      <w:pPr>
        <w:ind w:left="1097" w:hanging="360"/>
      </w:pPr>
      <w:rPr>
        <w:rFonts w:hint="default"/>
        <w:b/>
      </w:rPr>
    </w:lvl>
    <w:lvl w:ilvl="1" w:tplc="440262D6">
      <w:start w:val="1"/>
      <w:numFmt w:val="decimal"/>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562ACC"/>
    <w:multiLevelType w:val="hybridMultilevel"/>
    <w:tmpl w:val="3CDAD3E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1" w15:restartNumberingAfterBreak="0">
    <w:nsid w:val="482A2F77"/>
    <w:multiLevelType w:val="hybridMultilevel"/>
    <w:tmpl w:val="6F4651EA"/>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2" w15:restartNumberingAfterBreak="0">
    <w:nsid w:val="4D086043"/>
    <w:multiLevelType w:val="hybridMultilevel"/>
    <w:tmpl w:val="5EDEE1D8"/>
    <w:lvl w:ilvl="0" w:tplc="7FEE7220">
      <w:start w:val="1"/>
      <w:numFmt w:val="bullet"/>
      <w:lvlText w:val="-"/>
      <w:lvlJc w:val="left"/>
      <w:pPr>
        <w:ind w:left="1457"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634A52"/>
    <w:multiLevelType w:val="hybridMultilevel"/>
    <w:tmpl w:val="F6D638C0"/>
    <w:lvl w:ilvl="0" w:tplc="8996C36E">
      <w:start w:val="1"/>
      <w:numFmt w:val="lowerLetter"/>
      <w:lvlText w:val="%1)."/>
      <w:lvlJc w:val="left"/>
      <w:pPr>
        <w:ind w:left="1097" w:hanging="360"/>
      </w:pPr>
      <w:rPr>
        <w:rFonts w:hint="default"/>
      </w:rPr>
    </w:lvl>
    <w:lvl w:ilvl="1" w:tplc="08090017">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4" w15:restartNumberingAfterBreak="0">
    <w:nsid w:val="5A826528"/>
    <w:multiLevelType w:val="hybridMultilevel"/>
    <w:tmpl w:val="E0E8CD7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5" w15:restartNumberingAfterBreak="0">
    <w:nsid w:val="62E24B38"/>
    <w:multiLevelType w:val="hybridMultilevel"/>
    <w:tmpl w:val="F1FAB7CC"/>
    <w:lvl w:ilvl="0" w:tplc="08090001">
      <w:start w:val="1"/>
      <w:numFmt w:val="bullet"/>
      <w:lvlText w:val=""/>
      <w:lvlJc w:val="left"/>
      <w:pPr>
        <w:ind w:left="737" w:hanging="360"/>
      </w:pPr>
      <w:rPr>
        <w:rFonts w:ascii="Symbol" w:hAnsi="Symbol" w:hint="default"/>
      </w:rPr>
    </w:lvl>
    <w:lvl w:ilvl="1" w:tplc="08090003" w:tentative="1">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26" w15:restartNumberingAfterBreak="0">
    <w:nsid w:val="66C851A8"/>
    <w:multiLevelType w:val="hybridMultilevel"/>
    <w:tmpl w:val="BCC8E70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7" w15:restartNumberingAfterBreak="0">
    <w:nsid w:val="68E2746C"/>
    <w:multiLevelType w:val="hybridMultilevel"/>
    <w:tmpl w:val="40C05C2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8" w15:restartNumberingAfterBreak="0">
    <w:nsid w:val="6A1D271C"/>
    <w:multiLevelType w:val="hybridMultilevel"/>
    <w:tmpl w:val="21B80FA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9" w15:restartNumberingAfterBreak="0">
    <w:nsid w:val="6E8D5724"/>
    <w:multiLevelType w:val="hybridMultilevel"/>
    <w:tmpl w:val="A6FE11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1A7A1D"/>
    <w:multiLevelType w:val="hybridMultilevel"/>
    <w:tmpl w:val="2C1A2B08"/>
    <w:lvl w:ilvl="0" w:tplc="311679C8">
      <w:start w:val="1"/>
      <w:numFmt w:val="decimal"/>
      <w:lvlText w:val="%1."/>
      <w:lvlJc w:val="left"/>
      <w:pPr>
        <w:ind w:left="1457" w:hanging="360"/>
      </w:pPr>
      <w:rPr>
        <w:rFonts w:ascii="Calibri" w:hAnsi="Calibri" w:hint="default"/>
        <w:b/>
        <w:bCs/>
        <w:i w:val="0"/>
        <w:caps w:val="0"/>
        <w:strike w:val="0"/>
        <w:dstrike w:val="0"/>
        <w:vanish w:val="0"/>
        <w:color w:val="auto"/>
        <w:spacing w:val="0"/>
        <w:w w:val="100"/>
        <w:position w:val="0"/>
        <w:sz w:val="22"/>
        <w:u w:val="none"/>
        <w:vertAlign w:val="baseline"/>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31" w15:restartNumberingAfterBreak="0">
    <w:nsid w:val="734D1B75"/>
    <w:multiLevelType w:val="hybridMultilevel"/>
    <w:tmpl w:val="0BD66BBA"/>
    <w:lvl w:ilvl="0" w:tplc="7FEE7220">
      <w:start w:val="1"/>
      <w:numFmt w:val="bullet"/>
      <w:lvlText w:val="-"/>
      <w:lvlJc w:val="left"/>
      <w:pPr>
        <w:ind w:left="1457" w:hanging="360"/>
      </w:pPr>
      <w:rPr>
        <w:rFonts w:ascii="Calibri" w:hAnsi="Calibri"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2" w15:restartNumberingAfterBreak="0">
    <w:nsid w:val="7516142A"/>
    <w:multiLevelType w:val="hybridMultilevel"/>
    <w:tmpl w:val="AA865E5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3" w15:restartNumberingAfterBreak="0">
    <w:nsid w:val="78D002F3"/>
    <w:multiLevelType w:val="hybridMultilevel"/>
    <w:tmpl w:val="BEB848CA"/>
    <w:lvl w:ilvl="0" w:tplc="08090001">
      <w:start w:val="1"/>
      <w:numFmt w:val="bullet"/>
      <w:lvlText w:val=""/>
      <w:lvlJc w:val="left"/>
      <w:pPr>
        <w:ind w:left="557" w:hanging="360"/>
      </w:pPr>
      <w:rPr>
        <w:rFonts w:ascii="Symbol" w:hAnsi="Symbol" w:hint="default"/>
      </w:rPr>
    </w:lvl>
    <w:lvl w:ilvl="1" w:tplc="08090003">
      <w:start w:val="1"/>
      <w:numFmt w:val="bullet"/>
      <w:lvlText w:val="o"/>
      <w:lvlJc w:val="left"/>
      <w:pPr>
        <w:ind w:left="1277" w:hanging="360"/>
      </w:pPr>
      <w:rPr>
        <w:rFonts w:ascii="Courier New" w:hAnsi="Courier New" w:cs="Courier New" w:hint="default"/>
      </w:rPr>
    </w:lvl>
    <w:lvl w:ilvl="2" w:tplc="08090005" w:tentative="1">
      <w:start w:val="1"/>
      <w:numFmt w:val="bullet"/>
      <w:lvlText w:val=""/>
      <w:lvlJc w:val="left"/>
      <w:pPr>
        <w:ind w:left="1997" w:hanging="360"/>
      </w:pPr>
      <w:rPr>
        <w:rFonts w:ascii="Wingdings" w:hAnsi="Wingdings" w:hint="default"/>
      </w:rPr>
    </w:lvl>
    <w:lvl w:ilvl="3" w:tplc="08090001" w:tentative="1">
      <w:start w:val="1"/>
      <w:numFmt w:val="bullet"/>
      <w:lvlText w:val=""/>
      <w:lvlJc w:val="left"/>
      <w:pPr>
        <w:ind w:left="2717" w:hanging="360"/>
      </w:pPr>
      <w:rPr>
        <w:rFonts w:ascii="Symbol" w:hAnsi="Symbol" w:hint="default"/>
      </w:rPr>
    </w:lvl>
    <w:lvl w:ilvl="4" w:tplc="08090003" w:tentative="1">
      <w:start w:val="1"/>
      <w:numFmt w:val="bullet"/>
      <w:lvlText w:val="o"/>
      <w:lvlJc w:val="left"/>
      <w:pPr>
        <w:ind w:left="3437" w:hanging="360"/>
      </w:pPr>
      <w:rPr>
        <w:rFonts w:ascii="Courier New" w:hAnsi="Courier New" w:cs="Courier New" w:hint="default"/>
      </w:rPr>
    </w:lvl>
    <w:lvl w:ilvl="5" w:tplc="08090005" w:tentative="1">
      <w:start w:val="1"/>
      <w:numFmt w:val="bullet"/>
      <w:lvlText w:val=""/>
      <w:lvlJc w:val="left"/>
      <w:pPr>
        <w:ind w:left="4157" w:hanging="360"/>
      </w:pPr>
      <w:rPr>
        <w:rFonts w:ascii="Wingdings" w:hAnsi="Wingdings" w:hint="default"/>
      </w:rPr>
    </w:lvl>
    <w:lvl w:ilvl="6" w:tplc="08090001" w:tentative="1">
      <w:start w:val="1"/>
      <w:numFmt w:val="bullet"/>
      <w:lvlText w:val=""/>
      <w:lvlJc w:val="left"/>
      <w:pPr>
        <w:ind w:left="4877" w:hanging="360"/>
      </w:pPr>
      <w:rPr>
        <w:rFonts w:ascii="Symbol" w:hAnsi="Symbol" w:hint="default"/>
      </w:rPr>
    </w:lvl>
    <w:lvl w:ilvl="7" w:tplc="08090003" w:tentative="1">
      <w:start w:val="1"/>
      <w:numFmt w:val="bullet"/>
      <w:lvlText w:val="o"/>
      <w:lvlJc w:val="left"/>
      <w:pPr>
        <w:ind w:left="5597" w:hanging="360"/>
      </w:pPr>
      <w:rPr>
        <w:rFonts w:ascii="Courier New" w:hAnsi="Courier New" w:cs="Courier New" w:hint="default"/>
      </w:rPr>
    </w:lvl>
    <w:lvl w:ilvl="8" w:tplc="08090005" w:tentative="1">
      <w:start w:val="1"/>
      <w:numFmt w:val="bullet"/>
      <w:lvlText w:val=""/>
      <w:lvlJc w:val="left"/>
      <w:pPr>
        <w:ind w:left="6317" w:hanging="360"/>
      </w:pPr>
      <w:rPr>
        <w:rFonts w:ascii="Wingdings" w:hAnsi="Wingdings" w:hint="default"/>
      </w:rPr>
    </w:lvl>
  </w:abstractNum>
  <w:abstractNum w:abstractNumId="34" w15:restartNumberingAfterBreak="0">
    <w:nsid w:val="7D2F4CD4"/>
    <w:multiLevelType w:val="hybridMultilevel"/>
    <w:tmpl w:val="2D9076F8"/>
    <w:lvl w:ilvl="0" w:tplc="08090001">
      <w:start w:val="1"/>
      <w:numFmt w:val="bullet"/>
      <w:lvlText w:val=""/>
      <w:lvlJc w:val="left"/>
      <w:pPr>
        <w:ind w:left="1457" w:hanging="36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5" w15:restartNumberingAfterBreak="0">
    <w:nsid w:val="7D737A5E"/>
    <w:multiLevelType w:val="hybridMultilevel"/>
    <w:tmpl w:val="8B84AB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17"/>
  </w:num>
  <w:num w:numId="4">
    <w:abstractNumId w:val="13"/>
  </w:num>
  <w:num w:numId="5">
    <w:abstractNumId w:val="35"/>
  </w:num>
  <w:num w:numId="6">
    <w:abstractNumId w:val="33"/>
  </w:num>
  <w:num w:numId="7">
    <w:abstractNumId w:val="7"/>
  </w:num>
  <w:num w:numId="8">
    <w:abstractNumId w:val="34"/>
  </w:num>
  <w:num w:numId="9">
    <w:abstractNumId w:val="28"/>
  </w:num>
  <w:num w:numId="10">
    <w:abstractNumId w:val="19"/>
  </w:num>
  <w:num w:numId="11">
    <w:abstractNumId w:val="18"/>
  </w:num>
  <w:num w:numId="12">
    <w:abstractNumId w:val="21"/>
  </w:num>
  <w:num w:numId="13">
    <w:abstractNumId w:val="12"/>
  </w:num>
  <w:num w:numId="14">
    <w:abstractNumId w:val="15"/>
  </w:num>
  <w:num w:numId="15">
    <w:abstractNumId w:val="30"/>
  </w:num>
  <w:num w:numId="16">
    <w:abstractNumId w:val="9"/>
  </w:num>
  <w:num w:numId="17">
    <w:abstractNumId w:val="25"/>
  </w:num>
  <w:num w:numId="18">
    <w:abstractNumId w:val="27"/>
  </w:num>
  <w:num w:numId="19">
    <w:abstractNumId w:val="23"/>
  </w:num>
  <w:num w:numId="20">
    <w:abstractNumId w:val="24"/>
  </w:num>
  <w:num w:numId="21">
    <w:abstractNumId w:val="1"/>
  </w:num>
  <w:num w:numId="22">
    <w:abstractNumId w:val="14"/>
  </w:num>
  <w:num w:numId="23">
    <w:abstractNumId w:val="20"/>
  </w:num>
  <w:num w:numId="24">
    <w:abstractNumId w:val="26"/>
  </w:num>
  <w:num w:numId="25">
    <w:abstractNumId w:val="22"/>
  </w:num>
  <w:num w:numId="26">
    <w:abstractNumId w:val="6"/>
  </w:num>
  <w:num w:numId="27">
    <w:abstractNumId w:val="31"/>
  </w:num>
  <w:num w:numId="28">
    <w:abstractNumId w:val="16"/>
  </w:num>
  <w:num w:numId="29">
    <w:abstractNumId w:val="3"/>
  </w:num>
  <w:num w:numId="30">
    <w:abstractNumId w:val="29"/>
  </w:num>
  <w:num w:numId="31">
    <w:abstractNumId w:val="11"/>
  </w:num>
  <w:num w:numId="32">
    <w:abstractNumId w:val="32"/>
  </w:num>
  <w:num w:numId="33">
    <w:abstractNumId w:val="2"/>
  </w:num>
  <w:num w:numId="34">
    <w:abstractNumId w:val="10"/>
  </w:num>
  <w:num w:numId="35">
    <w:abstractNumId w:val="5"/>
  </w:num>
  <w:num w:numId="3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FDC"/>
    <w:rsid w:val="00000293"/>
    <w:rsid w:val="00000C3E"/>
    <w:rsid w:val="00000D19"/>
    <w:rsid w:val="00000DE6"/>
    <w:rsid w:val="00001F73"/>
    <w:rsid w:val="0000451E"/>
    <w:rsid w:val="00007650"/>
    <w:rsid w:val="000079C1"/>
    <w:rsid w:val="00007AF7"/>
    <w:rsid w:val="00007F72"/>
    <w:rsid w:val="00011615"/>
    <w:rsid w:val="00011656"/>
    <w:rsid w:val="0001264C"/>
    <w:rsid w:val="00015C3B"/>
    <w:rsid w:val="00016B01"/>
    <w:rsid w:val="000204F4"/>
    <w:rsid w:val="00024A35"/>
    <w:rsid w:val="000256F0"/>
    <w:rsid w:val="00026167"/>
    <w:rsid w:val="0002628B"/>
    <w:rsid w:val="0003109D"/>
    <w:rsid w:val="00032AF8"/>
    <w:rsid w:val="000341B4"/>
    <w:rsid w:val="000341F8"/>
    <w:rsid w:val="000367E5"/>
    <w:rsid w:val="00037D9E"/>
    <w:rsid w:val="00040566"/>
    <w:rsid w:val="00040745"/>
    <w:rsid w:val="000407DA"/>
    <w:rsid w:val="00041D35"/>
    <w:rsid w:val="00041F17"/>
    <w:rsid w:val="00042101"/>
    <w:rsid w:val="00042AE1"/>
    <w:rsid w:val="000432DD"/>
    <w:rsid w:val="00043312"/>
    <w:rsid w:val="00046790"/>
    <w:rsid w:val="00046F26"/>
    <w:rsid w:val="00047D20"/>
    <w:rsid w:val="00052F39"/>
    <w:rsid w:val="00053D26"/>
    <w:rsid w:val="00053EF1"/>
    <w:rsid w:val="0005409A"/>
    <w:rsid w:val="000547F1"/>
    <w:rsid w:val="00056584"/>
    <w:rsid w:val="000566AA"/>
    <w:rsid w:val="00057B7F"/>
    <w:rsid w:val="00060940"/>
    <w:rsid w:val="00063123"/>
    <w:rsid w:val="00063F64"/>
    <w:rsid w:val="00064AEB"/>
    <w:rsid w:val="00067D88"/>
    <w:rsid w:val="0007204B"/>
    <w:rsid w:val="00072AC6"/>
    <w:rsid w:val="00073BB7"/>
    <w:rsid w:val="00076D08"/>
    <w:rsid w:val="000803F2"/>
    <w:rsid w:val="000819F6"/>
    <w:rsid w:val="00084439"/>
    <w:rsid w:val="000855A3"/>
    <w:rsid w:val="0009265E"/>
    <w:rsid w:val="00092BDD"/>
    <w:rsid w:val="0009792B"/>
    <w:rsid w:val="000A0537"/>
    <w:rsid w:val="000A5087"/>
    <w:rsid w:val="000A78E2"/>
    <w:rsid w:val="000B26E0"/>
    <w:rsid w:val="000B4BF9"/>
    <w:rsid w:val="000B5F74"/>
    <w:rsid w:val="000B718C"/>
    <w:rsid w:val="000C0DF5"/>
    <w:rsid w:val="000C1082"/>
    <w:rsid w:val="000C11AE"/>
    <w:rsid w:val="000C18D8"/>
    <w:rsid w:val="000C2A0D"/>
    <w:rsid w:val="000C3870"/>
    <w:rsid w:val="000C5199"/>
    <w:rsid w:val="000C620C"/>
    <w:rsid w:val="000C649C"/>
    <w:rsid w:val="000C66D1"/>
    <w:rsid w:val="000D0F69"/>
    <w:rsid w:val="000D4CD7"/>
    <w:rsid w:val="000D7238"/>
    <w:rsid w:val="000E21D3"/>
    <w:rsid w:val="000E3381"/>
    <w:rsid w:val="000E5679"/>
    <w:rsid w:val="000E633A"/>
    <w:rsid w:val="000E6605"/>
    <w:rsid w:val="000F00EE"/>
    <w:rsid w:val="000F03BC"/>
    <w:rsid w:val="000F321A"/>
    <w:rsid w:val="000F33FD"/>
    <w:rsid w:val="000F7983"/>
    <w:rsid w:val="0010013A"/>
    <w:rsid w:val="00100703"/>
    <w:rsid w:val="00100EDB"/>
    <w:rsid w:val="001023D5"/>
    <w:rsid w:val="001042BD"/>
    <w:rsid w:val="00105D04"/>
    <w:rsid w:val="0011050A"/>
    <w:rsid w:val="0011083E"/>
    <w:rsid w:val="0011174A"/>
    <w:rsid w:val="001158F3"/>
    <w:rsid w:val="0012140F"/>
    <w:rsid w:val="001230E5"/>
    <w:rsid w:val="001241B0"/>
    <w:rsid w:val="00127F4A"/>
    <w:rsid w:val="001318C4"/>
    <w:rsid w:val="00131EAB"/>
    <w:rsid w:val="00133C6A"/>
    <w:rsid w:val="00133E9C"/>
    <w:rsid w:val="00133F4C"/>
    <w:rsid w:val="00135F67"/>
    <w:rsid w:val="00140AD0"/>
    <w:rsid w:val="001434FE"/>
    <w:rsid w:val="00143C61"/>
    <w:rsid w:val="00144515"/>
    <w:rsid w:val="00144E03"/>
    <w:rsid w:val="001452E0"/>
    <w:rsid w:val="00145D06"/>
    <w:rsid w:val="0014721F"/>
    <w:rsid w:val="001477EA"/>
    <w:rsid w:val="00147AB2"/>
    <w:rsid w:val="00150E4A"/>
    <w:rsid w:val="00150F21"/>
    <w:rsid w:val="001528EC"/>
    <w:rsid w:val="00155AB3"/>
    <w:rsid w:val="00156113"/>
    <w:rsid w:val="00166AC9"/>
    <w:rsid w:val="00174157"/>
    <w:rsid w:val="001742A6"/>
    <w:rsid w:val="00174543"/>
    <w:rsid w:val="00174937"/>
    <w:rsid w:val="001760CA"/>
    <w:rsid w:val="001763A8"/>
    <w:rsid w:val="00176AF0"/>
    <w:rsid w:val="0017734A"/>
    <w:rsid w:val="0018010A"/>
    <w:rsid w:val="0018095D"/>
    <w:rsid w:val="00180FCD"/>
    <w:rsid w:val="001820FF"/>
    <w:rsid w:val="001831DF"/>
    <w:rsid w:val="00183FE1"/>
    <w:rsid w:val="001849A0"/>
    <w:rsid w:val="0018576E"/>
    <w:rsid w:val="00187425"/>
    <w:rsid w:val="00187C24"/>
    <w:rsid w:val="00191A43"/>
    <w:rsid w:val="001925F2"/>
    <w:rsid w:val="001A08A0"/>
    <w:rsid w:val="001A0F98"/>
    <w:rsid w:val="001A18EB"/>
    <w:rsid w:val="001A36DF"/>
    <w:rsid w:val="001A46D8"/>
    <w:rsid w:val="001A6658"/>
    <w:rsid w:val="001A7571"/>
    <w:rsid w:val="001B13C4"/>
    <w:rsid w:val="001B4021"/>
    <w:rsid w:val="001B4A1C"/>
    <w:rsid w:val="001B4F29"/>
    <w:rsid w:val="001C22BB"/>
    <w:rsid w:val="001C3B68"/>
    <w:rsid w:val="001C3D84"/>
    <w:rsid w:val="001C5570"/>
    <w:rsid w:val="001C7313"/>
    <w:rsid w:val="001C7F8F"/>
    <w:rsid w:val="001D0200"/>
    <w:rsid w:val="001D1F90"/>
    <w:rsid w:val="001D3C94"/>
    <w:rsid w:val="001D57BB"/>
    <w:rsid w:val="001D581A"/>
    <w:rsid w:val="001D6D0E"/>
    <w:rsid w:val="001E4320"/>
    <w:rsid w:val="001E469F"/>
    <w:rsid w:val="001E6296"/>
    <w:rsid w:val="001F21C1"/>
    <w:rsid w:val="001F2F5A"/>
    <w:rsid w:val="001F4B82"/>
    <w:rsid w:val="001F4B93"/>
    <w:rsid w:val="001F58F3"/>
    <w:rsid w:val="0020079F"/>
    <w:rsid w:val="00203974"/>
    <w:rsid w:val="00204741"/>
    <w:rsid w:val="00206EB6"/>
    <w:rsid w:val="00207009"/>
    <w:rsid w:val="00210413"/>
    <w:rsid w:val="0021089C"/>
    <w:rsid w:val="0021218F"/>
    <w:rsid w:val="002127AC"/>
    <w:rsid w:val="00214722"/>
    <w:rsid w:val="002151D7"/>
    <w:rsid w:val="00215A95"/>
    <w:rsid w:val="0021711E"/>
    <w:rsid w:val="0022085D"/>
    <w:rsid w:val="0022099C"/>
    <w:rsid w:val="00220BC3"/>
    <w:rsid w:val="00222E19"/>
    <w:rsid w:val="00225CD0"/>
    <w:rsid w:val="00225E3C"/>
    <w:rsid w:val="00226065"/>
    <w:rsid w:val="0022650E"/>
    <w:rsid w:val="002271F3"/>
    <w:rsid w:val="002301CD"/>
    <w:rsid w:val="00232C8F"/>
    <w:rsid w:val="002334B9"/>
    <w:rsid w:val="0023354E"/>
    <w:rsid w:val="002341EB"/>
    <w:rsid w:val="00234B54"/>
    <w:rsid w:val="00234E55"/>
    <w:rsid w:val="00235EF9"/>
    <w:rsid w:val="0023651F"/>
    <w:rsid w:val="00236D5F"/>
    <w:rsid w:val="00236F60"/>
    <w:rsid w:val="00240174"/>
    <w:rsid w:val="0024051C"/>
    <w:rsid w:val="00240EC3"/>
    <w:rsid w:val="00241619"/>
    <w:rsid w:val="002439AE"/>
    <w:rsid w:val="00243AE3"/>
    <w:rsid w:val="00244528"/>
    <w:rsid w:val="00244D08"/>
    <w:rsid w:val="00245C54"/>
    <w:rsid w:val="00247875"/>
    <w:rsid w:val="00252A54"/>
    <w:rsid w:val="00254DC8"/>
    <w:rsid w:val="00254E35"/>
    <w:rsid w:val="00255138"/>
    <w:rsid w:val="002558D0"/>
    <w:rsid w:val="00257AF9"/>
    <w:rsid w:val="00260418"/>
    <w:rsid w:val="00263931"/>
    <w:rsid w:val="002643CC"/>
    <w:rsid w:val="0027105C"/>
    <w:rsid w:val="00273130"/>
    <w:rsid w:val="0027408A"/>
    <w:rsid w:val="002753FF"/>
    <w:rsid w:val="002758A1"/>
    <w:rsid w:val="00275A5B"/>
    <w:rsid w:val="002776D0"/>
    <w:rsid w:val="0027783B"/>
    <w:rsid w:val="00277B3E"/>
    <w:rsid w:val="002810BA"/>
    <w:rsid w:val="00283928"/>
    <w:rsid w:val="00284018"/>
    <w:rsid w:val="00284760"/>
    <w:rsid w:val="00286F74"/>
    <w:rsid w:val="00290B09"/>
    <w:rsid w:val="00290D65"/>
    <w:rsid w:val="0029182E"/>
    <w:rsid w:val="00291860"/>
    <w:rsid w:val="00292B1D"/>
    <w:rsid w:val="00292F08"/>
    <w:rsid w:val="00296236"/>
    <w:rsid w:val="00296CDD"/>
    <w:rsid w:val="00297793"/>
    <w:rsid w:val="00297ABB"/>
    <w:rsid w:val="002A0554"/>
    <w:rsid w:val="002A0587"/>
    <w:rsid w:val="002A0643"/>
    <w:rsid w:val="002A10E0"/>
    <w:rsid w:val="002A1BDA"/>
    <w:rsid w:val="002A2CA1"/>
    <w:rsid w:val="002A2D03"/>
    <w:rsid w:val="002A2F7D"/>
    <w:rsid w:val="002A4371"/>
    <w:rsid w:val="002A4A0F"/>
    <w:rsid w:val="002A5C08"/>
    <w:rsid w:val="002A714A"/>
    <w:rsid w:val="002B04F4"/>
    <w:rsid w:val="002B33CE"/>
    <w:rsid w:val="002B5D07"/>
    <w:rsid w:val="002B7AC6"/>
    <w:rsid w:val="002C0338"/>
    <w:rsid w:val="002C0E37"/>
    <w:rsid w:val="002C2419"/>
    <w:rsid w:val="002C35C7"/>
    <w:rsid w:val="002C4462"/>
    <w:rsid w:val="002D13A8"/>
    <w:rsid w:val="002D361F"/>
    <w:rsid w:val="002D5677"/>
    <w:rsid w:val="002D5712"/>
    <w:rsid w:val="002D7191"/>
    <w:rsid w:val="002D790C"/>
    <w:rsid w:val="002E34CC"/>
    <w:rsid w:val="002E580F"/>
    <w:rsid w:val="002E666B"/>
    <w:rsid w:val="002F1AC5"/>
    <w:rsid w:val="002F2458"/>
    <w:rsid w:val="002F2918"/>
    <w:rsid w:val="002F2DAB"/>
    <w:rsid w:val="002F35DA"/>
    <w:rsid w:val="002F5BD1"/>
    <w:rsid w:val="002F642A"/>
    <w:rsid w:val="002F76E4"/>
    <w:rsid w:val="002F77DF"/>
    <w:rsid w:val="002F7A6E"/>
    <w:rsid w:val="002F7C3C"/>
    <w:rsid w:val="00300AFA"/>
    <w:rsid w:val="00306818"/>
    <w:rsid w:val="00306BD2"/>
    <w:rsid w:val="00307435"/>
    <w:rsid w:val="00307C1C"/>
    <w:rsid w:val="0031117C"/>
    <w:rsid w:val="00311C56"/>
    <w:rsid w:val="00312211"/>
    <w:rsid w:val="003124E6"/>
    <w:rsid w:val="00312D84"/>
    <w:rsid w:val="00315300"/>
    <w:rsid w:val="00316D5C"/>
    <w:rsid w:val="003171F7"/>
    <w:rsid w:val="00321F27"/>
    <w:rsid w:val="00322CEA"/>
    <w:rsid w:val="0032408B"/>
    <w:rsid w:val="00326867"/>
    <w:rsid w:val="00326B2B"/>
    <w:rsid w:val="00327FDC"/>
    <w:rsid w:val="003304EF"/>
    <w:rsid w:val="0033240D"/>
    <w:rsid w:val="003342CB"/>
    <w:rsid w:val="003354B1"/>
    <w:rsid w:val="003361E3"/>
    <w:rsid w:val="00337180"/>
    <w:rsid w:val="0033728A"/>
    <w:rsid w:val="0033754A"/>
    <w:rsid w:val="0033790F"/>
    <w:rsid w:val="00340DB4"/>
    <w:rsid w:val="0034217D"/>
    <w:rsid w:val="00343442"/>
    <w:rsid w:val="00343569"/>
    <w:rsid w:val="0034369C"/>
    <w:rsid w:val="00343C72"/>
    <w:rsid w:val="0034418D"/>
    <w:rsid w:val="00345171"/>
    <w:rsid w:val="003511B8"/>
    <w:rsid w:val="00351826"/>
    <w:rsid w:val="003548F0"/>
    <w:rsid w:val="00354CF9"/>
    <w:rsid w:val="00356E61"/>
    <w:rsid w:val="00357856"/>
    <w:rsid w:val="00361C1F"/>
    <w:rsid w:val="003646DC"/>
    <w:rsid w:val="00365078"/>
    <w:rsid w:val="00365331"/>
    <w:rsid w:val="00365CFA"/>
    <w:rsid w:val="00367881"/>
    <w:rsid w:val="00367CB6"/>
    <w:rsid w:val="00367E1D"/>
    <w:rsid w:val="0037010B"/>
    <w:rsid w:val="00371424"/>
    <w:rsid w:val="00373065"/>
    <w:rsid w:val="0037450E"/>
    <w:rsid w:val="00374724"/>
    <w:rsid w:val="00374749"/>
    <w:rsid w:val="00375978"/>
    <w:rsid w:val="003773C4"/>
    <w:rsid w:val="00380A14"/>
    <w:rsid w:val="00380C31"/>
    <w:rsid w:val="00380E1B"/>
    <w:rsid w:val="0038715D"/>
    <w:rsid w:val="0039067D"/>
    <w:rsid w:val="0039106D"/>
    <w:rsid w:val="0039135C"/>
    <w:rsid w:val="00393423"/>
    <w:rsid w:val="0039377F"/>
    <w:rsid w:val="00393F22"/>
    <w:rsid w:val="003965F3"/>
    <w:rsid w:val="003969B2"/>
    <w:rsid w:val="00396DD5"/>
    <w:rsid w:val="00397432"/>
    <w:rsid w:val="003975CE"/>
    <w:rsid w:val="003A124F"/>
    <w:rsid w:val="003A28D9"/>
    <w:rsid w:val="003A37D4"/>
    <w:rsid w:val="003A4EEA"/>
    <w:rsid w:val="003B00AA"/>
    <w:rsid w:val="003B20E1"/>
    <w:rsid w:val="003B2453"/>
    <w:rsid w:val="003B28CF"/>
    <w:rsid w:val="003B48B2"/>
    <w:rsid w:val="003B4EB7"/>
    <w:rsid w:val="003B52E5"/>
    <w:rsid w:val="003B6897"/>
    <w:rsid w:val="003B7186"/>
    <w:rsid w:val="003B793F"/>
    <w:rsid w:val="003C07D5"/>
    <w:rsid w:val="003C1543"/>
    <w:rsid w:val="003C417B"/>
    <w:rsid w:val="003C4641"/>
    <w:rsid w:val="003C5504"/>
    <w:rsid w:val="003C5FEA"/>
    <w:rsid w:val="003C6B78"/>
    <w:rsid w:val="003D27AB"/>
    <w:rsid w:val="003D3BC0"/>
    <w:rsid w:val="003D51AD"/>
    <w:rsid w:val="003D5290"/>
    <w:rsid w:val="003D579C"/>
    <w:rsid w:val="003D65E2"/>
    <w:rsid w:val="003D698F"/>
    <w:rsid w:val="003D6CC9"/>
    <w:rsid w:val="003D6E06"/>
    <w:rsid w:val="003E2FD4"/>
    <w:rsid w:val="003E3D8F"/>
    <w:rsid w:val="003F316E"/>
    <w:rsid w:val="003F5DF5"/>
    <w:rsid w:val="00400EBC"/>
    <w:rsid w:val="00402DE6"/>
    <w:rsid w:val="00405435"/>
    <w:rsid w:val="00405D8D"/>
    <w:rsid w:val="00411089"/>
    <w:rsid w:val="0041442C"/>
    <w:rsid w:val="00414AD3"/>
    <w:rsid w:val="004154C7"/>
    <w:rsid w:val="00415A4B"/>
    <w:rsid w:val="0041751A"/>
    <w:rsid w:val="00422545"/>
    <w:rsid w:val="00423BD8"/>
    <w:rsid w:val="00424CB0"/>
    <w:rsid w:val="00424CB3"/>
    <w:rsid w:val="00425DC4"/>
    <w:rsid w:val="00426805"/>
    <w:rsid w:val="004344CC"/>
    <w:rsid w:val="0043465C"/>
    <w:rsid w:val="00435010"/>
    <w:rsid w:val="004351E0"/>
    <w:rsid w:val="00437E9C"/>
    <w:rsid w:val="00440BD5"/>
    <w:rsid w:val="00441164"/>
    <w:rsid w:val="00442A81"/>
    <w:rsid w:val="004430D8"/>
    <w:rsid w:val="00443505"/>
    <w:rsid w:val="00443F3F"/>
    <w:rsid w:val="00444823"/>
    <w:rsid w:val="00445689"/>
    <w:rsid w:val="00445818"/>
    <w:rsid w:val="00445D70"/>
    <w:rsid w:val="0045067E"/>
    <w:rsid w:val="00451E89"/>
    <w:rsid w:val="0045301E"/>
    <w:rsid w:val="0045555F"/>
    <w:rsid w:val="0045570E"/>
    <w:rsid w:val="00456275"/>
    <w:rsid w:val="00456AFE"/>
    <w:rsid w:val="00456D18"/>
    <w:rsid w:val="00456EBD"/>
    <w:rsid w:val="004573C4"/>
    <w:rsid w:val="00457F02"/>
    <w:rsid w:val="00460E54"/>
    <w:rsid w:val="00463856"/>
    <w:rsid w:val="0046424F"/>
    <w:rsid w:val="00464E61"/>
    <w:rsid w:val="00465156"/>
    <w:rsid w:val="004663C9"/>
    <w:rsid w:val="00467085"/>
    <w:rsid w:val="00472F22"/>
    <w:rsid w:val="00473930"/>
    <w:rsid w:val="00473ACB"/>
    <w:rsid w:val="004760E7"/>
    <w:rsid w:val="00476EAC"/>
    <w:rsid w:val="00477CFC"/>
    <w:rsid w:val="00480F69"/>
    <w:rsid w:val="004810F6"/>
    <w:rsid w:val="0048303E"/>
    <w:rsid w:val="0048378C"/>
    <w:rsid w:val="00483FE9"/>
    <w:rsid w:val="004844E3"/>
    <w:rsid w:val="00485D10"/>
    <w:rsid w:val="00486108"/>
    <w:rsid w:val="00486148"/>
    <w:rsid w:val="00487D28"/>
    <w:rsid w:val="004904B4"/>
    <w:rsid w:val="0049051F"/>
    <w:rsid w:val="00491D63"/>
    <w:rsid w:val="004922A3"/>
    <w:rsid w:val="00492368"/>
    <w:rsid w:val="00492EC4"/>
    <w:rsid w:val="00493F0B"/>
    <w:rsid w:val="00494107"/>
    <w:rsid w:val="00494362"/>
    <w:rsid w:val="00495E82"/>
    <w:rsid w:val="00496A27"/>
    <w:rsid w:val="00496AE0"/>
    <w:rsid w:val="00497368"/>
    <w:rsid w:val="004A248B"/>
    <w:rsid w:val="004A2587"/>
    <w:rsid w:val="004A2A6F"/>
    <w:rsid w:val="004A3616"/>
    <w:rsid w:val="004A435A"/>
    <w:rsid w:val="004A4AC3"/>
    <w:rsid w:val="004A5D40"/>
    <w:rsid w:val="004A6787"/>
    <w:rsid w:val="004A70F0"/>
    <w:rsid w:val="004A79D2"/>
    <w:rsid w:val="004B28A7"/>
    <w:rsid w:val="004B3602"/>
    <w:rsid w:val="004B51E3"/>
    <w:rsid w:val="004B6DE4"/>
    <w:rsid w:val="004B7944"/>
    <w:rsid w:val="004C00EF"/>
    <w:rsid w:val="004C0527"/>
    <w:rsid w:val="004C0F13"/>
    <w:rsid w:val="004C1714"/>
    <w:rsid w:val="004C29EA"/>
    <w:rsid w:val="004C2F76"/>
    <w:rsid w:val="004C5368"/>
    <w:rsid w:val="004D13E1"/>
    <w:rsid w:val="004D27C1"/>
    <w:rsid w:val="004D2A5C"/>
    <w:rsid w:val="004D3424"/>
    <w:rsid w:val="004D3E59"/>
    <w:rsid w:val="004D5C83"/>
    <w:rsid w:val="004D78CD"/>
    <w:rsid w:val="004E2A15"/>
    <w:rsid w:val="004E3D4D"/>
    <w:rsid w:val="004E415C"/>
    <w:rsid w:val="004E4D59"/>
    <w:rsid w:val="004E4F02"/>
    <w:rsid w:val="004E6FA1"/>
    <w:rsid w:val="004F0A8B"/>
    <w:rsid w:val="004F726E"/>
    <w:rsid w:val="004F7517"/>
    <w:rsid w:val="00501328"/>
    <w:rsid w:val="00501AE1"/>
    <w:rsid w:val="005028FF"/>
    <w:rsid w:val="005044E3"/>
    <w:rsid w:val="00504B72"/>
    <w:rsid w:val="00505ADC"/>
    <w:rsid w:val="005129D6"/>
    <w:rsid w:val="00512B6A"/>
    <w:rsid w:val="005150C3"/>
    <w:rsid w:val="00516561"/>
    <w:rsid w:val="00520517"/>
    <w:rsid w:val="005219BA"/>
    <w:rsid w:val="00521DC0"/>
    <w:rsid w:val="005239B1"/>
    <w:rsid w:val="00523D9F"/>
    <w:rsid w:val="00524FB7"/>
    <w:rsid w:val="0052605B"/>
    <w:rsid w:val="0052609C"/>
    <w:rsid w:val="0052625B"/>
    <w:rsid w:val="00526E24"/>
    <w:rsid w:val="00532663"/>
    <w:rsid w:val="00533364"/>
    <w:rsid w:val="0053504B"/>
    <w:rsid w:val="005351FA"/>
    <w:rsid w:val="005352BE"/>
    <w:rsid w:val="00537F08"/>
    <w:rsid w:val="005408B2"/>
    <w:rsid w:val="00540E58"/>
    <w:rsid w:val="0054157B"/>
    <w:rsid w:val="00542828"/>
    <w:rsid w:val="00551301"/>
    <w:rsid w:val="00552608"/>
    <w:rsid w:val="00555627"/>
    <w:rsid w:val="005565DD"/>
    <w:rsid w:val="005611D4"/>
    <w:rsid w:val="005618C1"/>
    <w:rsid w:val="00562C0A"/>
    <w:rsid w:val="00564768"/>
    <w:rsid w:val="005647B6"/>
    <w:rsid w:val="00564F78"/>
    <w:rsid w:val="0057052B"/>
    <w:rsid w:val="00571BBC"/>
    <w:rsid w:val="0057264C"/>
    <w:rsid w:val="005736DB"/>
    <w:rsid w:val="0057408D"/>
    <w:rsid w:val="00576766"/>
    <w:rsid w:val="00576AC7"/>
    <w:rsid w:val="00576C85"/>
    <w:rsid w:val="0058013C"/>
    <w:rsid w:val="005812B4"/>
    <w:rsid w:val="005851F3"/>
    <w:rsid w:val="00590AB7"/>
    <w:rsid w:val="00590F36"/>
    <w:rsid w:val="00591C48"/>
    <w:rsid w:val="00593888"/>
    <w:rsid w:val="0059494A"/>
    <w:rsid w:val="00595013"/>
    <w:rsid w:val="00595079"/>
    <w:rsid w:val="00596326"/>
    <w:rsid w:val="00596533"/>
    <w:rsid w:val="00596FC1"/>
    <w:rsid w:val="005A0F2E"/>
    <w:rsid w:val="005A73F9"/>
    <w:rsid w:val="005A7B4A"/>
    <w:rsid w:val="005B24C5"/>
    <w:rsid w:val="005B4727"/>
    <w:rsid w:val="005B4C8E"/>
    <w:rsid w:val="005B6301"/>
    <w:rsid w:val="005B65D7"/>
    <w:rsid w:val="005C15B1"/>
    <w:rsid w:val="005C3881"/>
    <w:rsid w:val="005C55CB"/>
    <w:rsid w:val="005C72E9"/>
    <w:rsid w:val="005D20FA"/>
    <w:rsid w:val="005D44E9"/>
    <w:rsid w:val="005D4CD2"/>
    <w:rsid w:val="005D73BD"/>
    <w:rsid w:val="005D77FA"/>
    <w:rsid w:val="005E1404"/>
    <w:rsid w:val="005E5136"/>
    <w:rsid w:val="005E5866"/>
    <w:rsid w:val="005F16BC"/>
    <w:rsid w:val="005F17DE"/>
    <w:rsid w:val="005F2EC7"/>
    <w:rsid w:val="005F46A6"/>
    <w:rsid w:val="005F5147"/>
    <w:rsid w:val="005F6D0E"/>
    <w:rsid w:val="005F7444"/>
    <w:rsid w:val="00601260"/>
    <w:rsid w:val="00601EF6"/>
    <w:rsid w:val="00602AD8"/>
    <w:rsid w:val="006037CC"/>
    <w:rsid w:val="006049E0"/>
    <w:rsid w:val="00604F42"/>
    <w:rsid w:val="006053EE"/>
    <w:rsid w:val="0060604E"/>
    <w:rsid w:val="006109FA"/>
    <w:rsid w:val="006118B0"/>
    <w:rsid w:val="00612416"/>
    <w:rsid w:val="00612FC8"/>
    <w:rsid w:val="006147A4"/>
    <w:rsid w:val="0061748A"/>
    <w:rsid w:val="00617D8F"/>
    <w:rsid w:val="00621A4D"/>
    <w:rsid w:val="00623FE1"/>
    <w:rsid w:val="00631262"/>
    <w:rsid w:val="006325C3"/>
    <w:rsid w:val="006350A8"/>
    <w:rsid w:val="006366B2"/>
    <w:rsid w:val="006402FA"/>
    <w:rsid w:val="0064161D"/>
    <w:rsid w:val="00642CC9"/>
    <w:rsid w:val="00643405"/>
    <w:rsid w:val="0064428B"/>
    <w:rsid w:val="006457E5"/>
    <w:rsid w:val="00645942"/>
    <w:rsid w:val="00647310"/>
    <w:rsid w:val="0064735F"/>
    <w:rsid w:val="00650B61"/>
    <w:rsid w:val="006510A0"/>
    <w:rsid w:val="006515FE"/>
    <w:rsid w:val="006539AB"/>
    <w:rsid w:val="00656631"/>
    <w:rsid w:val="0066130B"/>
    <w:rsid w:val="00661438"/>
    <w:rsid w:val="0066276F"/>
    <w:rsid w:val="0066707A"/>
    <w:rsid w:val="006676D3"/>
    <w:rsid w:val="006708AD"/>
    <w:rsid w:val="0067106B"/>
    <w:rsid w:val="00672D93"/>
    <w:rsid w:val="006734A4"/>
    <w:rsid w:val="0067459B"/>
    <w:rsid w:val="006778E5"/>
    <w:rsid w:val="00677FDD"/>
    <w:rsid w:val="00682F99"/>
    <w:rsid w:val="00684575"/>
    <w:rsid w:val="00685EB3"/>
    <w:rsid w:val="0068609B"/>
    <w:rsid w:val="006871DB"/>
    <w:rsid w:val="00687ED6"/>
    <w:rsid w:val="006903BA"/>
    <w:rsid w:val="0069106D"/>
    <w:rsid w:val="00694D8A"/>
    <w:rsid w:val="00694F3A"/>
    <w:rsid w:val="006A1F01"/>
    <w:rsid w:val="006A2002"/>
    <w:rsid w:val="006A2D09"/>
    <w:rsid w:val="006A2E18"/>
    <w:rsid w:val="006A56E7"/>
    <w:rsid w:val="006A6A3B"/>
    <w:rsid w:val="006A6D9A"/>
    <w:rsid w:val="006B08B5"/>
    <w:rsid w:val="006B1DC4"/>
    <w:rsid w:val="006B2D04"/>
    <w:rsid w:val="006B3B45"/>
    <w:rsid w:val="006B5529"/>
    <w:rsid w:val="006B7AC8"/>
    <w:rsid w:val="006C05B7"/>
    <w:rsid w:val="006C13FF"/>
    <w:rsid w:val="006C198F"/>
    <w:rsid w:val="006C227D"/>
    <w:rsid w:val="006C79BC"/>
    <w:rsid w:val="006D0C0F"/>
    <w:rsid w:val="006D25C1"/>
    <w:rsid w:val="006D3BDE"/>
    <w:rsid w:val="006D416C"/>
    <w:rsid w:val="006D6191"/>
    <w:rsid w:val="006D654D"/>
    <w:rsid w:val="006D76DD"/>
    <w:rsid w:val="006D7F8A"/>
    <w:rsid w:val="006E1488"/>
    <w:rsid w:val="006E1918"/>
    <w:rsid w:val="006E511D"/>
    <w:rsid w:val="006E5CE9"/>
    <w:rsid w:val="006E7B81"/>
    <w:rsid w:val="006F06CF"/>
    <w:rsid w:val="006F1340"/>
    <w:rsid w:val="006F2C98"/>
    <w:rsid w:val="006F35D8"/>
    <w:rsid w:val="006F41BB"/>
    <w:rsid w:val="006F56FB"/>
    <w:rsid w:val="006F61CD"/>
    <w:rsid w:val="006F6409"/>
    <w:rsid w:val="006F6C76"/>
    <w:rsid w:val="00702A9C"/>
    <w:rsid w:val="007041F0"/>
    <w:rsid w:val="007049B1"/>
    <w:rsid w:val="00704A42"/>
    <w:rsid w:val="0071028E"/>
    <w:rsid w:val="00710965"/>
    <w:rsid w:val="00710BBC"/>
    <w:rsid w:val="007117A1"/>
    <w:rsid w:val="00712AD4"/>
    <w:rsid w:val="00712CCE"/>
    <w:rsid w:val="00712D08"/>
    <w:rsid w:val="00716A1B"/>
    <w:rsid w:val="007201F8"/>
    <w:rsid w:val="00720A76"/>
    <w:rsid w:val="007220D5"/>
    <w:rsid w:val="007222A2"/>
    <w:rsid w:val="007242C2"/>
    <w:rsid w:val="00725B85"/>
    <w:rsid w:val="007263B3"/>
    <w:rsid w:val="0073184E"/>
    <w:rsid w:val="007364DD"/>
    <w:rsid w:val="00736E61"/>
    <w:rsid w:val="00737DF2"/>
    <w:rsid w:val="007415AF"/>
    <w:rsid w:val="007416F8"/>
    <w:rsid w:val="00743399"/>
    <w:rsid w:val="00744389"/>
    <w:rsid w:val="00744BD9"/>
    <w:rsid w:val="00745FB3"/>
    <w:rsid w:val="007468EE"/>
    <w:rsid w:val="00746F4D"/>
    <w:rsid w:val="0074711C"/>
    <w:rsid w:val="00747B6A"/>
    <w:rsid w:val="00747F20"/>
    <w:rsid w:val="00753A19"/>
    <w:rsid w:val="00754A60"/>
    <w:rsid w:val="00756D1E"/>
    <w:rsid w:val="007600DA"/>
    <w:rsid w:val="007637F2"/>
    <w:rsid w:val="007638BD"/>
    <w:rsid w:val="007639B5"/>
    <w:rsid w:val="00763E19"/>
    <w:rsid w:val="00764CEC"/>
    <w:rsid w:val="0076621C"/>
    <w:rsid w:val="0076699A"/>
    <w:rsid w:val="00771533"/>
    <w:rsid w:val="00771A12"/>
    <w:rsid w:val="00773E5B"/>
    <w:rsid w:val="007777C6"/>
    <w:rsid w:val="00780F5C"/>
    <w:rsid w:val="00781378"/>
    <w:rsid w:val="007840BA"/>
    <w:rsid w:val="00784EE6"/>
    <w:rsid w:val="00785201"/>
    <w:rsid w:val="00785AFC"/>
    <w:rsid w:val="007874AB"/>
    <w:rsid w:val="007914D2"/>
    <w:rsid w:val="007926AB"/>
    <w:rsid w:val="007929F3"/>
    <w:rsid w:val="00792D0A"/>
    <w:rsid w:val="00793986"/>
    <w:rsid w:val="00795624"/>
    <w:rsid w:val="0079682B"/>
    <w:rsid w:val="007A15FB"/>
    <w:rsid w:val="007A20C6"/>
    <w:rsid w:val="007A32A0"/>
    <w:rsid w:val="007A637A"/>
    <w:rsid w:val="007B4A0D"/>
    <w:rsid w:val="007B68EA"/>
    <w:rsid w:val="007B6FDF"/>
    <w:rsid w:val="007B7315"/>
    <w:rsid w:val="007B732C"/>
    <w:rsid w:val="007B799C"/>
    <w:rsid w:val="007C15C5"/>
    <w:rsid w:val="007C2F66"/>
    <w:rsid w:val="007C361B"/>
    <w:rsid w:val="007C4A91"/>
    <w:rsid w:val="007D0DB5"/>
    <w:rsid w:val="007D0F3D"/>
    <w:rsid w:val="007D1CB9"/>
    <w:rsid w:val="007D2426"/>
    <w:rsid w:val="007D3319"/>
    <w:rsid w:val="007D5264"/>
    <w:rsid w:val="007D6ADA"/>
    <w:rsid w:val="007D702D"/>
    <w:rsid w:val="007E04D6"/>
    <w:rsid w:val="007E0A1E"/>
    <w:rsid w:val="007E7CD7"/>
    <w:rsid w:val="007F0D75"/>
    <w:rsid w:val="007F23F4"/>
    <w:rsid w:val="007F3DA7"/>
    <w:rsid w:val="007F4698"/>
    <w:rsid w:val="007F5360"/>
    <w:rsid w:val="007F5E80"/>
    <w:rsid w:val="007F6E97"/>
    <w:rsid w:val="007F7C48"/>
    <w:rsid w:val="0080076C"/>
    <w:rsid w:val="00801F59"/>
    <w:rsid w:val="00803916"/>
    <w:rsid w:val="00805D1A"/>
    <w:rsid w:val="00806D2A"/>
    <w:rsid w:val="00806EAE"/>
    <w:rsid w:val="008107F6"/>
    <w:rsid w:val="00811387"/>
    <w:rsid w:val="008120A0"/>
    <w:rsid w:val="008137DC"/>
    <w:rsid w:val="008142D1"/>
    <w:rsid w:val="00816D89"/>
    <w:rsid w:val="008209C0"/>
    <w:rsid w:val="008229FA"/>
    <w:rsid w:val="00822BA8"/>
    <w:rsid w:val="00823D27"/>
    <w:rsid w:val="00824F9A"/>
    <w:rsid w:val="008253EF"/>
    <w:rsid w:val="00825F63"/>
    <w:rsid w:val="00831014"/>
    <w:rsid w:val="0083348A"/>
    <w:rsid w:val="00833A69"/>
    <w:rsid w:val="00834834"/>
    <w:rsid w:val="00834AC4"/>
    <w:rsid w:val="0083591E"/>
    <w:rsid w:val="00837D36"/>
    <w:rsid w:val="00843A76"/>
    <w:rsid w:val="00844355"/>
    <w:rsid w:val="008450BF"/>
    <w:rsid w:val="00846B26"/>
    <w:rsid w:val="00850774"/>
    <w:rsid w:val="00851489"/>
    <w:rsid w:val="00854BF0"/>
    <w:rsid w:val="0085647E"/>
    <w:rsid w:val="008602F2"/>
    <w:rsid w:val="0086111F"/>
    <w:rsid w:val="008612D4"/>
    <w:rsid w:val="00863015"/>
    <w:rsid w:val="008630B4"/>
    <w:rsid w:val="00863548"/>
    <w:rsid w:val="00863D73"/>
    <w:rsid w:val="0086605A"/>
    <w:rsid w:val="008663B0"/>
    <w:rsid w:val="00866F5A"/>
    <w:rsid w:val="00867A00"/>
    <w:rsid w:val="00867E1B"/>
    <w:rsid w:val="00867E78"/>
    <w:rsid w:val="00867EFD"/>
    <w:rsid w:val="00867F94"/>
    <w:rsid w:val="0087043E"/>
    <w:rsid w:val="00870F3F"/>
    <w:rsid w:val="008715C5"/>
    <w:rsid w:val="00872548"/>
    <w:rsid w:val="0087316E"/>
    <w:rsid w:val="008734C6"/>
    <w:rsid w:val="008738F7"/>
    <w:rsid w:val="00874171"/>
    <w:rsid w:val="00874487"/>
    <w:rsid w:val="00874F7C"/>
    <w:rsid w:val="008775B9"/>
    <w:rsid w:val="00877DBF"/>
    <w:rsid w:val="00877E60"/>
    <w:rsid w:val="00881199"/>
    <w:rsid w:val="008831C4"/>
    <w:rsid w:val="008860E8"/>
    <w:rsid w:val="0088704C"/>
    <w:rsid w:val="0089002B"/>
    <w:rsid w:val="00890DA5"/>
    <w:rsid w:val="00890FFE"/>
    <w:rsid w:val="00892B62"/>
    <w:rsid w:val="00895A49"/>
    <w:rsid w:val="00897CB6"/>
    <w:rsid w:val="008A0811"/>
    <w:rsid w:val="008A2030"/>
    <w:rsid w:val="008A3E72"/>
    <w:rsid w:val="008A4295"/>
    <w:rsid w:val="008A489D"/>
    <w:rsid w:val="008A73A0"/>
    <w:rsid w:val="008B0080"/>
    <w:rsid w:val="008B0C1A"/>
    <w:rsid w:val="008B3BF8"/>
    <w:rsid w:val="008B58D3"/>
    <w:rsid w:val="008B71AC"/>
    <w:rsid w:val="008B7FE6"/>
    <w:rsid w:val="008C02D1"/>
    <w:rsid w:val="008C0672"/>
    <w:rsid w:val="008C08CB"/>
    <w:rsid w:val="008C0B96"/>
    <w:rsid w:val="008C23A1"/>
    <w:rsid w:val="008C31D2"/>
    <w:rsid w:val="008C4F60"/>
    <w:rsid w:val="008D012D"/>
    <w:rsid w:val="008D2553"/>
    <w:rsid w:val="008D318B"/>
    <w:rsid w:val="008D342C"/>
    <w:rsid w:val="008D5E12"/>
    <w:rsid w:val="008D7A55"/>
    <w:rsid w:val="008D7B50"/>
    <w:rsid w:val="008E028B"/>
    <w:rsid w:val="008E1A57"/>
    <w:rsid w:val="008E2665"/>
    <w:rsid w:val="008E3156"/>
    <w:rsid w:val="008E3834"/>
    <w:rsid w:val="008E585B"/>
    <w:rsid w:val="008E6543"/>
    <w:rsid w:val="008E6B6E"/>
    <w:rsid w:val="008E786F"/>
    <w:rsid w:val="008F0724"/>
    <w:rsid w:val="008F099E"/>
    <w:rsid w:val="008F0F39"/>
    <w:rsid w:val="008F2726"/>
    <w:rsid w:val="008F3100"/>
    <w:rsid w:val="008F61F4"/>
    <w:rsid w:val="008F74F1"/>
    <w:rsid w:val="008F7B0D"/>
    <w:rsid w:val="00900D49"/>
    <w:rsid w:val="00901BD5"/>
    <w:rsid w:val="0090327A"/>
    <w:rsid w:val="00910007"/>
    <w:rsid w:val="009143C0"/>
    <w:rsid w:val="00915DE4"/>
    <w:rsid w:val="009175FB"/>
    <w:rsid w:val="00917916"/>
    <w:rsid w:val="00917FF9"/>
    <w:rsid w:val="009216BD"/>
    <w:rsid w:val="00923A92"/>
    <w:rsid w:val="00924A6B"/>
    <w:rsid w:val="00925CF8"/>
    <w:rsid w:val="00926D6D"/>
    <w:rsid w:val="00930E2A"/>
    <w:rsid w:val="00932E0A"/>
    <w:rsid w:val="00933C30"/>
    <w:rsid w:val="00934ACD"/>
    <w:rsid w:val="0093550F"/>
    <w:rsid w:val="00935BA3"/>
    <w:rsid w:val="00936210"/>
    <w:rsid w:val="00936D26"/>
    <w:rsid w:val="00936E1D"/>
    <w:rsid w:val="00937AF6"/>
    <w:rsid w:val="0094181D"/>
    <w:rsid w:val="00942603"/>
    <w:rsid w:val="0094281E"/>
    <w:rsid w:val="00943D82"/>
    <w:rsid w:val="00944FD6"/>
    <w:rsid w:val="00945188"/>
    <w:rsid w:val="00945B94"/>
    <w:rsid w:val="00947896"/>
    <w:rsid w:val="00951C2C"/>
    <w:rsid w:val="00952E19"/>
    <w:rsid w:val="009539AD"/>
    <w:rsid w:val="00953EC4"/>
    <w:rsid w:val="0095429E"/>
    <w:rsid w:val="00954C68"/>
    <w:rsid w:val="009600F0"/>
    <w:rsid w:val="00961E63"/>
    <w:rsid w:val="009621AD"/>
    <w:rsid w:val="00963F74"/>
    <w:rsid w:val="0096634B"/>
    <w:rsid w:val="009673CC"/>
    <w:rsid w:val="0096766F"/>
    <w:rsid w:val="0096771B"/>
    <w:rsid w:val="00970E07"/>
    <w:rsid w:val="00971B70"/>
    <w:rsid w:val="009726A2"/>
    <w:rsid w:val="00972B82"/>
    <w:rsid w:val="00975BDC"/>
    <w:rsid w:val="0098092E"/>
    <w:rsid w:val="00984D0B"/>
    <w:rsid w:val="00985242"/>
    <w:rsid w:val="00986BE4"/>
    <w:rsid w:val="00987A03"/>
    <w:rsid w:val="009909B0"/>
    <w:rsid w:val="00990BD7"/>
    <w:rsid w:val="0099225A"/>
    <w:rsid w:val="00992E84"/>
    <w:rsid w:val="00995E22"/>
    <w:rsid w:val="00996940"/>
    <w:rsid w:val="00997EA8"/>
    <w:rsid w:val="009A152E"/>
    <w:rsid w:val="009A18EE"/>
    <w:rsid w:val="009A1B94"/>
    <w:rsid w:val="009A4D95"/>
    <w:rsid w:val="009A4E3D"/>
    <w:rsid w:val="009B0E8C"/>
    <w:rsid w:val="009B387E"/>
    <w:rsid w:val="009B3994"/>
    <w:rsid w:val="009B4B57"/>
    <w:rsid w:val="009C0412"/>
    <w:rsid w:val="009C0DF2"/>
    <w:rsid w:val="009C1CA5"/>
    <w:rsid w:val="009C29D7"/>
    <w:rsid w:val="009C2B85"/>
    <w:rsid w:val="009C3A04"/>
    <w:rsid w:val="009C45B2"/>
    <w:rsid w:val="009C4844"/>
    <w:rsid w:val="009D03EC"/>
    <w:rsid w:val="009D11C1"/>
    <w:rsid w:val="009D11C5"/>
    <w:rsid w:val="009D43A1"/>
    <w:rsid w:val="009D48AD"/>
    <w:rsid w:val="009D4A24"/>
    <w:rsid w:val="009D4B73"/>
    <w:rsid w:val="009D6444"/>
    <w:rsid w:val="009D7280"/>
    <w:rsid w:val="009D787F"/>
    <w:rsid w:val="009D7B44"/>
    <w:rsid w:val="009E0E2A"/>
    <w:rsid w:val="009E2484"/>
    <w:rsid w:val="009E6049"/>
    <w:rsid w:val="009E7A76"/>
    <w:rsid w:val="009E7D33"/>
    <w:rsid w:val="009F201B"/>
    <w:rsid w:val="009F5051"/>
    <w:rsid w:val="009F5E3E"/>
    <w:rsid w:val="009F6EF3"/>
    <w:rsid w:val="00A00463"/>
    <w:rsid w:val="00A01851"/>
    <w:rsid w:val="00A01C43"/>
    <w:rsid w:val="00A05E8B"/>
    <w:rsid w:val="00A108E8"/>
    <w:rsid w:val="00A10CC5"/>
    <w:rsid w:val="00A13A9F"/>
    <w:rsid w:val="00A14EB5"/>
    <w:rsid w:val="00A14FCD"/>
    <w:rsid w:val="00A218B0"/>
    <w:rsid w:val="00A237DF"/>
    <w:rsid w:val="00A251FD"/>
    <w:rsid w:val="00A260B6"/>
    <w:rsid w:val="00A26BBA"/>
    <w:rsid w:val="00A27753"/>
    <w:rsid w:val="00A2790C"/>
    <w:rsid w:val="00A305E5"/>
    <w:rsid w:val="00A31700"/>
    <w:rsid w:val="00A3260C"/>
    <w:rsid w:val="00A33DA6"/>
    <w:rsid w:val="00A35742"/>
    <w:rsid w:val="00A3791C"/>
    <w:rsid w:val="00A41501"/>
    <w:rsid w:val="00A42357"/>
    <w:rsid w:val="00A465CA"/>
    <w:rsid w:val="00A473C8"/>
    <w:rsid w:val="00A50701"/>
    <w:rsid w:val="00A51736"/>
    <w:rsid w:val="00A518B2"/>
    <w:rsid w:val="00A51C7E"/>
    <w:rsid w:val="00A525AB"/>
    <w:rsid w:val="00A54123"/>
    <w:rsid w:val="00A55274"/>
    <w:rsid w:val="00A57478"/>
    <w:rsid w:val="00A607A1"/>
    <w:rsid w:val="00A614F0"/>
    <w:rsid w:val="00A6541A"/>
    <w:rsid w:val="00A66F06"/>
    <w:rsid w:val="00A673A7"/>
    <w:rsid w:val="00A757F5"/>
    <w:rsid w:val="00A76484"/>
    <w:rsid w:val="00A77AC6"/>
    <w:rsid w:val="00A80743"/>
    <w:rsid w:val="00A82E8F"/>
    <w:rsid w:val="00A83C9C"/>
    <w:rsid w:val="00A87548"/>
    <w:rsid w:val="00A9077D"/>
    <w:rsid w:val="00A926F2"/>
    <w:rsid w:val="00A95A54"/>
    <w:rsid w:val="00A9672C"/>
    <w:rsid w:val="00A97F99"/>
    <w:rsid w:val="00AA197B"/>
    <w:rsid w:val="00AA26E0"/>
    <w:rsid w:val="00AA2801"/>
    <w:rsid w:val="00AA2BE5"/>
    <w:rsid w:val="00AA34FD"/>
    <w:rsid w:val="00AA3682"/>
    <w:rsid w:val="00AA3D0B"/>
    <w:rsid w:val="00AA3EE5"/>
    <w:rsid w:val="00AA567E"/>
    <w:rsid w:val="00AA644D"/>
    <w:rsid w:val="00AA68D1"/>
    <w:rsid w:val="00AB2525"/>
    <w:rsid w:val="00AB34F9"/>
    <w:rsid w:val="00AB549D"/>
    <w:rsid w:val="00AB662C"/>
    <w:rsid w:val="00AC1526"/>
    <w:rsid w:val="00AC18EB"/>
    <w:rsid w:val="00AC1AF0"/>
    <w:rsid w:val="00AC5B14"/>
    <w:rsid w:val="00AC7EA1"/>
    <w:rsid w:val="00AD1241"/>
    <w:rsid w:val="00AD2E03"/>
    <w:rsid w:val="00AD4E23"/>
    <w:rsid w:val="00AD7046"/>
    <w:rsid w:val="00AD764D"/>
    <w:rsid w:val="00AE1509"/>
    <w:rsid w:val="00AE298D"/>
    <w:rsid w:val="00AE2D0F"/>
    <w:rsid w:val="00AE4415"/>
    <w:rsid w:val="00AE51DB"/>
    <w:rsid w:val="00AE5A9B"/>
    <w:rsid w:val="00AE6242"/>
    <w:rsid w:val="00AE7C08"/>
    <w:rsid w:val="00AF0A0B"/>
    <w:rsid w:val="00AF0A32"/>
    <w:rsid w:val="00AF319A"/>
    <w:rsid w:val="00AF5E9E"/>
    <w:rsid w:val="00B025D7"/>
    <w:rsid w:val="00B05313"/>
    <w:rsid w:val="00B0622B"/>
    <w:rsid w:val="00B06723"/>
    <w:rsid w:val="00B06ADB"/>
    <w:rsid w:val="00B06F64"/>
    <w:rsid w:val="00B13B94"/>
    <w:rsid w:val="00B13CB2"/>
    <w:rsid w:val="00B1431C"/>
    <w:rsid w:val="00B212B5"/>
    <w:rsid w:val="00B23079"/>
    <w:rsid w:val="00B251A7"/>
    <w:rsid w:val="00B25FB4"/>
    <w:rsid w:val="00B26A2C"/>
    <w:rsid w:val="00B302B6"/>
    <w:rsid w:val="00B3093C"/>
    <w:rsid w:val="00B30EE6"/>
    <w:rsid w:val="00B3148E"/>
    <w:rsid w:val="00B348AC"/>
    <w:rsid w:val="00B40488"/>
    <w:rsid w:val="00B41C2D"/>
    <w:rsid w:val="00B42E83"/>
    <w:rsid w:val="00B435D0"/>
    <w:rsid w:val="00B44665"/>
    <w:rsid w:val="00B44914"/>
    <w:rsid w:val="00B467DE"/>
    <w:rsid w:val="00B46839"/>
    <w:rsid w:val="00B5164C"/>
    <w:rsid w:val="00B52281"/>
    <w:rsid w:val="00B52AB0"/>
    <w:rsid w:val="00B52F00"/>
    <w:rsid w:val="00B54B0A"/>
    <w:rsid w:val="00B54CA4"/>
    <w:rsid w:val="00B5762B"/>
    <w:rsid w:val="00B57FA7"/>
    <w:rsid w:val="00B626E0"/>
    <w:rsid w:val="00B64FEC"/>
    <w:rsid w:val="00B6502F"/>
    <w:rsid w:val="00B66E20"/>
    <w:rsid w:val="00B708E0"/>
    <w:rsid w:val="00B7158A"/>
    <w:rsid w:val="00B719D8"/>
    <w:rsid w:val="00B71BEF"/>
    <w:rsid w:val="00B71CE2"/>
    <w:rsid w:val="00B73800"/>
    <w:rsid w:val="00B74C66"/>
    <w:rsid w:val="00B759D5"/>
    <w:rsid w:val="00B76CA1"/>
    <w:rsid w:val="00B773C1"/>
    <w:rsid w:val="00B80421"/>
    <w:rsid w:val="00B81A7D"/>
    <w:rsid w:val="00B81E86"/>
    <w:rsid w:val="00B85C4F"/>
    <w:rsid w:val="00B85E6A"/>
    <w:rsid w:val="00B869AB"/>
    <w:rsid w:val="00B8787D"/>
    <w:rsid w:val="00B9102D"/>
    <w:rsid w:val="00B92FDC"/>
    <w:rsid w:val="00B930BD"/>
    <w:rsid w:val="00B93170"/>
    <w:rsid w:val="00B93F9C"/>
    <w:rsid w:val="00B94C62"/>
    <w:rsid w:val="00B94EF9"/>
    <w:rsid w:val="00B95A73"/>
    <w:rsid w:val="00B97B64"/>
    <w:rsid w:val="00BA45F6"/>
    <w:rsid w:val="00BA4D78"/>
    <w:rsid w:val="00BA6573"/>
    <w:rsid w:val="00BA7EE6"/>
    <w:rsid w:val="00BB0E45"/>
    <w:rsid w:val="00BB16C2"/>
    <w:rsid w:val="00BB2F51"/>
    <w:rsid w:val="00BB3F8B"/>
    <w:rsid w:val="00BB4F2B"/>
    <w:rsid w:val="00BC1D45"/>
    <w:rsid w:val="00BC2FA4"/>
    <w:rsid w:val="00BC5A1C"/>
    <w:rsid w:val="00BC7907"/>
    <w:rsid w:val="00BD12AA"/>
    <w:rsid w:val="00BD21C3"/>
    <w:rsid w:val="00BD3503"/>
    <w:rsid w:val="00BD4B1F"/>
    <w:rsid w:val="00BD5267"/>
    <w:rsid w:val="00BD5E0E"/>
    <w:rsid w:val="00BD60CE"/>
    <w:rsid w:val="00BD70D7"/>
    <w:rsid w:val="00BD7CC9"/>
    <w:rsid w:val="00BE0200"/>
    <w:rsid w:val="00BE10A9"/>
    <w:rsid w:val="00BE2079"/>
    <w:rsid w:val="00BE3C27"/>
    <w:rsid w:val="00BE4E95"/>
    <w:rsid w:val="00BE726C"/>
    <w:rsid w:val="00BE740A"/>
    <w:rsid w:val="00BE7953"/>
    <w:rsid w:val="00BF0E5B"/>
    <w:rsid w:val="00BF1495"/>
    <w:rsid w:val="00BF27FC"/>
    <w:rsid w:val="00BF36CD"/>
    <w:rsid w:val="00BF3B84"/>
    <w:rsid w:val="00BF78DE"/>
    <w:rsid w:val="00C004FA"/>
    <w:rsid w:val="00C020E9"/>
    <w:rsid w:val="00C027EB"/>
    <w:rsid w:val="00C03D39"/>
    <w:rsid w:val="00C05061"/>
    <w:rsid w:val="00C05D03"/>
    <w:rsid w:val="00C06853"/>
    <w:rsid w:val="00C06ED1"/>
    <w:rsid w:val="00C106E7"/>
    <w:rsid w:val="00C122A4"/>
    <w:rsid w:val="00C16350"/>
    <w:rsid w:val="00C16697"/>
    <w:rsid w:val="00C16B75"/>
    <w:rsid w:val="00C20236"/>
    <w:rsid w:val="00C24EDC"/>
    <w:rsid w:val="00C25DB2"/>
    <w:rsid w:val="00C26541"/>
    <w:rsid w:val="00C2759C"/>
    <w:rsid w:val="00C27B46"/>
    <w:rsid w:val="00C30D76"/>
    <w:rsid w:val="00C32138"/>
    <w:rsid w:val="00C32F21"/>
    <w:rsid w:val="00C3315C"/>
    <w:rsid w:val="00C350BF"/>
    <w:rsid w:val="00C35FDA"/>
    <w:rsid w:val="00C4061C"/>
    <w:rsid w:val="00C43425"/>
    <w:rsid w:val="00C43A54"/>
    <w:rsid w:val="00C43F89"/>
    <w:rsid w:val="00C449BE"/>
    <w:rsid w:val="00C45AC8"/>
    <w:rsid w:val="00C45ED9"/>
    <w:rsid w:val="00C46595"/>
    <w:rsid w:val="00C46FC0"/>
    <w:rsid w:val="00C500B8"/>
    <w:rsid w:val="00C5027F"/>
    <w:rsid w:val="00C53F7A"/>
    <w:rsid w:val="00C541B1"/>
    <w:rsid w:val="00C54F8B"/>
    <w:rsid w:val="00C56503"/>
    <w:rsid w:val="00C5668E"/>
    <w:rsid w:val="00C567AF"/>
    <w:rsid w:val="00C56AA9"/>
    <w:rsid w:val="00C56C21"/>
    <w:rsid w:val="00C57C69"/>
    <w:rsid w:val="00C6059A"/>
    <w:rsid w:val="00C61096"/>
    <w:rsid w:val="00C64BBC"/>
    <w:rsid w:val="00C654A6"/>
    <w:rsid w:val="00C65A6C"/>
    <w:rsid w:val="00C67289"/>
    <w:rsid w:val="00C6749F"/>
    <w:rsid w:val="00C707C7"/>
    <w:rsid w:val="00C70C08"/>
    <w:rsid w:val="00C7417B"/>
    <w:rsid w:val="00C7480C"/>
    <w:rsid w:val="00C75F15"/>
    <w:rsid w:val="00C77B45"/>
    <w:rsid w:val="00C81160"/>
    <w:rsid w:val="00C82A65"/>
    <w:rsid w:val="00C836EA"/>
    <w:rsid w:val="00C844F6"/>
    <w:rsid w:val="00C84912"/>
    <w:rsid w:val="00C85505"/>
    <w:rsid w:val="00C85FEE"/>
    <w:rsid w:val="00C86B6C"/>
    <w:rsid w:val="00C86B72"/>
    <w:rsid w:val="00C93AF2"/>
    <w:rsid w:val="00C9505F"/>
    <w:rsid w:val="00C96CAD"/>
    <w:rsid w:val="00C9718F"/>
    <w:rsid w:val="00CA0CD4"/>
    <w:rsid w:val="00CA0FA2"/>
    <w:rsid w:val="00CA1DBB"/>
    <w:rsid w:val="00CA683A"/>
    <w:rsid w:val="00CB0377"/>
    <w:rsid w:val="00CB238C"/>
    <w:rsid w:val="00CB321B"/>
    <w:rsid w:val="00CB41F5"/>
    <w:rsid w:val="00CB5518"/>
    <w:rsid w:val="00CC1B2C"/>
    <w:rsid w:val="00CC2824"/>
    <w:rsid w:val="00CC3185"/>
    <w:rsid w:val="00CC3632"/>
    <w:rsid w:val="00CC3F27"/>
    <w:rsid w:val="00CC43B6"/>
    <w:rsid w:val="00CC4C39"/>
    <w:rsid w:val="00CC506A"/>
    <w:rsid w:val="00CC743C"/>
    <w:rsid w:val="00CC7A45"/>
    <w:rsid w:val="00CC7F04"/>
    <w:rsid w:val="00CD07A8"/>
    <w:rsid w:val="00CD1916"/>
    <w:rsid w:val="00CD381F"/>
    <w:rsid w:val="00CD3874"/>
    <w:rsid w:val="00CD40B3"/>
    <w:rsid w:val="00CD47D5"/>
    <w:rsid w:val="00CD5C61"/>
    <w:rsid w:val="00CD60E6"/>
    <w:rsid w:val="00CD743B"/>
    <w:rsid w:val="00CE1ADF"/>
    <w:rsid w:val="00CE1F08"/>
    <w:rsid w:val="00CE2CC4"/>
    <w:rsid w:val="00CF2B4E"/>
    <w:rsid w:val="00CF40E2"/>
    <w:rsid w:val="00CF5D2D"/>
    <w:rsid w:val="00CF63E1"/>
    <w:rsid w:val="00CF7369"/>
    <w:rsid w:val="00D00956"/>
    <w:rsid w:val="00D00C97"/>
    <w:rsid w:val="00D012EA"/>
    <w:rsid w:val="00D03AE9"/>
    <w:rsid w:val="00D053E1"/>
    <w:rsid w:val="00D064CD"/>
    <w:rsid w:val="00D07ECE"/>
    <w:rsid w:val="00D10C8F"/>
    <w:rsid w:val="00D11A08"/>
    <w:rsid w:val="00D139C5"/>
    <w:rsid w:val="00D13AC7"/>
    <w:rsid w:val="00D15D6B"/>
    <w:rsid w:val="00D17094"/>
    <w:rsid w:val="00D1758F"/>
    <w:rsid w:val="00D207CD"/>
    <w:rsid w:val="00D22F05"/>
    <w:rsid w:val="00D231DE"/>
    <w:rsid w:val="00D24AA8"/>
    <w:rsid w:val="00D27728"/>
    <w:rsid w:val="00D305A0"/>
    <w:rsid w:val="00D313BB"/>
    <w:rsid w:val="00D3154B"/>
    <w:rsid w:val="00D31749"/>
    <w:rsid w:val="00D324AE"/>
    <w:rsid w:val="00D337E0"/>
    <w:rsid w:val="00D33944"/>
    <w:rsid w:val="00D34D45"/>
    <w:rsid w:val="00D36491"/>
    <w:rsid w:val="00D40F46"/>
    <w:rsid w:val="00D42A21"/>
    <w:rsid w:val="00D44EF5"/>
    <w:rsid w:val="00D452EB"/>
    <w:rsid w:val="00D4532B"/>
    <w:rsid w:val="00D453C3"/>
    <w:rsid w:val="00D47F6A"/>
    <w:rsid w:val="00D5359A"/>
    <w:rsid w:val="00D5396F"/>
    <w:rsid w:val="00D54D18"/>
    <w:rsid w:val="00D553F8"/>
    <w:rsid w:val="00D56872"/>
    <w:rsid w:val="00D569F4"/>
    <w:rsid w:val="00D60099"/>
    <w:rsid w:val="00D601E4"/>
    <w:rsid w:val="00D60677"/>
    <w:rsid w:val="00D60F2A"/>
    <w:rsid w:val="00D6153D"/>
    <w:rsid w:val="00D62105"/>
    <w:rsid w:val="00D631CC"/>
    <w:rsid w:val="00D654D4"/>
    <w:rsid w:val="00D70AD2"/>
    <w:rsid w:val="00D70D63"/>
    <w:rsid w:val="00D74DAB"/>
    <w:rsid w:val="00D7514C"/>
    <w:rsid w:val="00D75EE0"/>
    <w:rsid w:val="00D76D5C"/>
    <w:rsid w:val="00D807EC"/>
    <w:rsid w:val="00D808A6"/>
    <w:rsid w:val="00D826EB"/>
    <w:rsid w:val="00D8372C"/>
    <w:rsid w:val="00D84C76"/>
    <w:rsid w:val="00D85083"/>
    <w:rsid w:val="00D87C03"/>
    <w:rsid w:val="00D90608"/>
    <w:rsid w:val="00D91697"/>
    <w:rsid w:val="00D9305F"/>
    <w:rsid w:val="00D939A8"/>
    <w:rsid w:val="00D94E7D"/>
    <w:rsid w:val="00D95BC7"/>
    <w:rsid w:val="00D97058"/>
    <w:rsid w:val="00DA22BB"/>
    <w:rsid w:val="00DA4A95"/>
    <w:rsid w:val="00DA5E77"/>
    <w:rsid w:val="00DA7A0F"/>
    <w:rsid w:val="00DB0DB5"/>
    <w:rsid w:val="00DB30AA"/>
    <w:rsid w:val="00DB3C1C"/>
    <w:rsid w:val="00DC1E6D"/>
    <w:rsid w:val="00DC3091"/>
    <w:rsid w:val="00DC375F"/>
    <w:rsid w:val="00DC535F"/>
    <w:rsid w:val="00DC5982"/>
    <w:rsid w:val="00DC686A"/>
    <w:rsid w:val="00DC7DB4"/>
    <w:rsid w:val="00DD42A0"/>
    <w:rsid w:val="00DD653C"/>
    <w:rsid w:val="00DE5B59"/>
    <w:rsid w:val="00DE5D51"/>
    <w:rsid w:val="00DF0790"/>
    <w:rsid w:val="00DF12A5"/>
    <w:rsid w:val="00DF4EA2"/>
    <w:rsid w:val="00DF6A4A"/>
    <w:rsid w:val="00E0000D"/>
    <w:rsid w:val="00E025F5"/>
    <w:rsid w:val="00E04963"/>
    <w:rsid w:val="00E04C12"/>
    <w:rsid w:val="00E04E15"/>
    <w:rsid w:val="00E05331"/>
    <w:rsid w:val="00E10D03"/>
    <w:rsid w:val="00E11975"/>
    <w:rsid w:val="00E123D7"/>
    <w:rsid w:val="00E15263"/>
    <w:rsid w:val="00E154DC"/>
    <w:rsid w:val="00E15B7F"/>
    <w:rsid w:val="00E1627D"/>
    <w:rsid w:val="00E16EF7"/>
    <w:rsid w:val="00E21327"/>
    <w:rsid w:val="00E217E2"/>
    <w:rsid w:val="00E259A4"/>
    <w:rsid w:val="00E2785D"/>
    <w:rsid w:val="00E302F8"/>
    <w:rsid w:val="00E30826"/>
    <w:rsid w:val="00E30AA4"/>
    <w:rsid w:val="00E313F8"/>
    <w:rsid w:val="00E315D5"/>
    <w:rsid w:val="00E32874"/>
    <w:rsid w:val="00E32FFD"/>
    <w:rsid w:val="00E33E77"/>
    <w:rsid w:val="00E34A11"/>
    <w:rsid w:val="00E3617D"/>
    <w:rsid w:val="00E36274"/>
    <w:rsid w:val="00E407BD"/>
    <w:rsid w:val="00E41232"/>
    <w:rsid w:val="00E41D5B"/>
    <w:rsid w:val="00E43B3C"/>
    <w:rsid w:val="00E4622F"/>
    <w:rsid w:val="00E462A0"/>
    <w:rsid w:val="00E46498"/>
    <w:rsid w:val="00E46DEA"/>
    <w:rsid w:val="00E476E9"/>
    <w:rsid w:val="00E5017D"/>
    <w:rsid w:val="00E512FC"/>
    <w:rsid w:val="00E51C9F"/>
    <w:rsid w:val="00E5330F"/>
    <w:rsid w:val="00E538FE"/>
    <w:rsid w:val="00E53F6E"/>
    <w:rsid w:val="00E54590"/>
    <w:rsid w:val="00E55DDA"/>
    <w:rsid w:val="00E5630D"/>
    <w:rsid w:val="00E56B26"/>
    <w:rsid w:val="00E57D79"/>
    <w:rsid w:val="00E606DE"/>
    <w:rsid w:val="00E649E6"/>
    <w:rsid w:val="00E64E49"/>
    <w:rsid w:val="00E6537E"/>
    <w:rsid w:val="00E6760B"/>
    <w:rsid w:val="00E67A29"/>
    <w:rsid w:val="00E70C7A"/>
    <w:rsid w:val="00E7208E"/>
    <w:rsid w:val="00E72D5A"/>
    <w:rsid w:val="00E733B2"/>
    <w:rsid w:val="00E744A9"/>
    <w:rsid w:val="00E753DD"/>
    <w:rsid w:val="00E754D8"/>
    <w:rsid w:val="00E77521"/>
    <w:rsid w:val="00E8076B"/>
    <w:rsid w:val="00E8183B"/>
    <w:rsid w:val="00E859F1"/>
    <w:rsid w:val="00E872BF"/>
    <w:rsid w:val="00E9343F"/>
    <w:rsid w:val="00E94D67"/>
    <w:rsid w:val="00E9659E"/>
    <w:rsid w:val="00E9694A"/>
    <w:rsid w:val="00E97E22"/>
    <w:rsid w:val="00E97ED4"/>
    <w:rsid w:val="00EA0318"/>
    <w:rsid w:val="00EA2E56"/>
    <w:rsid w:val="00EA3A1A"/>
    <w:rsid w:val="00EA5067"/>
    <w:rsid w:val="00EA53EE"/>
    <w:rsid w:val="00EA611B"/>
    <w:rsid w:val="00EA6C53"/>
    <w:rsid w:val="00EA6E45"/>
    <w:rsid w:val="00EB08B0"/>
    <w:rsid w:val="00EB166D"/>
    <w:rsid w:val="00EB245A"/>
    <w:rsid w:val="00EB3C6F"/>
    <w:rsid w:val="00EB4F22"/>
    <w:rsid w:val="00EC10DC"/>
    <w:rsid w:val="00EC6B68"/>
    <w:rsid w:val="00EC6BE3"/>
    <w:rsid w:val="00EC6F46"/>
    <w:rsid w:val="00EC6FC0"/>
    <w:rsid w:val="00EC721D"/>
    <w:rsid w:val="00ED428B"/>
    <w:rsid w:val="00ED617E"/>
    <w:rsid w:val="00ED708A"/>
    <w:rsid w:val="00EE07EF"/>
    <w:rsid w:val="00EE259D"/>
    <w:rsid w:val="00EE2CC7"/>
    <w:rsid w:val="00EE64C1"/>
    <w:rsid w:val="00EF2569"/>
    <w:rsid w:val="00EF2D5B"/>
    <w:rsid w:val="00EF6215"/>
    <w:rsid w:val="00EF753E"/>
    <w:rsid w:val="00F0056A"/>
    <w:rsid w:val="00F00F80"/>
    <w:rsid w:val="00F0176A"/>
    <w:rsid w:val="00F030A0"/>
    <w:rsid w:val="00F05068"/>
    <w:rsid w:val="00F05F36"/>
    <w:rsid w:val="00F065D3"/>
    <w:rsid w:val="00F11F5F"/>
    <w:rsid w:val="00F16D80"/>
    <w:rsid w:val="00F20D27"/>
    <w:rsid w:val="00F219A0"/>
    <w:rsid w:val="00F21EFE"/>
    <w:rsid w:val="00F22916"/>
    <w:rsid w:val="00F233B1"/>
    <w:rsid w:val="00F2417B"/>
    <w:rsid w:val="00F247A9"/>
    <w:rsid w:val="00F24C08"/>
    <w:rsid w:val="00F277B7"/>
    <w:rsid w:val="00F31EF3"/>
    <w:rsid w:val="00F34085"/>
    <w:rsid w:val="00F34A50"/>
    <w:rsid w:val="00F35E93"/>
    <w:rsid w:val="00F3764F"/>
    <w:rsid w:val="00F42914"/>
    <w:rsid w:val="00F43DEB"/>
    <w:rsid w:val="00F45E4A"/>
    <w:rsid w:val="00F46573"/>
    <w:rsid w:val="00F52EB4"/>
    <w:rsid w:val="00F530A1"/>
    <w:rsid w:val="00F53352"/>
    <w:rsid w:val="00F54132"/>
    <w:rsid w:val="00F55537"/>
    <w:rsid w:val="00F57139"/>
    <w:rsid w:val="00F57297"/>
    <w:rsid w:val="00F61F22"/>
    <w:rsid w:val="00F62ABE"/>
    <w:rsid w:val="00F63DD2"/>
    <w:rsid w:val="00F6474B"/>
    <w:rsid w:val="00F66131"/>
    <w:rsid w:val="00F66A0F"/>
    <w:rsid w:val="00F7040B"/>
    <w:rsid w:val="00F7108A"/>
    <w:rsid w:val="00F718AC"/>
    <w:rsid w:val="00F73A43"/>
    <w:rsid w:val="00F7415E"/>
    <w:rsid w:val="00F750C3"/>
    <w:rsid w:val="00F80D1C"/>
    <w:rsid w:val="00F81929"/>
    <w:rsid w:val="00F81DF7"/>
    <w:rsid w:val="00F82654"/>
    <w:rsid w:val="00F82FAA"/>
    <w:rsid w:val="00F84012"/>
    <w:rsid w:val="00F846A7"/>
    <w:rsid w:val="00F84803"/>
    <w:rsid w:val="00F869C8"/>
    <w:rsid w:val="00F86FA3"/>
    <w:rsid w:val="00F9060E"/>
    <w:rsid w:val="00F9391E"/>
    <w:rsid w:val="00F943E5"/>
    <w:rsid w:val="00F95027"/>
    <w:rsid w:val="00F95171"/>
    <w:rsid w:val="00F97819"/>
    <w:rsid w:val="00F97EB4"/>
    <w:rsid w:val="00FA0205"/>
    <w:rsid w:val="00FA14A0"/>
    <w:rsid w:val="00FA1AC7"/>
    <w:rsid w:val="00FA1F81"/>
    <w:rsid w:val="00FA2E5F"/>
    <w:rsid w:val="00FA3F2F"/>
    <w:rsid w:val="00FA79DC"/>
    <w:rsid w:val="00FB0591"/>
    <w:rsid w:val="00FB299E"/>
    <w:rsid w:val="00FB2A14"/>
    <w:rsid w:val="00FB57CB"/>
    <w:rsid w:val="00FB5AC6"/>
    <w:rsid w:val="00FB6346"/>
    <w:rsid w:val="00FB6C11"/>
    <w:rsid w:val="00FC0003"/>
    <w:rsid w:val="00FC0585"/>
    <w:rsid w:val="00FC1065"/>
    <w:rsid w:val="00FC3839"/>
    <w:rsid w:val="00FC46CE"/>
    <w:rsid w:val="00FC50E2"/>
    <w:rsid w:val="00FC57F0"/>
    <w:rsid w:val="00FC627D"/>
    <w:rsid w:val="00FC6BFC"/>
    <w:rsid w:val="00FC74D1"/>
    <w:rsid w:val="00FC7FAE"/>
    <w:rsid w:val="00FD1FFC"/>
    <w:rsid w:val="00FD3884"/>
    <w:rsid w:val="00FD4208"/>
    <w:rsid w:val="00FD5451"/>
    <w:rsid w:val="00FD5484"/>
    <w:rsid w:val="00FD5BF2"/>
    <w:rsid w:val="00FD66AA"/>
    <w:rsid w:val="00FE323F"/>
    <w:rsid w:val="00FE5714"/>
    <w:rsid w:val="00FE5C71"/>
    <w:rsid w:val="00FE5D19"/>
    <w:rsid w:val="00FE74E5"/>
    <w:rsid w:val="00FF1C07"/>
    <w:rsid w:val="00FF5E42"/>
    <w:rsid w:val="00FF72CB"/>
    <w:rsid w:val="00FF7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859AA"/>
  <w15:docId w15:val="{EB0F2F54-DEAE-4300-8DE6-0AE15999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8B0"/>
    <w:pPr>
      <w:spacing w:after="120"/>
      <w:ind w:left="737"/>
    </w:pPr>
    <w:rPr>
      <w:sz w:val="22"/>
      <w:szCs w:val="22"/>
    </w:rPr>
  </w:style>
  <w:style w:type="paragraph" w:styleId="Heading1">
    <w:name w:val="heading 1"/>
    <w:basedOn w:val="Normal"/>
    <w:next w:val="Normal"/>
    <w:link w:val="Heading1Char"/>
    <w:autoRedefine/>
    <w:qFormat/>
    <w:rsid w:val="007929F3"/>
    <w:pPr>
      <w:numPr>
        <w:numId w:val="3"/>
      </w:numPr>
      <w:spacing w:before="240" w:after="180"/>
      <w:ind w:left="737" w:hanging="737"/>
      <w:outlineLvl w:val="0"/>
    </w:pPr>
    <w:rPr>
      <w:rFonts w:eastAsia="Times New Roman"/>
      <w:b/>
      <w:bCs/>
      <w:color w:val="1F497D"/>
      <w:kern w:val="36"/>
      <w:sz w:val="28"/>
      <w:szCs w:val="32"/>
      <w:lang w:val="en-US"/>
    </w:rPr>
  </w:style>
  <w:style w:type="paragraph" w:styleId="Heading2">
    <w:name w:val="heading 2"/>
    <w:basedOn w:val="Heading1"/>
    <w:next w:val="Normal"/>
    <w:link w:val="Heading2Char"/>
    <w:autoRedefine/>
    <w:uiPriority w:val="9"/>
    <w:unhideWhenUsed/>
    <w:qFormat/>
    <w:rsid w:val="00CA683A"/>
    <w:pPr>
      <w:keepNext/>
      <w:numPr>
        <w:ilvl w:val="1"/>
      </w:numPr>
      <w:spacing w:before="120" w:after="120"/>
      <w:ind w:left="737" w:hanging="737"/>
      <w:outlineLvl w:val="1"/>
    </w:pPr>
    <w:rPr>
      <w:bCs w:val="0"/>
      <w:kern w:val="0"/>
      <w:sz w:val="24"/>
      <w:szCs w:val="24"/>
      <w:lang w:val="en-GB"/>
    </w:rPr>
  </w:style>
  <w:style w:type="paragraph" w:styleId="Heading3">
    <w:name w:val="heading 3"/>
    <w:basedOn w:val="Heading2"/>
    <w:next w:val="Normal"/>
    <w:link w:val="Heading3Char"/>
    <w:uiPriority w:val="9"/>
    <w:unhideWhenUsed/>
    <w:qFormat/>
    <w:rsid w:val="0023651F"/>
    <w:pPr>
      <w:keepLines/>
      <w:numPr>
        <w:ilvl w:val="2"/>
      </w:numPr>
      <w:outlineLvl w:val="2"/>
    </w:pPr>
    <w:rPr>
      <w:bCs/>
    </w:rPr>
  </w:style>
  <w:style w:type="paragraph" w:styleId="Heading4">
    <w:name w:val="heading 4"/>
    <w:basedOn w:val="Heading3"/>
    <w:next w:val="Normal"/>
    <w:link w:val="Heading4Char"/>
    <w:uiPriority w:val="9"/>
    <w:unhideWhenUsed/>
    <w:qFormat/>
    <w:rsid w:val="00327FDC"/>
    <w:pPr>
      <w:numPr>
        <w:ilvl w:val="3"/>
      </w:numPr>
      <w:outlineLvl w:val="3"/>
    </w:pPr>
    <w:rPr>
      <w:bCs w:val="0"/>
      <w:iCs/>
      <w:sz w:val="22"/>
    </w:rPr>
  </w:style>
  <w:style w:type="paragraph" w:styleId="Heading5">
    <w:name w:val="heading 5"/>
    <w:basedOn w:val="Heading4"/>
    <w:next w:val="Normal"/>
    <w:link w:val="Heading5Char"/>
    <w:uiPriority w:val="9"/>
    <w:unhideWhenUsed/>
    <w:qFormat/>
    <w:rsid w:val="00B06ADB"/>
    <w:pPr>
      <w:numPr>
        <w:ilvl w:val="4"/>
      </w:numPr>
      <w:outlineLvl w:val="4"/>
    </w:pPr>
    <w:rPr>
      <w:sz w:val="32"/>
    </w:rPr>
  </w:style>
  <w:style w:type="paragraph" w:styleId="Heading6">
    <w:name w:val="heading 6"/>
    <w:basedOn w:val="Normal"/>
    <w:next w:val="Normal"/>
    <w:link w:val="Heading6Char"/>
    <w:uiPriority w:val="9"/>
    <w:unhideWhenUsed/>
    <w:qFormat/>
    <w:rsid w:val="00D5396F"/>
    <w:pPr>
      <w:keepNext/>
      <w:keepLines/>
      <w:numPr>
        <w:ilvl w:val="5"/>
        <w:numId w:val="3"/>
      </w:numPr>
      <w:outlineLvl w:val="5"/>
    </w:pPr>
    <w:rPr>
      <w:rFonts w:eastAsia="Times New Roman"/>
      <w:b/>
      <w:iCs/>
      <w:color w:val="1F497D"/>
      <w:sz w:val="24"/>
    </w:rPr>
  </w:style>
  <w:style w:type="paragraph" w:styleId="Heading7">
    <w:name w:val="heading 7"/>
    <w:basedOn w:val="Normal"/>
    <w:next w:val="Normal"/>
    <w:link w:val="Heading7Char"/>
    <w:uiPriority w:val="9"/>
    <w:semiHidden/>
    <w:unhideWhenUsed/>
    <w:qFormat/>
    <w:rsid w:val="00043312"/>
    <w:pPr>
      <w:numPr>
        <w:ilvl w:val="6"/>
        <w:numId w:val="3"/>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043312"/>
    <w:pPr>
      <w:numPr>
        <w:ilvl w:val="7"/>
        <w:numId w:val="3"/>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043312"/>
    <w:pPr>
      <w:numPr>
        <w:ilvl w:val="8"/>
        <w:numId w:val="3"/>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29F3"/>
    <w:rPr>
      <w:rFonts w:eastAsia="Times New Roman"/>
      <w:b/>
      <w:bCs/>
      <w:color w:val="1F497D"/>
      <w:kern w:val="36"/>
      <w:sz w:val="28"/>
      <w:szCs w:val="32"/>
      <w:lang w:val="en-US"/>
    </w:rPr>
  </w:style>
  <w:style w:type="paragraph" w:styleId="Subtitle">
    <w:name w:val="Subtitle"/>
    <w:basedOn w:val="Normal"/>
    <w:next w:val="Normal"/>
    <w:link w:val="SubtitleChar"/>
    <w:autoRedefine/>
    <w:qFormat/>
    <w:rsid w:val="006D76DD"/>
    <w:pPr>
      <w:keepNext/>
      <w:spacing w:before="120"/>
    </w:pPr>
    <w:rPr>
      <w:rFonts w:eastAsia="Times New Roman"/>
      <w:b/>
      <w:iCs/>
      <w:color w:val="1F497D"/>
      <w:sz w:val="24"/>
      <w:szCs w:val="24"/>
      <w:lang w:val="en-US"/>
    </w:rPr>
  </w:style>
  <w:style w:type="character" w:customStyle="1" w:styleId="SubtitleChar">
    <w:name w:val="Subtitle Char"/>
    <w:link w:val="Subtitle"/>
    <w:rsid w:val="006D76DD"/>
    <w:rPr>
      <w:rFonts w:eastAsia="Times New Roman"/>
      <w:b/>
      <w:iCs/>
      <w:color w:val="1F497D"/>
      <w:sz w:val="24"/>
      <w:szCs w:val="24"/>
      <w:lang w:val="en-US"/>
    </w:rPr>
  </w:style>
  <w:style w:type="character" w:customStyle="1" w:styleId="Heading2Char">
    <w:name w:val="Heading 2 Char"/>
    <w:link w:val="Heading2"/>
    <w:uiPriority w:val="9"/>
    <w:rsid w:val="00CA683A"/>
    <w:rPr>
      <w:rFonts w:eastAsia="Times New Roman"/>
      <w:b/>
      <w:color w:val="1F497D"/>
      <w:sz w:val="24"/>
      <w:szCs w:val="24"/>
    </w:rPr>
  </w:style>
  <w:style w:type="numbering" w:customStyle="1" w:styleId="KAHSCHeadings">
    <w:name w:val="KAHSC Headings"/>
    <w:uiPriority w:val="99"/>
    <w:rsid w:val="002E666B"/>
    <w:pPr>
      <w:numPr>
        <w:numId w:val="1"/>
      </w:numPr>
    </w:pPr>
  </w:style>
  <w:style w:type="character" w:customStyle="1" w:styleId="Heading3Char">
    <w:name w:val="Heading 3 Char"/>
    <w:link w:val="Heading3"/>
    <w:uiPriority w:val="9"/>
    <w:rsid w:val="0023651F"/>
    <w:rPr>
      <w:rFonts w:eastAsia="Times New Roman"/>
      <w:b/>
      <w:bCs/>
      <w:color w:val="1F497D"/>
      <w:sz w:val="24"/>
      <w:szCs w:val="24"/>
    </w:rPr>
  </w:style>
  <w:style w:type="character" w:customStyle="1" w:styleId="Heading4Char">
    <w:name w:val="Heading 4 Char"/>
    <w:link w:val="Heading4"/>
    <w:uiPriority w:val="9"/>
    <w:rsid w:val="00327FDC"/>
    <w:rPr>
      <w:rFonts w:eastAsia="Times New Roman"/>
      <w:b/>
      <w:iCs/>
      <w:color w:val="1F497D"/>
      <w:sz w:val="22"/>
      <w:szCs w:val="24"/>
    </w:rPr>
  </w:style>
  <w:style w:type="character" w:customStyle="1" w:styleId="Heading5Char">
    <w:name w:val="Heading 5 Char"/>
    <w:link w:val="Heading5"/>
    <w:uiPriority w:val="9"/>
    <w:rsid w:val="00B06ADB"/>
    <w:rPr>
      <w:rFonts w:eastAsia="Times New Roman"/>
      <w:b/>
      <w:iCs/>
      <w:color w:val="1F497D"/>
      <w:sz w:val="32"/>
      <w:szCs w:val="24"/>
    </w:rPr>
  </w:style>
  <w:style w:type="paragraph" w:styleId="ListParagraph">
    <w:name w:val="List Paragraph"/>
    <w:basedOn w:val="Normal"/>
    <w:uiPriority w:val="34"/>
    <w:qFormat/>
    <w:rsid w:val="002E666B"/>
    <w:pPr>
      <w:ind w:left="720"/>
      <w:contextualSpacing/>
    </w:pPr>
  </w:style>
  <w:style w:type="character" w:styleId="Hyperlink">
    <w:name w:val="Hyperlink"/>
    <w:uiPriority w:val="99"/>
    <w:unhideWhenUsed/>
    <w:rsid w:val="00C27B46"/>
    <w:rPr>
      <w:color w:val="0000FF"/>
      <w:u w:val="single"/>
    </w:rPr>
  </w:style>
  <w:style w:type="paragraph" w:styleId="Header">
    <w:name w:val="header"/>
    <w:basedOn w:val="Normal"/>
    <w:link w:val="HeaderChar"/>
    <w:uiPriority w:val="99"/>
    <w:unhideWhenUsed/>
    <w:rsid w:val="00C27B46"/>
    <w:pPr>
      <w:tabs>
        <w:tab w:val="center" w:pos="4513"/>
        <w:tab w:val="right" w:pos="9026"/>
      </w:tabs>
      <w:spacing w:after="0"/>
    </w:pPr>
    <w:rPr>
      <w:lang w:eastAsia="en-US"/>
    </w:rPr>
  </w:style>
  <w:style w:type="character" w:customStyle="1" w:styleId="HeaderChar">
    <w:name w:val="Header Char"/>
    <w:link w:val="Header"/>
    <w:uiPriority w:val="99"/>
    <w:rsid w:val="00C27B46"/>
    <w:rPr>
      <w:lang w:eastAsia="en-US"/>
    </w:rPr>
  </w:style>
  <w:style w:type="paragraph" w:styleId="Footer">
    <w:name w:val="footer"/>
    <w:basedOn w:val="Normal"/>
    <w:link w:val="FooterChar"/>
    <w:uiPriority w:val="99"/>
    <w:unhideWhenUsed/>
    <w:rsid w:val="00C27B46"/>
    <w:pPr>
      <w:tabs>
        <w:tab w:val="center" w:pos="4513"/>
        <w:tab w:val="right" w:pos="9026"/>
      </w:tabs>
      <w:spacing w:after="0"/>
    </w:pPr>
    <w:rPr>
      <w:lang w:eastAsia="en-US"/>
    </w:rPr>
  </w:style>
  <w:style w:type="character" w:customStyle="1" w:styleId="FooterChar">
    <w:name w:val="Footer Char"/>
    <w:link w:val="Footer"/>
    <w:uiPriority w:val="99"/>
    <w:rsid w:val="00C27B46"/>
    <w:rPr>
      <w:lang w:eastAsia="en-US"/>
    </w:rPr>
  </w:style>
  <w:style w:type="paragraph" w:styleId="BalloonText">
    <w:name w:val="Balloon Text"/>
    <w:basedOn w:val="Normal"/>
    <w:link w:val="BalloonTextChar"/>
    <w:uiPriority w:val="99"/>
    <w:semiHidden/>
    <w:unhideWhenUsed/>
    <w:rsid w:val="002E34CC"/>
    <w:pPr>
      <w:spacing w:after="0"/>
    </w:pPr>
    <w:rPr>
      <w:rFonts w:ascii="Tahoma" w:hAnsi="Tahoma" w:cs="Tahoma"/>
      <w:sz w:val="16"/>
      <w:szCs w:val="16"/>
    </w:rPr>
  </w:style>
  <w:style w:type="character" w:customStyle="1" w:styleId="BalloonTextChar">
    <w:name w:val="Balloon Text Char"/>
    <w:link w:val="BalloonText"/>
    <w:uiPriority w:val="99"/>
    <w:semiHidden/>
    <w:rsid w:val="002E34CC"/>
    <w:rPr>
      <w:rFonts w:ascii="Tahoma" w:hAnsi="Tahoma" w:cs="Tahoma"/>
      <w:sz w:val="16"/>
      <w:szCs w:val="16"/>
    </w:rPr>
  </w:style>
  <w:style w:type="paragraph" w:styleId="TOCHeading">
    <w:name w:val="TOC Heading"/>
    <w:basedOn w:val="Heading1"/>
    <w:next w:val="Normal"/>
    <w:uiPriority w:val="39"/>
    <w:unhideWhenUsed/>
    <w:qFormat/>
    <w:rsid w:val="002E580F"/>
    <w:pPr>
      <w:keepNext/>
      <w:keepLines/>
      <w:spacing w:after="0" w:line="276" w:lineRule="auto"/>
      <w:outlineLvl w:val="9"/>
    </w:pPr>
    <w:rPr>
      <w:kern w:val="0"/>
      <w:szCs w:val="28"/>
      <w:lang w:eastAsia="ja-JP"/>
    </w:rPr>
  </w:style>
  <w:style w:type="paragraph" w:styleId="TOC1">
    <w:name w:val="toc 1"/>
    <w:basedOn w:val="Normal"/>
    <w:next w:val="Normal"/>
    <w:autoRedefine/>
    <w:uiPriority w:val="39"/>
    <w:unhideWhenUsed/>
    <w:rsid w:val="00954C68"/>
    <w:pPr>
      <w:tabs>
        <w:tab w:val="left" w:pos="567"/>
        <w:tab w:val="right" w:leader="dot" w:pos="9498"/>
      </w:tabs>
      <w:ind w:left="0"/>
    </w:pPr>
    <w:rPr>
      <w:noProof/>
    </w:rPr>
  </w:style>
  <w:style w:type="character" w:customStyle="1" w:styleId="Heading6Char">
    <w:name w:val="Heading 6 Char"/>
    <w:link w:val="Heading6"/>
    <w:uiPriority w:val="9"/>
    <w:rsid w:val="00D5396F"/>
    <w:rPr>
      <w:rFonts w:eastAsia="Times New Roman"/>
      <w:b/>
      <w:iCs/>
      <w:color w:val="1F497D"/>
      <w:sz w:val="24"/>
      <w:szCs w:val="22"/>
    </w:rPr>
  </w:style>
  <w:style w:type="character" w:customStyle="1" w:styleId="apple-converted-space">
    <w:name w:val="apple-converted-space"/>
    <w:basedOn w:val="DefaultParagraphFont"/>
    <w:rsid w:val="00DF4EA2"/>
  </w:style>
  <w:style w:type="paragraph" w:styleId="NoSpacing">
    <w:name w:val="No Spacing"/>
    <w:uiPriority w:val="1"/>
    <w:qFormat/>
    <w:rsid w:val="00150E4A"/>
    <w:pPr>
      <w:ind w:left="567"/>
    </w:pPr>
    <w:rPr>
      <w:rFonts w:ascii="Gill Sans MT" w:hAnsi="Gill Sans MT"/>
      <w:sz w:val="22"/>
      <w:szCs w:val="22"/>
    </w:rPr>
  </w:style>
  <w:style w:type="paragraph" w:customStyle="1" w:styleId="Pa3">
    <w:name w:val="Pa3"/>
    <w:basedOn w:val="Normal"/>
    <w:next w:val="Normal"/>
    <w:uiPriority w:val="99"/>
    <w:rsid w:val="0005409A"/>
    <w:pPr>
      <w:autoSpaceDE w:val="0"/>
      <w:autoSpaceDN w:val="0"/>
      <w:adjustRightInd w:val="0"/>
      <w:spacing w:after="0" w:line="201" w:lineRule="atLeast"/>
    </w:pPr>
    <w:rPr>
      <w:rFonts w:ascii="Helvetica 45 Light" w:hAnsi="Helvetica 45 Light"/>
      <w:sz w:val="24"/>
      <w:szCs w:val="24"/>
    </w:rPr>
  </w:style>
  <w:style w:type="paragraph" w:customStyle="1" w:styleId="Pa4">
    <w:name w:val="Pa4"/>
    <w:basedOn w:val="Normal"/>
    <w:next w:val="Normal"/>
    <w:uiPriority w:val="99"/>
    <w:rsid w:val="0005409A"/>
    <w:pPr>
      <w:autoSpaceDE w:val="0"/>
      <w:autoSpaceDN w:val="0"/>
      <w:adjustRightInd w:val="0"/>
      <w:spacing w:after="0" w:line="201" w:lineRule="atLeast"/>
    </w:pPr>
    <w:rPr>
      <w:rFonts w:ascii="Helvetica 45 Light" w:hAnsi="Helvetica 45 Light"/>
      <w:sz w:val="24"/>
      <w:szCs w:val="24"/>
    </w:rPr>
  </w:style>
  <w:style w:type="character" w:customStyle="1" w:styleId="A4">
    <w:name w:val="A4"/>
    <w:uiPriority w:val="99"/>
    <w:rsid w:val="0005409A"/>
    <w:rPr>
      <w:rFonts w:cs="Helvetica 45 Light"/>
      <w:color w:val="000000"/>
    </w:rPr>
  </w:style>
  <w:style w:type="paragraph" w:styleId="TOC2">
    <w:name w:val="toc 2"/>
    <w:basedOn w:val="Normal"/>
    <w:next w:val="Normal"/>
    <w:autoRedefine/>
    <w:uiPriority w:val="39"/>
    <w:unhideWhenUsed/>
    <w:rsid w:val="00954C68"/>
    <w:pPr>
      <w:tabs>
        <w:tab w:val="left" w:pos="1276"/>
        <w:tab w:val="right" w:leader="dot" w:pos="9498"/>
      </w:tabs>
      <w:spacing w:after="100"/>
      <w:ind w:left="567"/>
    </w:pPr>
  </w:style>
  <w:style w:type="paragraph" w:styleId="TOC3">
    <w:name w:val="toc 3"/>
    <w:basedOn w:val="Normal"/>
    <w:next w:val="Normal"/>
    <w:autoRedefine/>
    <w:uiPriority w:val="39"/>
    <w:unhideWhenUsed/>
    <w:rsid w:val="00255138"/>
    <w:pPr>
      <w:tabs>
        <w:tab w:val="left" w:pos="1100"/>
        <w:tab w:val="right" w:leader="dot" w:pos="9016"/>
      </w:tabs>
      <w:spacing w:after="100"/>
    </w:pPr>
  </w:style>
  <w:style w:type="paragraph" w:styleId="BodyTextIndent">
    <w:name w:val="Body Text Indent"/>
    <w:basedOn w:val="Normal"/>
    <w:link w:val="BodyTextIndentChar"/>
    <w:uiPriority w:val="99"/>
    <w:unhideWhenUsed/>
    <w:rsid w:val="000432DD"/>
    <w:pPr>
      <w:spacing w:line="276" w:lineRule="auto"/>
      <w:ind w:left="283"/>
    </w:pPr>
    <w:rPr>
      <w:lang w:eastAsia="en-US"/>
    </w:rPr>
  </w:style>
  <w:style w:type="character" w:customStyle="1" w:styleId="BodyTextIndentChar">
    <w:name w:val="Body Text Indent Char"/>
    <w:link w:val="BodyTextIndent"/>
    <w:uiPriority w:val="99"/>
    <w:rsid w:val="000432DD"/>
    <w:rPr>
      <w:lang w:eastAsia="en-US"/>
    </w:rPr>
  </w:style>
  <w:style w:type="table" w:styleId="TableGrid">
    <w:name w:val="Table Grid"/>
    <w:basedOn w:val="TableNormal"/>
    <w:uiPriority w:val="59"/>
    <w:rsid w:val="00D56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052F39"/>
    <w:pPr>
      <w:spacing w:line="276" w:lineRule="auto"/>
      <w:ind w:left="283"/>
    </w:pPr>
    <w:rPr>
      <w:sz w:val="16"/>
      <w:szCs w:val="16"/>
      <w:lang w:eastAsia="en-US"/>
    </w:rPr>
  </w:style>
  <w:style w:type="character" w:customStyle="1" w:styleId="BodyTextIndent3Char">
    <w:name w:val="Body Text Indent 3 Char"/>
    <w:link w:val="BodyTextIndent3"/>
    <w:uiPriority w:val="99"/>
    <w:semiHidden/>
    <w:rsid w:val="00052F39"/>
    <w:rPr>
      <w:sz w:val="16"/>
      <w:szCs w:val="16"/>
      <w:lang w:eastAsia="en-US"/>
    </w:rPr>
  </w:style>
  <w:style w:type="character" w:styleId="PlaceholderText">
    <w:name w:val="Placeholder Text"/>
    <w:uiPriority w:val="99"/>
    <w:semiHidden/>
    <w:rsid w:val="00052F39"/>
    <w:rPr>
      <w:color w:val="808080"/>
    </w:rPr>
  </w:style>
  <w:style w:type="table" w:customStyle="1" w:styleId="TableGrid1">
    <w:name w:val="Table Grid1"/>
    <w:basedOn w:val="TableNormal"/>
    <w:next w:val="TableGrid"/>
    <w:uiPriority w:val="59"/>
    <w:rsid w:val="006012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C2824"/>
  </w:style>
  <w:style w:type="character" w:customStyle="1" w:styleId="BodyTextChar">
    <w:name w:val="Body Text Char"/>
    <w:link w:val="BodyText"/>
    <w:uiPriority w:val="99"/>
    <w:semiHidden/>
    <w:rsid w:val="00CC2824"/>
    <w:rPr>
      <w:rFonts w:ascii="Gill Sans MT" w:hAnsi="Gill Sans MT"/>
    </w:rPr>
  </w:style>
  <w:style w:type="paragraph" w:customStyle="1" w:styleId="Default">
    <w:name w:val="Default"/>
    <w:rsid w:val="00CC2824"/>
    <w:pPr>
      <w:autoSpaceDE w:val="0"/>
      <w:autoSpaceDN w:val="0"/>
      <w:adjustRightInd w:val="0"/>
    </w:pPr>
    <w:rPr>
      <w:rFonts w:ascii="Helvetica Neue" w:hAnsi="Helvetica Neue" w:cs="Helvetica Neue"/>
      <w:color w:val="000000"/>
      <w:sz w:val="24"/>
      <w:szCs w:val="24"/>
      <w:lang w:eastAsia="en-US"/>
    </w:rPr>
  </w:style>
  <w:style w:type="paragraph" w:customStyle="1" w:styleId="CM3">
    <w:name w:val="CM3"/>
    <w:basedOn w:val="Default"/>
    <w:next w:val="Default"/>
    <w:uiPriority w:val="99"/>
    <w:rsid w:val="00CC2824"/>
    <w:rPr>
      <w:rFonts w:cs="Times New Roman"/>
      <w:color w:val="auto"/>
    </w:rPr>
  </w:style>
  <w:style w:type="paragraph" w:customStyle="1" w:styleId="CM1">
    <w:name w:val="CM1"/>
    <w:basedOn w:val="Default"/>
    <w:next w:val="Default"/>
    <w:uiPriority w:val="99"/>
    <w:rsid w:val="00CC2824"/>
    <w:pPr>
      <w:spacing w:line="220" w:lineRule="atLeast"/>
    </w:pPr>
    <w:rPr>
      <w:rFonts w:cs="Times New Roman"/>
      <w:color w:val="auto"/>
    </w:rPr>
  </w:style>
  <w:style w:type="paragraph" w:customStyle="1" w:styleId="CM2">
    <w:name w:val="CM2"/>
    <w:basedOn w:val="Default"/>
    <w:next w:val="Default"/>
    <w:uiPriority w:val="99"/>
    <w:rsid w:val="00CC2824"/>
    <w:rPr>
      <w:rFonts w:cs="Times New Roman"/>
      <w:color w:val="auto"/>
    </w:rPr>
  </w:style>
  <w:style w:type="table" w:styleId="LightGrid-Accent1">
    <w:name w:val="Light Grid Accent 1"/>
    <w:basedOn w:val="TableNormal"/>
    <w:uiPriority w:val="62"/>
    <w:rsid w:val="006A6A3B"/>
    <w:rPr>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Bullet">
    <w:name w:val="List Bullet"/>
    <w:basedOn w:val="Normal"/>
    <w:uiPriority w:val="99"/>
    <w:unhideWhenUsed/>
    <w:rsid w:val="009175FB"/>
    <w:pPr>
      <w:numPr>
        <w:numId w:val="2"/>
      </w:numPr>
      <w:contextualSpacing/>
    </w:pPr>
  </w:style>
  <w:style w:type="paragraph" w:styleId="Title">
    <w:name w:val="Title"/>
    <w:basedOn w:val="Normal"/>
    <w:link w:val="TitleChar"/>
    <w:qFormat/>
    <w:rsid w:val="007C2F66"/>
    <w:pPr>
      <w:overflowPunct w:val="0"/>
      <w:autoSpaceDE w:val="0"/>
      <w:autoSpaceDN w:val="0"/>
      <w:adjustRightInd w:val="0"/>
      <w:spacing w:after="0"/>
      <w:ind w:left="0"/>
      <w:jc w:val="center"/>
      <w:textAlignment w:val="baseline"/>
    </w:pPr>
    <w:rPr>
      <w:rFonts w:ascii="Arial" w:eastAsia="Times New Roman" w:hAnsi="Arial"/>
      <w:b/>
      <w:sz w:val="32"/>
      <w:szCs w:val="20"/>
      <w:lang w:eastAsia="en-US"/>
    </w:rPr>
  </w:style>
  <w:style w:type="character" w:customStyle="1" w:styleId="TitleChar">
    <w:name w:val="Title Char"/>
    <w:link w:val="Title"/>
    <w:rsid w:val="007C2F66"/>
    <w:rPr>
      <w:rFonts w:ascii="Arial" w:eastAsia="Times New Roman" w:hAnsi="Arial"/>
      <w:b/>
      <w:sz w:val="32"/>
      <w:lang w:eastAsia="en-US"/>
    </w:rPr>
  </w:style>
  <w:style w:type="character" w:styleId="FollowedHyperlink">
    <w:name w:val="FollowedHyperlink"/>
    <w:uiPriority w:val="99"/>
    <w:semiHidden/>
    <w:unhideWhenUsed/>
    <w:rsid w:val="0011050A"/>
    <w:rPr>
      <w:color w:val="800080"/>
      <w:u w:val="single"/>
    </w:rPr>
  </w:style>
  <w:style w:type="character" w:customStyle="1" w:styleId="Heading7Char">
    <w:name w:val="Heading 7 Char"/>
    <w:link w:val="Heading7"/>
    <w:uiPriority w:val="9"/>
    <w:semiHidden/>
    <w:rsid w:val="00043312"/>
    <w:rPr>
      <w:rFonts w:eastAsia="Times New Roman"/>
      <w:sz w:val="24"/>
      <w:szCs w:val="24"/>
    </w:rPr>
  </w:style>
  <w:style w:type="character" w:customStyle="1" w:styleId="Heading8Char">
    <w:name w:val="Heading 8 Char"/>
    <w:link w:val="Heading8"/>
    <w:uiPriority w:val="9"/>
    <w:semiHidden/>
    <w:rsid w:val="00043312"/>
    <w:rPr>
      <w:rFonts w:eastAsia="Times New Roman"/>
      <w:i/>
      <w:iCs/>
      <w:sz w:val="24"/>
      <w:szCs w:val="24"/>
    </w:rPr>
  </w:style>
  <w:style w:type="character" w:customStyle="1" w:styleId="Heading9Char">
    <w:name w:val="Heading 9 Char"/>
    <w:link w:val="Heading9"/>
    <w:uiPriority w:val="9"/>
    <w:semiHidden/>
    <w:rsid w:val="00043312"/>
    <w:rPr>
      <w:rFonts w:ascii="Cambria" w:eastAsia="Times New Roman" w:hAnsi="Cambria"/>
      <w:sz w:val="22"/>
      <w:szCs w:val="22"/>
    </w:rPr>
  </w:style>
  <w:style w:type="paragraph" w:styleId="EndnoteText">
    <w:name w:val="endnote text"/>
    <w:basedOn w:val="Normal"/>
    <w:link w:val="EndnoteTextChar"/>
    <w:uiPriority w:val="99"/>
    <w:unhideWhenUsed/>
    <w:rsid w:val="00CD5C61"/>
    <w:pPr>
      <w:spacing w:after="0"/>
      <w:ind w:left="0"/>
    </w:pPr>
    <w:rPr>
      <w:sz w:val="20"/>
      <w:szCs w:val="20"/>
      <w:lang w:eastAsia="en-US"/>
    </w:rPr>
  </w:style>
  <w:style w:type="character" w:customStyle="1" w:styleId="EndnoteTextChar">
    <w:name w:val="Endnote Text Char"/>
    <w:link w:val="EndnoteText"/>
    <w:uiPriority w:val="99"/>
    <w:rsid w:val="00CD5C61"/>
    <w:rPr>
      <w:lang w:eastAsia="en-US"/>
    </w:rPr>
  </w:style>
  <w:style w:type="character" w:styleId="FootnoteReference">
    <w:name w:val="footnote reference"/>
    <w:uiPriority w:val="99"/>
    <w:semiHidden/>
    <w:unhideWhenUsed/>
    <w:rsid w:val="00CD5C61"/>
    <w:rPr>
      <w:vertAlign w:val="superscript"/>
    </w:rPr>
  </w:style>
  <w:style w:type="paragraph" w:styleId="FootnoteText">
    <w:name w:val="footnote text"/>
    <w:basedOn w:val="Normal"/>
    <w:link w:val="FootnoteTextChar"/>
    <w:uiPriority w:val="99"/>
    <w:semiHidden/>
    <w:unhideWhenUsed/>
    <w:rsid w:val="00A6541A"/>
    <w:pPr>
      <w:spacing w:after="0"/>
      <w:ind w:left="0"/>
    </w:pPr>
    <w:rPr>
      <w:sz w:val="20"/>
      <w:szCs w:val="20"/>
      <w:lang w:eastAsia="en-US"/>
    </w:rPr>
  </w:style>
  <w:style w:type="character" w:customStyle="1" w:styleId="FootnoteTextChar">
    <w:name w:val="Footnote Text Char"/>
    <w:link w:val="FootnoteText"/>
    <w:uiPriority w:val="99"/>
    <w:semiHidden/>
    <w:rsid w:val="00A6541A"/>
    <w:rPr>
      <w:lang w:eastAsia="en-US"/>
    </w:rPr>
  </w:style>
  <w:style w:type="character" w:customStyle="1" w:styleId="UnresolvedMention">
    <w:name w:val="Unresolved Mention"/>
    <w:uiPriority w:val="99"/>
    <w:semiHidden/>
    <w:unhideWhenUsed/>
    <w:rsid w:val="000547F1"/>
    <w:rPr>
      <w:color w:val="605E5C"/>
      <w:shd w:val="clear" w:color="auto" w:fill="E1DFDD"/>
    </w:rPr>
  </w:style>
  <w:style w:type="paragraph" w:styleId="NormalWeb">
    <w:name w:val="Normal (Web)"/>
    <w:basedOn w:val="Normal"/>
    <w:uiPriority w:val="99"/>
    <w:semiHidden/>
    <w:unhideWhenUsed/>
    <w:rsid w:val="00E53F6E"/>
    <w:pPr>
      <w:spacing w:before="100" w:beforeAutospacing="1" w:after="100" w:afterAutospacing="1"/>
      <w:ind w:left="0"/>
    </w:pPr>
    <w:rPr>
      <w:rFonts w:ascii="Times New Roman" w:eastAsia="Times New Roman" w:hAnsi="Times New Roman"/>
      <w:sz w:val="24"/>
      <w:szCs w:val="24"/>
    </w:rPr>
  </w:style>
  <w:style w:type="character" w:styleId="Strong">
    <w:name w:val="Strong"/>
    <w:uiPriority w:val="22"/>
    <w:qFormat/>
    <w:rsid w:val="00E53F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2351">
      <w:bodyDiv w:val="1"/>
      <w:marLeft w:val="0"/>
      <w:marRight w:val="0"/>
      <w:marTop w:val="0"/>
      <w:marBottom w:val="0"/>
      <w:divBdr>
        <w:top w:val="none" w:sz="0" w:space="0" w:color="auto"/>
        <w:left w:val="none" w:sz="0" w:space="0" w:color="auto"/>
        <w:bottom w:val="none" w:sz="0" w:space="0" w:color="auto"/>
        <w:right w:val="none" w:sz="0" w:space="0" w:color="auto"/>
      </w:divBdr>
    </w:div>
    <w:div w:id="330068815">
      <w:bodyDiv w:val="1"/>
      <w:marLeft w:val="0"/>
      <w:marRight w:val="0"/>
      <w:marTop w:val="0"/>
      <w:marBottom w:val="0"/>
      <w:divBdr>
        <w:top w:val="none" w:sz="0" w:space="0" w:color="auto"/>
        <w:left w:val="none" w:sz="0" w:space="0" w:color="auto"/>
        <w:bottom w:val="none" w:sz="0" w:space="0" w:color="auto"/>
        <w:right w:val="none" w:sz="0" w:space="0" w:color="auto"/>
      </w:divBdr>
    </w:div>
    <w:div w:id="764809325">
      <w:bodyDiv w:val="1"/>
      <w:marLeft w:val="0"/>
      <w:marRight w:val="0"/>
      <w:marTop w:val="0"/>
      <w:marBottom w:val="0"/>
      <w:divBdr>
        <w:top w:val="none" w:sz="0" w:space="0" w:color="auto"/>
        <w:left w:val="none" w:sz="0" w:space="0" w:color="auto"/>
        <w:bottom w:val="none" w:sz="0" w:space="0" w:color="auto"/>
        <w:right w:val="none" w:sz="0" w:space="0" w:color="auto"/>
      </w:divBdr>
    </w:div>
    <w:div w:id="918102096">
      <w:bodyDiv w:val="1"/>
      <w:marLeft w:val="0"/>
      <w:marRight w:val="0"/>
      <w:marTop w:val="0"/>
      <w:marBottom w:val="0"/>
      <w:divBdr>
        <w:top w:val="none" w:sz="0" w:space="0" w:color="auto"/>
        <w:left w:val="none" w:sz="0" w:space="0" w:color="auto"/>
        <w:bottom w:val="none" w:sz="0" w:space="0" w:color="auto"/>
        <w:right w:val="none" w:sz="0" w:space="0" w:color="auto"/>
      </w:divBdr>
    </w:div>
    <w:div w:id="965430945">
      <w:bodyDiv w:val="1"/>
      <w:marLeft w:val="0"/>
      <w:marRight w:val="0"/>
      <w:marTop w:val="0"/>
      <w:marBottom w:val="0"/>
      <w:divBdr>
        <w:top w:val="none" w:sz="0" w:space="0" w:color="auto"/>
        <w:left w:val="none" w:sz="0" w:space="0" w:color="auto"/>
        <w:bottom w:val="none" w:sz="0" w:space="0" w:color="auto"/>
        <w:right w:val="none" w:sz="0" w:space="0" w:color="auto"/>
      </w:divBdr>
    </w:div>
    <w:div w:id="1094399851">
      <w:bodyDiv w:val="1"/>
      <w:marLeft w:val="0"/>
      <w:marRight w:val="0"/>
      <w:marTop w:val="0"/>
      <w:marBottom w:val="0"/>
      <w:divBdr>
        <w:top w:val="none" w:sz="0" w:space="0" w:color="auto"/>
        <w:left w:val="none" w:sz="0" w:space="0" w:color="auto"/>
        <w:bottom w:val="none" w:sz="0" w:space="0" w:color="auto"/>
        <w:right w:val="none" w:sz="0" w:space="0" w:color="auto"/>
      </w:divBdr>
    </w:div>
    <w:div w:id="1126046517">
      <w:bodyDiv w:val="1"/>
      <w:marLeft w:val="0"/>
      <w:marRight w:val="0"/>
      <w:marTop w:val="0"/>
      <w:marBottom w:val="0"/>
      <w:divBdr>
        <w:top w:val="none" w:sz="0" w:space="0" w:color="auto"/>
        <w:left w:val="none" w:sz="0" w:space="0" w:color="auto"/>
        <w:bottom w:val="none" w:sz="0" w:space="0" w:color="auto"/>
        <w:right w:val="none" w:sz="0" w:space="0" w:color="auto"/>
      </w:divBdr>
    </w:div>
    <w:div w:id="1181700154">
      <w:bodyDiv w:val="1"/>
      <w:marLeft w:val="0"/>
      <w:marRight w:val="0"/>
      <w:marTop w:val="0"/>
      <w:marBottom w:val="0"/>
      <w:divBdr>
        <w:top w:val="none" w:sz="0" w:space="0" w:color="auto"/>
        <w:left w:val="none" w:sz="0" w:space="0" w:color="auto"/>
        <w:bottom w:val="none" w:sz="0" w:space="0" w:color="auto"/>
        <w:right w:val="none" w:sz="0" w:space="0" w:color="auto"/>
      </w:divBdr>
    </w:div>
    <w:div w:id="1236672142">
      <w:bodyDiv w:val="1"/>
      <w:marLeft w:val="0"/>
      <w:marRight w:val="0"/>
      <w:marTop w:val="0"/>
      <w:marBottom w:val="0"/>
      <w:divBdr>
        <w:top w:val="none" w:sz="0" w:space="0" w:color="auto"/>
        <w:left w:val="none" w:sz="0" w:space="0" w:color="auto"/>
        <w:bottom w:val="none" w:sz="0" w:space="0" w:color="auto"/>
        <w:right w:val="none" w:sz="0" w:space="0" w:color="auto"/>
      </w:divBdr>
      <w:divsChild>
        <w:div w:id="719978705">
          <w:marLeft w:val="547"/>
          <w:marRight w:val="0"/>
          <w:marTop w:val="0"/>
          <w:marBottom w:val="120"/>
          <w:divBdr>
            <w:top w:val="none" w:sz="0" w:space="0" w:color="auto"/>
            <w:left w:val="none" w:sz="0" w:space="0" w:color="auto"/>
            <w:bottom w:val="none" w:sz="0" w:space="0" w:color="auto"/>
            <w:right w:val="none" w:sz="0" w:space="0" w:color="auto"/>
          </w:divBdr>
        </w:div>
        <w:div w:id="1037851150">
          <w:marLeft w:val="547"/>
          <w:marRight w:val="0"/>
          <w:marTop w:val="0"/>
          <w:marBottom w:val="0"/>
          <w:divBdr>
            <w:top w:val="none" w:sz="0" w:space="0" w:color="auto"/>
            <w:left w:val="none" w:sz="0" w:space="0" w:color="auto"/>
            <w:bottom w:val="none" w:sz="0" w:space="0" w:color="auto"/>
            <w:right w:val="none" w:sz="0" w:space="0" w:color="auto"/>
          </w:divBdr>
        </w:div>
        <w:div w:id="2097895809">
          <w:marLeft w:val="547"/>
          <w:marRight w:val="0"/>
          <w:marTop w:val="0"/>
          <w:marBottom w:val="0"/>
          <w:divBdr>
            <w:top w:val="none" w:sz="0" w:space="0" w:color="auto"/>
            <w:left w:val="none" w:sz="0" w:space="0" w:color="auto"/>
            <w:bottom w:val="none" w:sz="0" w:space="0" w:color="auto"/>
            <w:right w:val="none" w:sz="0" w:space="0" w:color="auto"/>
          </w:divBdr>
        </w:div>
      </w:divsChild>
    </w:div>
    <w:div w:id="1628394893">
      <w:bodyDiv w:val="1"/>
      <w:marLeft w:val="0"/>
      <w:marRight w:val="0"/>
      <w:marTop w:val="0"/>
      <w:marBottom w:val="0"/>
      <w:divBdr>
        <w:top w:val="none" w:sz="0" w:space="0" w:color="auto"/>
        <w:left w:val="none" w:sz="0" w:space="0" w:color="auto"/>
        <w:bottom w:val="none" w:sz="0" w:space="0" w:color="auto"/>
        <w:right w:val="none" w:sz="0" w:space="0" w:color="auto"/>
      </w:divBdr>
    </w:div>
    <w:div w:id="194900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kymallanhub.co.uk" TargetMode="External"/><Relationship Id="rId117" Type="http://schemas.openxmlformats.org/officeDocument/2006/relationships/hyperlink" Target="https://oeapng.info/download/3314/" TargetMode="External"/><Relationship Id="rId21" Type="http://schemas.openxmlformats.org/officeDocument/2006/relationships/hyperlink" Target="https://oeapng.info/download/1116/" TargetMode="External"/><Relationship Id="rId42" Type="http://schemas.openxmlformats.org/officeDocument/2006/relationships/hyperlink" Target="https://oeapng.info/download/2662/" TargetMode="External"/><Relationship Id="rId47" Type="http://schemas.openxmlformats.org/officeDocument/2006/relationships/hyperlink" Target="https://www.gov.uk/government/publications/dealing-with-issues-relating-to-parental-responsibility/understanding-and-dealing-with-issues-relating-to-parental-responsibility" TargetMode="External"/><Relationship Id="rId63" Type="http://schemas.openxmlformats.org/officeDocument/2006/relationships/hyperlink" Target="https://oeapng.info/download/3926/" TargetMode="External"/><Relationship Id="rId68" Type="http://schemas.openxmlformats.org/officeDocument/2006/relationships/hyperlink" Target="https://oeapng.info/download/4059/" TargetMode="External"/><Relationship Id="rId84" Type="http://schemas.openxmlformats.org/officeDocument/2006/relationships/hyperlink" Target="https://oeapng.info/download/1084/" TargetMode="External"/><Relationship Id="rId89" Type="http://schemas.openxmlformats.org/officeDocument/2006/relationships/hyperlink" Target="http://www.kymallanhub.co.uk/" TargetMode="External"/><Relationship Id="rId112" Type="http://schemas.openxmlformats.org/officeDocument/2006/relationships/hyperlink" Target="https://oeapng.info/download/3939/" TargetMode="External"/><Relationship Id="rId133" Type="http://schemas.openxmlformats.org/officeDocument/2006/relationships/hyperlink" Target="http://lotcqualitybadge.org.uk/search" TargetMode="External"/><Relationship Id="rId138" Type="http://schemas.openxmlformats.org/officeDocument/2006/relationships/hyperlink" Target="https://kymallanhub.co.uk/download/document/664/" TargetMode="External"/><Relationship Id="rId16" Type="http://schemas.openxmlformats.org/officeDocument/2006/relationships/hyperlink" Target="https://oeapng.info/download/1114/" TargetMode="External"/><Relationship Id="rId107" Type="http://schemas.openxmlformats.org/officeDocument/2006/relationships/hyperlink" Target="https://oeapng.info/download/2736/" TargetMode="External"/><Relationship Id="rId11" Type="http://schemas.openxmlformats.org/officeDocument/2006/relationships/header" Target="header2.xml"/><Relationship Id="rId32" Type="http://schemas.openxmlformats.org/officeDocument/2006/relationships/hyperlink" Target="https://oeapng.info/download/1128/" TargetMode="External"/><Relationship Id="rId37" Type="http://schemas.openxmlformats.org/officeDocument/2006/relationships/hyperlink" Target="https://oeapng.info/download/1098/" TargetMode="External"/><Relationship Id="rId53" Type="http://schemas.openxmlformats.org/officeDocument/2006/relationships/hyperlink" Target="https://oeapng.info/download/9411/" TargetMode="External"/><Relationship Id="rId58" Type="http://schemas.openxmlformats.org/officeDocument/2006/relationships/hyperlink" Target="https://oeapng.info/download/8519/" TargetMode="External"/><Relationship Id="rId74" Type="http://schemas.openxmlformats.org/officeDocument/2006/relationships/hyperlink" Target="https://oeapng.info/download/1224/" TargetMode="External"/><Relationship Id="rId79" Type="http://schemas.openxmlformats.org/officeDocument/2006/relationships/hyperlink" Target="https://oeapng.info/download/2778/" TargetMode="External"/><Relationship Id="rId102" Type="http://schemas.openxmlformats.org/officeDocument/2006/relationships/hyperlink" Target="https://oeapng.info/download/1168/" TargetMode="External"/><Relationship Id="rId123" Type="http://schemas.openxmlformats.org/officeDocument/2006/relationships/hyperlink" Target="https://kymallanhub.co.uk/download/document/618/" TargetMode="External"/><Relationship Id="rId128" Type="http://schemas.openxmlformats.org/officeDocument/2006/relationships/hyperlink" Target="https://oeapng.info/download/1160/" TargetMode="External"/><Relationship Id="rId144" Type="http://schemas.openxmlformats.org/officeDocument/2006/relationships/hyperlink" Target="https://oeapng.info/download/1286/" TargetMode="External"/><Relationship Id="rId149"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s://kymallanhub.co.uk/download/document/149/" TargetMode="External"/><Relationship Id="rId95" Type="http://schemas.openxmlformats.org/officeDocument/2006/relationships/hyperlink" Target="https://oeapng.info/download/2540/" TargetMode="External"/><Relationship Id="rId22" Type="http://schemas.openxmlformats.org/officeDocument/2006/relationships/hyperlink" Target="https://oeapng.info/download/1094/" TargetMode="External"/><Relationship Id="rId27" Type="http://schemas.openxmlformats.org/officeDocument/2006/relationships/hyperlink" Target="https://oeapng.info/download/1124/" TargetMode="External"/><Relationship Id="rId43" Type="http://schemas.openxmlformats.org/officeDocument/2006/relationships/hyperlink" Target="https://oeapng.info/download/1100/" TargetMode="External"/><Relationship Id="rId48" Type="http://schemas.openxmlformats.org/officeDocument/2006/relationships/hyperlink" Target="https://oeapng.info/download/1288/" TargetMode="External"/><Relationship Id="rId64" Type="http://schemas.openxmlformats.org/officeDocument/2006/relationships/hyperlink" Target="https://oeapng.info/download/1216/" TargetMode="External"/><Relationship Id="rId69" Type="http://schemas.openxmlformats.org/officeDocument/2006/relationships/hyperlink" Target="https://oeapng.info/download/9971/" TargetMode="External"/><Relationship Id="rId113" Type="http://schemas.openxmlformats.org/officeDocument/2006/relationships/hyperlink" Target="https://kymallanhub.co.uk/download/document/2238/" TargetMode="External"/><Relationship Id="rId118" Type="http://schemas.openxmlformats.org/officeDocument/2006/relationships/hyperlink" Target="https://www.gov.uk/government/publications/using-emergency-adrenaline-auto-injectors-in-schools" TargetMode="External"/><Relationship Id="rId134" Type="http://schemas.openxmlformats.org/officeDocument/2006/relationships/hyperlink" Target="https://oeapng.info/download/3776/" TargetMode="External"/><Relationship Id="rId139" Type="http://schemas.openxmlformats.org/officeDocument/2006/relationships/hyperlink" Target="https://kymallanhub.co.uk/download/document/9540/" TargetMode="External"/><Relationship Id="rId80" Type="http://schemas.openxmlformats.org/officeDocument/2006/relationships/hyperlink" Target="https://oeapng.info/download/8145/" TargetMode="External"/><Relationship Id="rId85" Type="http://schemas.openxmlformats.org/officeDocument/2006/relationships/hyperlink" Target="https://oeapng.info/download/1144/" TargetMode="External"/><Relationship Id="rId150" Type="http://schemas.openxmlformats.org/officeDocument/2006/relationships/footer" Target="footer2.xml"/><Relationship Id="rId12" Type="http://schemas.openxmlformats.org/officeDocument/2006/relationships/header" Target="header3.xml"/><Relationship Id="rId17" Type="http://schemas.openxmlformats.org/officeDocument/2006/relationships/hyperlink" Target="https://oeapng.info/download/1096/" TargetMode="External"/><Relationship Id="rId25" Type="http://schemas.openxmlformats.org/officeDocument/2006/relationships/hyperlink" Target="https://oeapng.info/download/1092/" TargetMode="External"/><Relationship Id="rId33" Type="http://schemas.openxmlformats.org/officeDocument/2006/relationships/hyperlink" Target="https://oeapng.info/download/1102/" TargetMode="External"/><Relationship Id="rId38" Type="http://schemas.openxmlformats.org/officeDocument/2006/relationships/hyperlink" Target="https://oeapng.info/download/1048/" TargetMode="External"/><Relationship Id="rId46" Type="http://schemas.openxmlformats.org/officeDocument/2006/relationships/hyperlink" Target="https://oeapng.info/download/12646/" TargetMode="External"/><Relationship Id="rId59" Type="http://schemas.openxmlformats.org/officeDocument/2006/relationships/hyperlink" Target="https://oeapng.info/download/1234/" TargetMode="External"/><Relationship Id="rId67" Type="http://schemas.openxmlformats.org/officeDocument/2006/relationships/hyperlink" Target="https://oeapng.info/download/2368/" TargetMode="External"/><Relationship Id="rId103" Type="http://schemas.openxmlformats.org/officeDocument/2006/relationships/hyperlink" Target="https://kymallanhub.co.uk/download/document/9454/" TargetMode="External"/><Relationship Id="rId108" Type="http://schemas.openxmlformats.org/officeDocument/2006/relationships/hyperlink" Target="http://www.hse.gov.uk/aala" TargetMode="External"/><Relationship Id="rId116" Type="http://schemas.openxmlformats.org/officeDocument/2006/relationships/hyperlink" Target="https://oeapng.info/download/1438/" TargetMode="External"/><Relationship Id="rId124" Type="http://schemas.openxmlformats.org/officeDocument/2006/relationships/hyperlink" Target="https://kymallanhub.co.uk/download/document/9533/" TargetMode="External"/><Relationship Id="rId129" Type="http://schemas.openxmlformats.org/officeDocument/2006/relationships/hyperlink" Target="https://oeapng.info/download/5451/" TargetMode="External"/><Relationship Id="rId137" Type="http://schemas.openxmlformats.org/officeDocument/2006/relationships/hyperlink" Target="https://oeapng.info/download/5693/" TargetMode="External"/><Relationship Id="rId20" Type="http://schemas.openxmlformats.org/officeDocument/2006/relationships/hyperlink" Target="https://oeapng.info/download/1174/" TargetMode="External"/><Relationship Id="rId41" Type="http://schemas.openxmlformats.org/officeDocument/2006/relationships/hyperlink" Target="https://oeapng.info/download/4687/" TargetMode="External"/><Relationship Id="rId54" Type="http://schemas.openxmlformats.org/officeDocument/2006/relationships/hyperlink" Target="https://oeapng.info/download/1206/" TargetMode="External"/><Relationship Id="rId62" Type="http://schemas.openxmlformats.org/officeDocument/2006/relationships/hyperlink" Target="https://oeapng.info/download/1214/" TargetMode="External"/><Relationship Id="rId70" Type="http://schemas.openxmlformats.org/officeDocument/2006/relationships/hyperlink" Target="https://oeapng.info/download/12322/" TargetMode="External"/><Relationship Id="rId75" Type="http://schemas.openxmlformats.org/officeDocument/2006/relationships/hyperlink" Target="https://oeapng.info/download/1280/" TargetMode="External"/><Relationship Id="rId83" Type="http://schemas.openxmlformats.org/officeDocument/2006/relationships/hyperlink" Target="https://oeapng.info/download/1084/" TargetMode="External"/><Relationship Id="rId88" Type="http://schemas.openxmlformats.org/officeDocument/2006/relationships/hyperlink" Target="https://kymallanhub.co.uk/download/document/144/" TargetMode="External"/><Relationship Id="rId91" Type="http://schemas.openxmlformats.org/officeDocument/2006/relationships/hyperlink" Target="https://oeapng.info/download/1078/" TargetMode="External"/><Relationship Id="rId96" Type="http://schemas.openxmlformats.org/officeDocument/2006/relationships/hyperlink" Target="https://oeapng.info/download/2869/" TargetMode="External"/><Relationship Id="rId111" Type="http://schemas.openxmlformats.org/officeDocument/2006/relationships/hyperlink" Target="https://www.kymallanhsc.co.uk/Document/Download/3502" TargetMode="External"/><Relationship Id="rId132" Type="http://schemas.openxmlformats.org/officeDocument/2006/relationships/hyperlink" Target="https://oeapng.info/download/1150/" TargetMode="External"/><Relationship Id="rId140" Type="http://schemas.openxmlformats.org/officeDocument/2006/relationships/hyperlink" Target="https://oeapng.info/downloads/frequently-asked-questions/" TargetMode="External"/><Relationship Id="rId145" Type="http://schemas.openxmlformats.org/officeDocument/2006/relationships/hyperlink" Target="https://oeapng.info/download/26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eapng.info/download/1074/" TargetMode="External"/><Relationship Id="rId23" Type="http://schemas.openxmlformats.org/officeDocument/2006/relationships/hyperlink" Target="http://www.kymallanhub.co.uk" TargetMode="External"/><Relationship Id="rId28" Type="http://schemas.openxmlformats.org/officeDocument/2006/relationships/hyperlink" Target="https://oeapng.info/download/1100/" TargetMode="External"/><Relationship Id="rId36" Type="http://schemas.openxmlformats.org/officeDocument/2006/relationships/hyperlink" Target="https://oeapng.info/download/1130/" TargetMode="External"/><Relationship Id="rId49" Type="http://schemas.openxmlformats.org/officeDocument/2006/relationships/hyperlink" Target="https://oeapng.info/download/1090/" TargetMode="External"/><Relationship Id="rId57" Type="http://schemas.openxmlformats.org/officeDocument/2006/relationships/hyperlink" Target="https://oeapng.info/download/1238/" TargetMode="External"/><Relationship Id="rId106" Type="http://schemas.openxmlformats.org/officeDocument/2006/relationships/hyperlink" Target="https://oeapng.info/download/1154/" TargetMode="External"/><Relationship Id="rId114" Type="http://schemas.openxmlformats.org/officeDocument/2006/relationships/hyperlink" Target="https://oeapng.info/download/1148/" TargetMode="External"/><Relationship Id="rId119" Type="http://schemas.openxmlformats.org/officeDocument/2006/relationships/hyperlink" Target="https://www.gov.uk/government/publications/emergency-asthma-inhalers-for-use-in-schools" TargetMode="External"/><Relationship Id="rId127" Type="http://schemas.openxmlformats.org/officeDocument/2006/relationships/hyperlink" Target="https://oeapng.info/download/1086/" TargetMode="External"/><Relationship Id="rId10" Type="http://schemas.openxmlformats.org/officeDocument/2006/relationships/footer" Target="footer1.xml"/><Relationship Id="rId31" Type="http://schemas.openxmlformats.org/officeDocument/2006/relationships/hyperlink" Target="https://oeapng.info/download/1126/" TargetMode="External"/><Relationship Id="rId44" Type="http://schemas.openxmlformats.org/officeDocument/2006/relationships/hyperlink" Target="https://kymallanhub.co.uk/download/document/9539/" TargetMode="External"/><Relationship Id="rId52" Type="http://schemas.openxmlformats.org/officeDocument/2006/relationships/hyperlink" Target="https://oeapng.info/download/1202/" TargetMode="External"/><Relationship Id="rId60" Type="http://schemas.openxmlformats.org/officeDocument/2006/relationships/hyperlink" Target="https://oeapng.info/download/1212/" TargetMode="External"/><Relationship Id="rId65" Type="http://schemas.openxmlformats.org/officeDocument/2006/relationships/hyperlink" Target="https://oeapng.info/download/13255/" TargetMode="External"/><Relationship Id="rId73" Type="http://schemas.openxmlformats.org/officeDocument/2006/relationships/hyperlink" Target="https://oeapng.info/download/1166/" TargetMode="External"/><Relationship Id="rId78" Type="http://schemas.openxmlformats.org/officeDocument/2006/relationships/hyperlink" Target="https://oeapng.info/download/1228/" TargetMode="External"/><Relationship Id="rId81" Type="http://schemas.openxmlformats.org/officeDocument/2006/relationships/hyperlink" Target="https://oeapng.info/download/1146/" TargetMode="External"/><Relationship Id="rId86" Type="http://schemas.openxmlformats.org/officeDocument/2006/relationships/hyperlink" Target="https://oeapng.info/download/2681/" TargetMode="External"/><Relationship Id="rId94" Type="http://schemas.openxmlformats.org/officeDocument/2006/relationships/hyperlink" Target="https://oeapng.info/download/1162/" TargetMode="External"/><Relationship Id="rId99" Type="http://schemas.openxmlformats.org/officeDocument/2006/relationships/hyperlink" Target="https://oeapng.info/download/1164/" TargetMode="External"/><Relationship Id="rId101" Type="http://schemas.openxmlformats.org/officeDocument/2006/relationships/hyperlink" Target="https://kymallanhub.co.uk/download/document/9690/" TargetMode="External"/><Relationship Id="rId122" Type="http://schemas.openxmlformats.org/officeDocument/2006/relationships/hyperlink" Target="https://oeapng.info/download/4687/" TargetMode="External"/><Relationship Id="rId130" Type="http://schemas.openxmlformats.org/officeDocument/2006/relationships/hyperlink" Target="https://oeapng.info/download/8119/" TargetMode="External"/><Relationship Id="rId135" Type="http://schemas.openxmlformats.org/officeDocument/2006/relationships/hyperlink" Target="https://oeapng.info/download/1080/" TargetMode="External"/><Relationship Id="rId143" Type="http://schemas.openxmlformats.org/officeDocument/2006/relationships/hyperlink" Target="https://oeapng.info/download/1284/" TargetMode="External"/><Relationship Id="rId148" Type="http://schemas.openxmlformats.org/officeDocument/2006/relationships/hyperlink" Target="https://oeapng.info/download/3066/"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oeapng.info" TargetMode="External"/><Relationship Id="rId18" Type="http://schemas.openxmlformats.org/officeDocument/2006/relationships/hyperlink" Target="http://www.kymallanhub.co.uk" TargetMode="External"/><Relationship Id="rId39" Type="http://schemas.openxmlformats.org/officeDocument/2006/relationships/hyperlink" Target="https://oeapng.info/download/1088/" TargetMode="External"/><Relationship Id="rId109" Type="http://schemas.openxmlformats.org/officeDocument/2006/relationships/hyperlink" Target="http://lotcqualitybadge.org.uk" TargetMode="External"/><Relationship Id="rId34" Type="http://schemas.openxmlformats.org/officeDocument/2006/relationships/hyperlink" Target="https://oeapng.info/download/1102/" TargetMode="External"/><Relationship Id="rId50" Type="http://schemas.openxmlformats.org/officeDocument/2006/relationships/hyperlink" Target="https://oeapng.info/downloads/specialist-activities-and-visits/" TargetMode="External"/><Relationship Id="rId55" Type="http://schemas.openxmlformats.org/officeDocument/2006/relationships/hyperlink" Target="https://oeapng.info/download/1232/" TargetMode="External"/><Relationship Id="rId76" Type="http://schemas.openxmlformats.org/officeDocument/2006/relationships/hyperlink" Target="https://oeapng.info/download/1226/" TargetMode="External"/><Relationship Id="rId97" Type="http://schemas.openxmlformats.org/officeDocument/2006/relationships/hyperlink" Target="https://oeapng.info/download/4321/" TargetMode="External"/><Relationship Id="rId104" Type="http://schemas.openxmlformats.org/officeDocument/2006/relationships/hyperlink" Target="https://oeapng.info/download/4431/" TargetMode="External"/><Relationship Id="rId120" Type="http://schemas.openxmlformats.org/officeDocument/2006/relationships/hyperlink" Target="http://www.nhs.uk/common-health-questions/medicines/can-i-take-my-medicine-abroad/" TargetMode="External"/><Relationship Id="rId125" Type="http://schemas.openxmlformats.org/officeDocument/2006/relationships/hyperlink" Target="https://kymallanhub.co.uk/download/document/9532/" TargetMode="External"/><Relationship Id="rId141" Type="http://schemas.openxmlformats.org/officeDocument/2006/relationships/hyperlink" Target="https://oeapng.info/downloads/specialist-activities-and-visits/" TargetMode="External"/><Relationship Id="rId146" Type="http://schemas.openxmlformats.org/officeDocument/2006/relationships/hyperlink" Target="https://oeapng.info/download/2752/" TargetMode="External"/><Relationship Id="rId7" Type="http://schemas.openxmlformats.org/officeDocument/2006/relationships/endnotes" Target="endnotes.xml"/><Relationship Id="rId71" Type="http://schemas.openxmlformats.org/officeDocument/2006/relationships/hyperlink" Target="https://oeapng.info/download/9381/" TargetMode="External"/><Relationship Id="rId92" Type="http://schemas.openxmlformats.org/officeDocument/2006/relationships/hyperlink" Target="https://oeapng.info/download/1138/" TargetMode="External"/><Relationship Id="rId2" Type="http://schemas.openxmlformats.org/officeDocument/2006/relationships/numbering" Target="numbering.xml"/><Relationship Id="rId29" Type="http://schemas.openxmlformats.org/officeDocument/2006/relationships/hyperlink" Target="https://oeapng.info/guidance-documents/" TargetMode="External"/><Relationship Id="rId24" Type="http://schemas.openxmlformats.org/officeDocument/2006/relationships/hyperlink" Target="https://oeapng.info/download/1122/" TargetMode="External"/><Relationship Id="rId40" Type="http://schemas.openxmlformats.org/officeDocument/2006/relationships/hyperlink" Target="https://oeapng.info/download/2368/" TargetMode="External"/><Relationship Id="rId45" Type="http://schemas.openxmlformats.org/officeDocument/2006/relationships/hyperlink" Target="https://oeapng.info/download/1100/" TargetMode="External"/><Relationship Id="rId66" Type="http://schemas.openxmlformats.org/officeDocument/2006/relationships/hyperlink" Target="https://oeapng.info/download/4056/" TargetMode="External"/><Relationship Id="rId87" Type="http://schemas.openxmlformats.org/officeDocument/2006/relationships/hyperlink" Target="https://oeapng.info/download/2684/" TargetMode="External"/><Relationship Id="rId110" Type="http://schemas.openxmlformats.org/officeDocument/2006/relationships/hyperlink" Target="https://kymallanhub.co.uk/download/document/9541/" TargetMode="External"/><Relationship Id="rId115" Type="http://schemas.openxmlformats.org/officeDocument/2006/relationships/hyperlink" Target="https://www.counterterrorism.police.uk/resources/" TargetMode="External"/><Relationship Id="rId131" Type="http://schemas.openxmlformats.org/officeDocument/2006/relationships/hyperlink" Target="https://oeapng.info/download/13828/" TargetMode="External"/><Relationship Id="rId136" Type="http://schemas.openxmlformats.org/officeDocument/2006/relationships/hyperlink" Target="https://oeapng.info/download/5687/" TargetMode="External"/><Relationship Id="rId61" Type="http://schemas.openxmlformats.org/officeDocument/2006/relationships/hyperlink" Target="https://oeapng.info/download/1236/" TargetMode="External"/><Relationship Id="rId82" Type="http://schemas.openxmlformats.org/officeDocument/2006/relationships/hyperlink" Target="https://oeapng.info/download/1230/" TargetMode="External"/><Relationship Id="rId152" Type="http://schemas.openxmlformats.org/officeDocument/2006/relationships/theme" Target="theme/theme1.xml"/><Relationship Id="rId19" Type="http://schemas.openxmlformats.org/officeDocument/2006/relationships/hyperlink" Target="https://oeapng.info/download/8811/" TargetMode="External"/><Relationship Id="rId14" Type="http://schemas.openxmlformats.org/officeDocument/2006/relationships/hyperlink" Target="https://oeapng.info/download/1078/" TargetMode="External"/><Relationship Id="rId30" Type="http://schemas.openxmlformats.org/officeDocument/2006/relationships/hyperlink" Target="http://www.kymallanhub.co.uk" TargetMode="External"/><Relationship Id="rId35" Type="http://schemas.openxmlformats.org/officeDocument/2006/relationships/hyperlink" Target="https://oeapng.info/download/1250/" TargetMode="External"/><Relationship Id="rId56" Type="http://schemas.openxmlformats.org/officeDocument/2006/relationships/hyperlink" Target="https://oeapng.info/download/1210/" TargetMode="External"/><Relationship Id="rId77" Type="http://schemas.openxmlformats.org/officeDocument/2006/relationships/hyperlink" Target="https://oeapng.info/download/3686/" TargetMode="External"/><Relationship Id="rId100" Type="http://schemas.openxmlformats.org/officeDocument/2006/relationships/hyperlink" Target="https://kymallanhub.co.uk/download/document/738/" TargetMode="External"/><Relationship Id="rId105" Type="http://schemas.openxmlformats.org/officeDocument/2006/relationships/hyperlink" Target="https://oeapng.info/download/1158/" TargetMode="External"/><Relationship Id="rId126" Type="http://schemas.openxmlformats.org/officeDocument/2006/relationships/hyperlink" Target="https://kymallanhub.co.uk/download/document/587/" TargetMode="External"/><Relationship Id="rId147" Type="http://schemas.openxmlformats.org/officeDocument/2006/relationships/hyperlink" Target="https://oeapng.info/download/3063/" TargetMode="External"/><Relationship Id="rId8" Type="http://schemas.openxmlformats.org/officeDocument/2006/relationships/image" Target="media/image1.png"/><Relationship Id="rId51" Type="http://schemas.openxmlformats.org/officeDocument/2006/relationships/hyperlink" Target="https://oeapng.info/download/2368/" TargetMode="External"/><Relationship Id="rId72" Type="http://schemas.openxmlformats.org/officeDocument/2006/relationships/hyperlink" Target="https://oeapng.info/download/1222/" TargetMode="External"/><Relationship Id="rId93" Type="http://schemas.openxmlformats.org/officeDocument/2006/relationships/hyperlink" Target="https://oeapng.info/download/1142/" TargetMode="External"/><Relationship Id="rId98" Type="http://schemas.openxmlformats.org/officeDocument/2006/relationships/hyperlink" Target="https://www.gov.uk/government/publications/driving-school-minibuses-advice-for-schools-and-local-authorities" TargetMode="External"/><Relationship Id="rId121" Type="http://schemas.openxmlformats.org/officeDocument/2006/relationships/hyperlink" Target="http://www.gov.uk/travelling-controlled-drugs" TargetMode="External"/><Relationship Id="rId142" Type="http://schemas.openxmlformats.org/officeDocument/2006/relationships/hyperlink" Target="https://oeapng.info/download/128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00731-A6DD-42E9-8107-038F8F1D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15694</Words>
  <Characters>89456</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104941</CharactersWithSpaces>
  <SharedDoc>false</SharedDoc>
  <HLinks>
    <vt:vector size="1476" baseType="variant">
      <vt:variant>
        <vt:i4>6488120</vt:i4>
      </vt:variant>
      <vt:variant>
        <vt:i4>843</vt:i4>
      </vt:variant>
      <vt:variant>
        <vt:i4>0</vt:i4>
      </vt:variant>
      <vt:variant>
        <vt:i4>5</vt:i4>
      </vt:variant>
      <vt:variant>
        <vt:lpwstr>https://oeapng.info/download/3066/</vt:lpwstr>
      </vt:variant>
      <vt:variant>
        <vt:lpwstr/>
      </vt:variant>
      <vt:variant>
        <vt:i4>6488125</vt:i4>
      </vt:variant>
      <vt:variant>
        <vt:i4>840</vt:i4>
      </vt:variant>
      <vt:variant>
        <vt:i4>0</vt:i4>
      </vt:variant>
      <vt:variant>
        <vt:i4>5</vt:i4>
      </vt:variant>
      <vt:variant>
        <vt:lpwstr>https://oeapng.info/download/3063/</vt:lpwstr>
      </vt:variant>
      <vt:variant>
        <vt:lpwstr/>
      </vt:variant>
      <vt:variant>
        <vt:i4>6357051</vt:i4>
      </vt:variant>
      <vt:variant>
        <vt:i4>837</vt:i4>
      </vt:variant>
      <vt:variant>
        <vt:i4>0</vt:i4>
      </vt:variant>
      <vt:variant>
        <vt:i4>5</vt:i4>
      </vt:variant>
      <vt:variant>
        <vt:lpwstr>https://oeapng.info/download/2752/</vt:lpwstr>
      </vt:variant>
      <vt:variant>
        <vt:lpwstr/>
      </vt:variant>
      <vt:variant>
        <vt:i4>6291514</vt:i4>
      </vt:variant>
      <vt:variant>
        <vt:i4>834</vt:i4>
      </vt:variant>
      <vt:variant>
        <vt:i4>0</vt:i4>
      </vt:variant>
      <vt:variant>
        <vt:i4>5</vt:i4>
      </vt:variant>
      <vt:variant>
        <vt:lpwstr>https://oeapng.info/download/2642/</vt:lpwstr>
      </vt:variant>
      <vt:variant>
        <vt:lpwstr/>
      </vt:variant>
      <vt:variant>
        <vt:i4>7274554</vt:i4>
      </vt:variant>
      <vt:variant>
        <vt:i4>831</vt:i4>
      </vt:variant>
      <vt:variant>
        <vt:i4>0</vt:i4>
      </vt:variant>
      <vt:variant>
        <vt:i4>5</vt:i4>
      </vt:variant>
      <vt:variant>
        <vt:lpwstr>https://oeapng.info/download/1286/</vt:lpwstr>
      </vt:variant>
      <vt:variant>
        <vt:lpwstr/>
      </vt:variant>
      <vt:variant>
        <vt:i4>7274552</vt:i4>
      </vt:variant>
      <vt:variant>
        <vt:i4>828</vt:i4>
      </vt:variant>
      <vt:variant>
        <vt:i4>0</vt:i4>
      </vt:variant>
      <vt:variant>
        <vt:i4>5</vt:i4>
      </vt:variant>
      <vt:variant>
        <vt:lpwstr>https://oeapng.info/download/1284/</vt:lpwstr>
      </vt:variant>
      <vt:variant>
        <vt:lpwstr/>
      </vt:variant>
      <vt:variant>
        <vt:i4>7274558</vt:i4>
      </vt:variant>
      <vt:variant>
        <vt:i4>825</vt:i4>
      </vt:variant>
      <vt:variant>
        <vt:i4>0</vt:i4>
      </vt:variant>
      <vt:variant>
        <vt:i4>5</vt:i4>
      </vt:variant>
      <vt:variant>
        <vt:lpwstr>https://oeapng.info/download/1282/</vt:lpwstr>
      </vt:variant>
      <vt:variant>
        <vt:lpwstr/>
      </vt:variant>
      <vt:variant>
        <vt:i4>6684706</vt:i4>
      </vt:variant>
      <vt:variant>
        <vt:i4>822</vt:i4>
      </vt:variant>
      <vt:variant>
        <vt:i4>0</vt:i4>
      </vt:variant>
      <vt:variant>
        <vt:i4>5</vt:i4>
      </vt:variant>
      <vt:variant>
        <vt:lpwstr>https://oeapng.info/downloads/specialist-activities-and-visits/</vt:lpwstr>
      </vt:variant>
      <vt:variant>
        <vt:lpwstr/>
      </vt:variant>
      <vt:variant>
        <vt:i4>2031617</vt:i4>
      </vt:variant>
      <vt:variant>
        <vt:i4>819</vt:i4>
      </vt:variant>
      <vt:variant>
        <vt:i4>0</vt:i4>
      </vt:variant>
      <vt:variant>
        <vt:i4>5</vt:i4>
      </vt:variant>
      <vt:variant>
        <vt:lpwstr>https://oeapng.info/downloads/frequently-asked-questions/</vt:lpwstr>
      </vt:variant>
      <vt:variant>
        <vt:lpwstr/>
      </vt:variant>
      <vt:variant>
        <vt:i4>393281</vt:i4>
      </vt:variant>
      <vt:variant>
        <vt:i4>816</vt:i4>
      </vt:variant>
      <vt:variant>
        <vt:i4>0</vt:i4>
      </vt:variant>
      <vt:variant>
        <vt:i4>5</vt:i4>
      </vt:variant>
      <vt:variant>
        <vt:lpwstr>https://www.kymallanhsc.co.uk/Document/Download/1670</vt:lpwstr>
      </vt:variant>
      <vt:variant>
        <vt:lpwstr/>
      </vt:variant>
      <vt:variant>
        <vt:i4>917579</vt:i4>
      </vt:variant>
      <vt:variant>
        <vt:i4>813</vt:i4>
      </vt:variant>
      <vt:variant>
        <vt:i4>0</vt:i4>
      </vt:variant>
      <vt:variant>
        <vt:i4>5</vt:i4>
      </vt:variant>
      <vt:variant>
        <vt:lpwstr>https://www.kymallanhsc.co.uk/Document/Download/4789</vt:lpwstr>
      </vt:variant>
      <vt:variant>
        <vt:lpwstr/>
      </vt:variant>
      <vt:variant>
        <vt:i4>7274558</vt:i4>
      </vt:variant>
      <vt:variant>
        <vt:i4>810</vt:i4>
      </vt:variant>
      <vt:variant>
        <vt:i4>0</vt:i4>
      </vt:variant>
      <vt:variant>
        <vt:i4>5</vt:i4>
      </vt:variant>
      <vt:variant>
        <vt:lpwstr>https://oeapng.info/download/1080/</vt:lpwstr>
      </vt:variant>
      <vt:variant>
        <vt:lpwstr/>
      </vt:variant>
      <vt:variant>
        <vt:i4>6094926</vt:i4>
      </vt:variant>
      <vt:variant>
        <vt:i4>807</vt:i4>
      </vt:variant>
      <vt:variant>
        <vt:i4>0</vt:i4>
      </vt:variant>
      <vt:variant>
        <vt:i4>5</vt:i4>
      </vt:variant>
      <vt:variant>
        <vt:lpwstr>http://lotcqualitybadge.org.uk/search</vt:lpwstr>
      </vt:variant>
      <vt:variant>
        <vt:lpwstr/>
      </vt:variant>
      <vt:variant>
        <vt:i4>6422591</vt:i4>
      </vt:variant>
      <vt:variant>
        <vt:i4>804</vt:i4>
      </vt:variant>
      <vt:variant>
        <vt:i4>0</vt:i4>
      </vt:variant>
      <vt:variant>
        <vt:i4>5</vt:i4>
      </vt:variant>
      <vt:variant>
        <vt:lpwstr>https://oeapng.info/download/1150/</vt:lpwstr>
      </vt:variant>
      <vt:variant>
        <vt:lpwstr/>
      </vt:variant>
      <vt:variant>
        <vt:i4>6422591</vt:i4>
      </vt:variant>
      <vt:variant>
        <vt:i4>801</vt:i4>
      </vt:variant>
      <vt:variant>
        <vt:i4>0</vt:i4>
      </vt:variant>
      <vt:variant>
        <vt:i4>5</vt:i4>
      </vt:variant>
      <vt:variant>
        <vt:lpwstr>https://oeapng.info/download/1150/</vt:lpwstr>
      </vt:variant>
      <vt:variant>
        <vt:lpwstr/>
      </vt:variant>
      <vt:variant>
        <vt:i4>6619196</vt:i4>
      </vt:variant>
      <vt:variant>
        <vt:i4>798</vt:i4>
      </vt:variant>
      <vt:variant>
        <vt:i4>0</vt:i4>
      </vt:variant>
      <vt:variant>
        <vt:i4>5</vt:i4>
      </vt:variant>
      <vt:variant>
        <vt:lpwstr>https://oeapng.info/download/3103/</vt:lpwstr>
      </vt:variant>
      <vt:variant>
        <vt:lpwstr/>
      </vt:variant>
      <vt:variant>
        <vt:i4>6750265</vt:i4>
      </vt:variant>
      <vt:variant>
        <vt:i4>795</vt:i4>
      </vt:variant>
      <vt:variant>
        <vt:i4>0</vt:i4>
      </vt:variant>
      <vt:variant>
        <vt:i4>5</vt:i4>
      </vt:variant>
      <vt:variant>
        <vt:lpwstr>https://oeapng.info/download/3027/</vt:lpwstr>
      </vt:variant>
      <vt:variant>
        <vt:lpwstr/>
      </vt:variant>
      <vt:variant>
        <vt:i4>6357055</vt:i4>
      </vt:variant>
      <vt:variant>
        <vt:i4>792</vt:i4>
      </vt:variant>
      <vt:variant>
        <vt:i4>0</vt:i4>
      </vt:variant>
      <vt:variant>
        <vt:i4>5</vt:i4>
      </vt:variant>
      <vt:variant>
        <vt:lpwstr>https://oeapng.info/download/1160/</vt:lpwstr>
      </vt:variant>
      <vt:variant>
        <vt:lpwstr/>
      </vt:variant>
      <vt:variant>
        <vt:i4>7274552</vt:i4>
      </vt:variant>
      <vt:variant>
        <vt:i4>789</vt:i4>
      </vt:variant>
      <vt:variant>
        <vt:i4>0</vt:i4>
      </vt:variant>
      <vt:variant>
        <vt:i4>5</vt:i4>
      </vt:variant>
      <vt:variant>
        <vt:lpwstr>https://oeapng.info/download/1086/</vt:lpwstr>
      </vt:variant>
      <vt:variant>
        <vt:lpwstr/>
      </vt:variant>
      <vt:variant>
        <vt:i4>6619196</vt:i4>
      </vt:variant>
      <vt:variant>
        <vt:i4>786</vt:i4>
      </vt:variant>
      <vt:variant>
        <vt:i4>0</vt:i4>
      </vt:variant>
      <vt:variant>
        <vt:i4>5</vt:i4>
      </vt:variant>
      <vt:variant>
        <vt:lpwstr>https://oeapng.info/download/3103/</vt:lpwstr>
      </vt:variant>
      <vt:variant>
        <vt:lpwstr/>
      </vt:variant>
      <vt:variant>
        <vt:i4>6750265</vt:i4>
      </vt:variant>
      <vt:variant>
        <vt:i4>783</vt:i4>
      </vt:variant>
      <vt:variant>
        <vt:i4>0</vt:i4>
      </vt:variant>
      <vt:variant>
        <vt:i4>5</vt:i4>
      </vt:variant>
      <vt:variant>
        <vt:lpwstr>https://oeapng.info/download/3027/</vt:lpwstr>
      </vt:variant>
      <vt:variant>
        <vt:lpwstr/>
      </vt:variant>
      <vt:variant>
        <vt:i4>6357055</vt:i4>
      </vt:variant>
      <vt:variant>
        <vt:i4>780</vt:i4>
      </vt:variant>
      <vt:variant>
        <vt:i4>0</vt:i4>
      </vt:variant>
      <vt:variant>
        <vt:i4>5</vt:i4>
      </vt:variant>
      <vt:variant>
        <vt:lpwstr>https://oeapng.info/download/1160/</vt:lpwstr>
      </vt:variant>
      <vt:variant>
        <vt:lpwstr/>
      </vt:variant>
      <vt:variant>
        <vt:i4>7274552</vt:i4>
      </vt:variant>
      <vt:variant>
        <vt:i4>777</vt:i4>
      </vt:variant>
      <vt:variant>
        <vt:i4>0</vt:i4>
      </vt:variant>
      <vt:variant>
        <vt:i4>5</vt:i4>
      </vt:variant>
      <vt:variant>
        <vt:lpwstr>https://oeapng.info/download/1086/</vt:lpwstr>
      </vt:variant>
      <vt:variant>
        <vt:lpwstr/>
      </vt:variant>
      <vt:variant>
        <vt:i4>7012415</vt:i4>
      </vt:variant>
      <vt:variant>
        <vt:i4>774</vt:i4>
      </vt:variant>
      <vt:variant>
        <vt:i4>0</vt:i4>
      </vt:variant>
      <vt:variant>
        <vt:i4>5</vt:i4>
      </vt:variant>
      <vt:variant>
        <vt:lpwstr>https://oeapng.info/download/4697/</vt:lpwstr>
      </vt:variant>
      <vt:variant>
        <vt:lpwstr/>
      </vt:variant>
      <vt:variant>
        <vt:i4>5505091</vt:i4>
      </vt:variant>
      <vt:variant>
        <vt:i4>771</vt:i4>
      </vt:variant>
      <vt:variant>
        <vt:i4>0</vt:i4>
      </vt:variant>
      <vt:variant>
        <vt:i4>5</vt:i4>
      </vt:variant>
      <vt:variant>
        <vt:lpwstr>https://kymallanhsc.co.uk/Document/DownloadDocument/8178</vt:lpwstr>
      </vt:variant>
      <vt:variant>
        <vt:lpwstr/>
      </vt:variant>
      <vt:variant>
        <vt:i4>5570627</vt:i4>
      </vt:variant>
      <vt:variant>
        <vt:i4>768</vt:i4>
      </vt:variant>
      <vt:variant>
        <vt:i4>0</vt:i4>
      </vt:variant>
      <vt:variant>
        <vt:i4>5</vt:i4>
      </vt:variant>
      <vt:variant>
        <vt:lpwstr>https://kymallanhsc.co.uk/Document/DownloadDocument/8179</vt:lpwstr>
      </vt:variant>
      <vt:variant>
        <vt:lpwstr/>
      </vt:variant>
      <vt:variant>
        <vt:i4>6291512</vt:i4>
      </vt:variant>
      <vt:variant>
        <vt:i4>765</vt:i4>
      </vt:variant>
      <vt:variant>
        <vt:i4>0</vt:i4>
      </vt:variant>
      <vt:variant>
        <vt:i4>5</vt:i4>
      </vt:variant>
      <vt:variant>
        <vt:lpwstr>https://oeapng.info/download/1076/</vt:lpwstr>
      </vt:variant>
      <vt:variant>
        <vt:lpwstr/>
      </vt:variant>
      <vt:variant>
        <vt:i4>4456538</vt:i4>
      </vt:variant>
      <vt:variant>
        <vt:i4>762</vt:i4>
      </vt:variant>
      <vt:variant>
        <vt:i4>0</vt:i4>
      </vt:variant>
      <vt:variant>
        <vt:i4>5</vt:i4>
      </vt:variant>
      <vt:variant>
        <vt:lpwstr>https://oeapng.info/downloads/good-practice/</vt:lpwstr>
      </vt:variant>
      <vt:variant>
        <vt:lpwstr/>
      </vt:variant>
      <vt:variant>
        <vt:i4>65611</vt:i4>
      </vt:variant>
      <vt:variant>
        <vt:i4>759</vt:i4>
      </vt:variant>
      <vt:variant>
        <vt:i4>0</vt:i4>
      </vt:variant>
      <vt:variant>
        <vt:i4>5</vt:i4>
      </vt:variant>
      <vt:variant>
        <vt:lpwstr>https://www.kymallanhsc.co.uk/Document/Download/4485</vt:lpwstr>
      </vt:variant>
      <vt:variant>
        <vt:lpwstr/>
      </vt:variant>
      <vt:variant>
        <vt:i4>6946879</vt:i4>
      </vt:variant>
      <vt:variant>
        <vt:i4>756</vt:i4>
      </vt:variant>
      <vt:variant>
        <vt:i4>0</vt:i4>
      </vt:variant>
      <vt:variant>
        <vt:i4>5</vt:i4>
      </vt:variant>
      <vt:variant>
        <vt:lpwstr>https://oeapng.info/download/4687/</vt:lpwstr>
      </vt:variant>
      <vt:variant>
        <vt:lpwstr/>
      </vt:variant>
      <vt:variant>
        <vt:i4>6946879</vt:i4>
      </vt:variant>
      <vt:variant>
        <vt:i4>753</vt:i4>
      </vt:variant>
      <vt:variant>
        <vt:i4>0</vt:i4>
      </vt:variant>
      <vt:variant>
        <vt:i4>5</vt:i4>
      </vt:variant>
      <vt:variant>
        <vt:lpwstr>https://oeapng.info/download/4687/</vt:lpwstr>
      </vt:variant>
      <vt:variant>
        <vt:lpwstr/>
      </vt:variant>
      <vt:variant>
        <vt:i4>4718664</vt:i4>
      </vt:variant>
      <vt:variant>
        <vt:i4>750</vt:i4>
      </vt:variant>
      <vt:variant>
        <vt:i4>0</vt:i4>
      </vt:variant>
      <vt:variant>
        <vt:i4>5</vt:i4>
      </vt:variant>
      <vt:variant>
        <vt:lpwstr>http://www.gov.uk/travelling-controlled-drugs</vt:lpwstr>
      </vt:variant>
      <vt:variant>
        <vt:lpwstr/>
      </vt:variant>
      <vt:variant>
        <vt:i4>2687028</vt:i4>
      </vt:variant>
      <vt:variant>
        <vt:i4>747</vt:i4>
      </vt:variant>
      <vt:variant>
        <vt:i4>0</vt:i4>
      </vt:variant>
      <vt:variant>
        <vt:i4>5</vt:i4>
      </vt:variant>
      <vt:variant>
        <vt:lpwstr>http://www.nhs.uk/common-health-questions/medicines/can-i-take-my-medicine-abroad/</vt:lpwstr>
      </vt:variant>
      <vt:variant>
        <vt:lpwstr/>
      </vt:variant>
      <vt:variant>
        <vt:i4>2293814</vt:i4>
      </vt:variant>
      <vt:variant>
        <vt:i4>744</vt:i4>
      </vt:variant>
      <vt:variant>
        <vt:i4>0</vt:i4>
      </vt:variant>
      <vt:variant>
        <vt:i4>5</vt:i4>
      </vt:variant>
      <vt:variant>
        <vt:lpwstr>https://www.gov.uk/government/publications/emergency-asthma-inhalers-for-use-in-schools</vt:lpwstr>
      </vt:variant>
      <vt:variant>
        <vt:lpwstr/>
      </vt:variant>
      <vt:variant>
        <vt:i4>2359334</vt:i4>
      </vt:variant>
      <vt:variant>
        <vt:i4>741</vt:i4>
      </vt:variant>
      <vt:variant>
        <vt:i4>0</vt:i4>
      </vt:variant>
      <vt:variant>
        <vt:i4>5</vt:i4>
      </vt:variant>
      <vt:variant>
        <vt:lpwstr>https://www.gov.uk/government/publications/using-emergency-adrenaline-auto-injectors-in-schools</vt:lpwstr>
      </vt:variant>
      <vt:variant>
        <vt:lpwstr/>
      </vt:variant>
      <vt:variant>
        <vt:i4>6553657</vt:i4>
      </vt:variant>
      <vt:variant>
        <vt:i4>738</vt:i4>
      </vt:variant>
      <vt:variant>
        <vt:i4>0</vt:i4>
      </vt:variant>
      <vt:variant>
        <vt:i4>5</vt:i4>
      </vt:variant>
      <vt:variant>
        <vt:lpwstr>https://oeapng.info/download/3314/</vt:lpwstr>
      </vt:variant>
      <vt:variant>
        <vt:lpwstr/>
      </vt:variant>
      <vt:variant>
        <vt:i4>6553650</vt:i4>
      </vt:variant>
      <vt:variant>
        <vt:i4>735</vt:i4>
      </vt:variant>
      <vt:variant>
        <vt:i4>0</vt:i4>
      </vt:variant>
      <vt:variant>
        <vt:i4>5</vt:i4>
      </vt:variant>
      <vt:variant>
        <vt:lpwstr>https://oeapng.info/download/1438/</vt:lpwstr>
      </vt:variant>
      <vt:variant>
        <vt:lpwstr/>
      </vt:variant>
      <vt:variant>
        <vt:i4>2293814</vt:i4>
      </vt:variant>
      <vt:variant>
        <vt:i4>732</vt:i4>
      </vt:variant>
      <vt:variant>
        <vt:i4>0</vt:i4>
      </vt:variant>
      <vt:variant>
        <vt:i4>5</vt:i4>
      </vt:variant>
      <vt:variant>
        <vt:lpwstr>https://www.gov.uk/government/publications/emergency-asthma-inhalers-for-use-in-schools</vt:lpwstr>
      </vt:variant>
      <vt:variant>
        <vt:lpwstr/>
      </vt:variant>
      <vt:variant>
        <vt:i4>2359334</vt:i4>
      </vt:variant>
      <vt:variant>
        <vt:i4>729</vt:i4>
      </vt:variant>
      <vt:variant>
        <vt:i4>0</vt:i4>
      </vt:variant>
      <vt:variant>
        <vt:i4>5</vt:i4>
      </vt:variant>
      <vt:variant>
        <vt:lpwstr>https://www.gov.uk/government/publications/using-emergency-adrenaline-auto-injectors-in-schools</vt:lpwstr>
      </vt:variant>
      <vt:variant>
        <vt:lpwstr/>
      </vt:variant>
      <vt:variant>
        <vt:i4>6553657</vt:i4>
      </vt:variant>
      <vt:variant>
        <vt:i4>726</vt:i4>
      </vt:variant>
      <vt:variant>
        <vt:i4>0</vt:i4>
      </vt:variant>
      <vt:variant>
        <vt:i4>5</vt:i4>
      </vt:variant>
      <vt:variant>
        <vt:lpwstr>https://oeapng.info/download/3314/</vt:lpwstr>
      </vt:variant>
      <vt:variant>
        <vt:lpwstr/>
      </vt:variant>
      <vt:variant>
        <vt:i4>6553650</vt:i4>
      </vt:variant>
      <vt:variant>
        <vt:i4>723</vt:i4>
      </vt:variant>
      <vt:variant>
        <vt:i4>0</vt:i4>
      </vt:variant>
      <vt:variant>
        <vt:i4>5</vt:i4>
      </vt:variant>
      <vt:variant>
        <vt:lpwstr>https://oeapng.info/download/1438/</vt:lpwstr>
      </vt:variant>
      <vt:variant>
        <vt:lpwstr/>
      </vt:variant>
      <vt:variant>
        <vt:i4>6029439</vt:i4>
      </vt:variant>
      <vt:variant>
        <vt:i4>720</vt:i4>
      </vt:variant>
      <vt:variant>
        <vt:i4>0</vt:i4>
      </vt:variant>
      <vt:variant>
        <vt:i4>5</vt:i4>
      </vt:variant>
      <vt:variant>
        <vt:lpwstr>https://assets.publishing.service.gov.uk/government/uploads/system/uploads/attachment_data/file/742418/SJA_Public_Advice.pdf</vt:lpwstr>
      </vt:variant>
      <vt:variant>
        <vt:lpwstr/>
      </vt:variant>
      <vt:variant>
        <vt:i4>6488119</vt:i4>
      </vt:variant>
      <vt:variant>
        <vt:i4>717</vt:i4>
      </vt:variant>
      <vt:variant>
        <vt:i4>0</vt:i4>
      </vt:variant>
      <vt:variant>
        <vt:i4>5</vt:i4>
      </vt:variant>
      <vt:variant>
        <vt:lpwstr>https://oeapng.info/download/1148/</vt:lpwstr>
      </vt:variant>
      <vt:variant>
        <vt:lpwstr/>
      </vt:variant>
      <vt:variant>
        <vt:i4>6029439</vt:i4>
      </vt:variant>
      <vt:variant>
        <vt:i4>714</vt:i4>
      </vt:variant>
      <vt:variant>
        <vt:i4>0</vt:i4>
      </vt:variant>
      <vt:variant>
        <vt:i4>5</vt:i4>
      </vt:variant>
      <vt:variant>
        <vt:lpwstr>https://assets.publishing.service.gov.uk/government/uploads/system/uploads/attachment_data/file/742418/SJA_Public_Advice.pdf</vt:lpwstr>
      </vt:variant>
      <vt:variant>
        <vt:lpwstr/>
      </vt:variant>
      <vt:variant>
        <vt:i4>393283</vt:i4>
      </vt:variant>
      <vt:variant>
        <vt:i4>711</vt:i4>
      </vt:variant>
      <vt:variant>
        <vt:i4>0</vt:i4>
      </vt:variant>
      <vt:variant>
        <vt:i4>5</vt:i4>
      </vt:variant>
      <vt:variant>
        <vt:lpwstr>https://www.kymallanhsc.co.uk/Document/Download/4503</vt:lpwstr>
      </vt:variant>
      <vt:variant>
        <vt:lpwstr/>
      </vt:variant>
      <vt:variant>
        <vt:i4>6488119</vt:i4>
      </vt:variant>
      <vt:variant>
        <vt:i4>708</vt:i4>
      </vt:variant>
      <vt:variant>
        <vt:i4>0</vt:i4>
      </vt:variant>
      <vt:variant>
        <vt:i4>5</vt:i4>
      </vt:variant>
      <vt:variant>
        <vt:lpwstr>https://oeapng.info/download/1148/</vt:lpwstr>
      </vt:variant>
      <vt:variant>
        <vt:lpwstr/>
      </vt:variant>
      <vt:variant>
        <vt:i4>720960</vt:i4>
      </vt:variant>
      <vt:variant>
        <vt:i4>705</vt:i4>
      </vt:variant>
      <vt:variant>
        <vt:i4>0</vt:i4>
      </vt:variant>
      <vt:variant>
        <vt:i4>5</vt:i4>
      </vt:variant>
      <vt:variant>
        <vt:lpwstr>https://www.kymallanhsc.co.uk/Document/Download/4239</vt:lpwstr>
      </vt:variant>
      <vt:variant>
        <vt:lpwstr/>
      </vt:variant>
      <vt:variant>
        <vt:i4>458820</vt:i4>
      </vt:variant>
      <vt:variant>
        <vt:i4>702</vt:i4>
      </vt:variant>
      <vt:variant>
        <vt:i4>0</vt:i4>
      </vt:variant>
      <vt:variant>
        <vt:i4>5</vt:i4>
      </vt:variant>
      <vt:variant>
        <vt:lpwstr>https://www.kymallanhsc.co.uk/Document/Download/3502</vt:lpwstr>
      </vt:variant>
      <vt:variant>
        <vt:lpwstr/>
      </vt:variant>
      <vt:variant>
        <vt:i4>2883702</vt:i4>
      </vt:variant>
      <vt:variant>
        <vt:i4>699</vt:i4>
      </vt:variant>
      <vt:variant>
        <vt:i4>0</vt:i4>
      </vt:variant>
      <vt:variant>
        <vt:i4>5</vt:i4>
      </vt:variant>
      <vt:variant>
        <vt:lpwstr>http://lotcqualitybadge.org.uk/</vt:lpwstr>
      </vt:variant>
      <vt:variant>
        <vt:lpwstr/>
      </vt:variant>
      <vt:variant>
        <vt:i4>7143466</vt:i4>
      </vt:variant>
      <vt:variant>
        <vt:i4>696</vt:i4>
      </vt:variant>
      <vt:variant>
        <vt:i4>0</vt:i4>
      </vt:variant>
      <vt:variant>
        <vt:i4>5</vt:i4>
      </vt:variant>
      <vt:variant>
        <vt:lpwstr>http://www.hse.gov.uk/aala</vt:lpwstr>
      </vt:variant>
      <vt:variant>
        <vt:lpwstr/>
      </vt:variant>
      <vt:variant>
        <vt:i4>6750271</vt:i4>
      </vt:variant>
      <vt:variant>
        <vt:i4>693</vt:i4>
      </vt:variant>
      <vt:variant>
        <vt:i4>0</vt:i4>
      </vt:variant>
      <vt:variant>
        <vt:i4>5</vt:i4>
      </vt:variant>
      <vt:variant>
        <vt:lpwstr>https://oeapng.info/download/2736/</vt:lpwstr>
      </vt:variant>
      <vt:variant>
        <vt:lpwstr/>
      </vt:variant>
      <vt:variant>
        <vt:i4>6422587</vt:i4>
      </vt:variant>
      <vt:variant>
        <vt:i4>690</vt:i4>
      </vt:variant>
      <vt:variant>
        <vt:i4>0</vt:i4>
      </vt:variant>
      <vt:variant>
        <vt:i4>5</vt:i4>
      </vt:variant>
      <vt:variant>
        <vt:lpwstr>https://oeapng.info/download/1154/</vt:lpwstr>
      </vt:variant>
      <vt:variant>
        <vt:lpwstr/>
      </vt:variant>
      <vt:variant>
        <vt:i4>6422583</vt:i4>
      </vt:variant>
      <vt:variant>
        <vt:i4>687</vt:i4>
      </vt:variant>
      <vt:variant>
        <vt:i4>0</vt:i4>
      </vt:variant>
      <vt:variant>
        <vt:i4>5</vt:i4>
      </vt:variant>
      <vt:variant>
        <vt:lpwstr>https://oeapng.info/download/1158/</vt:lpwstr>
      </vt:variant>
      <vt:variant>
        <vt:lpwstr/>
      </vt:variant>
      <vt:variant>
        <vt:i4>458820</vt:i4>
      </vt:variant>
      <vt:variant>
        <vt:i4>684</vt:i4>
      </vt:variant>
      <vt:variant>
        <vt:i4>0</vt:i4>
      </vt:variant>
      <vt:variant>
        <vt:i4>5</vt:i4>
      </vt:variant>
      <vt:variant>
        <vt:lpwstr>https://www.kymallanhsc.co.uk/Document/Download/3502</vt:lpwstr>
      </vt:variant>
      <vt:variant>
        <vt:lpwstr/>
      </vt:variant>
      <vt:variant>
        <vt:i4>6750271</vt:i4>
      </vt:variant>
      <vt:variant>
        <vt:i4>681</vt:i4>
      </vt:variant>
      <vt:variant>
        <vt:i4>0</vt:i4>
      </vt:variant>
      <vt:variant>
        <vt:i4>5</vt:i4>
      </vt:variant>
      <vt:variant>
        <vt:lpwstr>https://oeapng.info/download/2736/</vt:lpwstr>
      </vt:variant>
      <vt:variant>
        <vt:lpwstr/>
      </vt:variant>
      <vt:variant>
        <vt:i4>6422587</vt:i4>
      </vt:variant>
      <vt:variant>
        <vt:i4>678</vt:i4>
      </vt:variant>
      <vt:variant>
        <vt:i4>0</vt:i4>
      </vt:variant>
      <vt:variant>
        <vt:i4>5</vt:i4>
      </vt:variant>
      <vt:variant>
        <vt:lpwstr>https://oeapng.info/download/1154/</vt:lpwstr>
      </vt:variant>
      <vt:variant>
        <vt:lpwstr/>
      </vt:variant>
      <vt:variant>
        <vt:i4>6422583</vt:i4>
      </vt:variant>
      <vt:variant>
        <vt:i4>675</vt:i4>
      </vt:variant>
      <vt:variant>
        <vt:i4>0</vt:i4>
      </vt:variant>
      <vt:variant>
        <vt:i4>5</vt:i4>
      </vt:variant>
      <vt:variant>
        <vt:lpwstr>https://oeapng.info/download/1158/</vt:lpwstr>
      </vt:variant>
      <vt:variant>
        <vt:lpwstr/>
      </vt:variant>
      <vt:variant>
        <vt:i4>1048612</vt:i4>
      </vt:variant>
      <vt:variant>
        <vt:i4>672</vt:i4>
      </vt:variant>
      <vt:variant>
        <vt:i4>0</vt:i4>
      </vt:variant>
      <vt:variant>
        <vt:i4>5</vt:i4>
      </vt:variant>
      <vt:variant>
        <vt:lpwstr/>
      </vt:variant>
      <vt:variant>
        <vt:lpwstr>_Vetting_and_safeguarding</vt:lpwstr>
      </vt:variant>
      <vt:variant>
        <vt:i4>917575</vt:i4>
      </vt:variant>
      <vt:variant>
        <vt:i4>669</vt:i4>
      </vt:variant>
      <vt:variant>
        <vt:i4>0</vt:i4>
      </vt:variant>
      <vt:variant>
        <vt:i4>5</vt:i4>
      </vt:variant>
      <vt:variant>
        <vt:lpwstr>https://www.kymallanhsc.co.uk/Document/Download/4846</vt:lpwstr>
      </vt:variant>
      <vt:variant>
        <vt:lpwstr/>
      </vt:variant>
      <vt:variant>
        <vt:i4>6357047</vt:i4>
      </vt:variant>
      <vt:variant>
        <vt:i4>666</vt:i4>
      </vt:variant>
      <vt:variant>
        <vt:i4>0</vt:i4>
      </vt:variant>
      <vt:variant>
        <vt:i4>5</vt:i4>
      </vt:variant>
      <vt:variant>
        <vt:lpwstr>https://oeapng.info/download/1168/</vt:lpwstr>
      </vt:variant>
      <vt:variant>
        <vt:lpwstr/>
      </vt:variant>
      <vt:variant>
        <vt:i4>3145833</vt:i4>
      </vt:variant>
      <vt:variant>
        <vt:i4>663</vt:i4>
      </vt:variant>
      <vt:variant>
        <vt:i4>0</vt:i4>
      </vt:variant>
      <vt:variant>
        <vt:i4>5</vt:i4>
      </vt:variant>
      <vt:variant>
        <vt:lpwstr>https://www.gov.uk/government/publications/section-19-and-22-permits-not-for-profit-passenger-transport/section-19-and-22-permits-not-for-profit-passenger-transport</vt:lpwstr>
      </vt:variant>
      <vt:variant>
        <vt:lpwstr>section-19-permits</vt:lpwstr>
      </vt:variant>
      <vt:variant>
        <vt:i4>131077</vt:i4>
      </vt:variant>
      <vt:variant>
        <vt:i4>660</vt:i4>
      </vt:variant>
      <vt:variant>
        <vt:i4>0</vt:i4>
      </vt:variant>
      <vt:variant>
        <vt:i4>5</vt:i4>
      </vt:variant>
      <vt:variant>
        <vt:lpwstr>https://www.cumbria.gov.uk/roads-transport/public-transport-road-safety/transport/commtrans/minibusehire.asp</vt:lpwstr>
      </vt:variant>
      <vt:variant>
        <vt:lpwstr/>
      </vt:variant>
      <vt:variant>
        <vt:i4>5308425</vt:i4>
      </vt:variant>
      <vt:variant>
        <vt:i4>657</vt:i4>
      </vt:variant>
      <vt:variant>
        <vt:i4>0</vt:i4>
      </vt:variant>
      <vt:variant>
        <vt:i4>5</vt:i4>
      </vt:variant>
      <vt:variant>
        <vt:lpwstr>https://www.gov.uk/government/publications/application-for-a-standard-or-large-bus-permit-psv372</vt:lpwstr>
      </vt:variant>
      <vt:variant>
        <vt:lpwstr/>
      </vt:variant>
      <vt:variant>
        <vt:i4>65601</vt:i4>
      </vt:variant>
      <vt:variant>
        <vt:i4>654</vt:i4>
      </vt:variant>
      <vt:variant>
        <vt:i4>0</vt:i4>
      </vt:variant>
      <vt:variant>
        <vt:i4>5</vt:i4>
      </vt:variant>
      <vt:variant>
        <vt:lpwstr>https://www.kymallanhsc.co.uk/Document/Download/3253</vt:lpwstr>
      </vt:variant>
      <vt:variant>
        <vt:lpwstr/>
      </vt:variant>
      <vt:variant>
        <vt:i4>917570</vt:i4>
      </vt:variant>
      <vt:variant>
        <vt:i4>651</vt:i4>
      </vt:variant>
      <vt:variant>
        <vt:i4>0</vt:i4>
      </vt:variant>
      <vt:variant>
        <vt:i4>5</vt:i4>
      </vt:variant>
      <vt:variant>
        <vt:lpwstr>https://www.kymallanhsc.co.uk/Document/Download/4917</vt:lpwstr>
      </vt:variant>
      <vt:variant>
        <vt:lpwstr/>
      </vt:variant>
      <vt:variant>
        <vt:i4>6357051</vt:i4>
      </vt:variant>
      <vt:variant>
        <vt:i4>648</vt:i4>
      </vt:variant>
      <vt:variant>
        <vt:i4>0</vt:i4>
      </vt:variant>
      <vt:variant>
        <vt:i4>5</vt:i4>
      </vt:variant>
      <vt:variant>
        <vt:lpwstr>https://oeapng.info/download/1164/</vt:lpwstr>
      </vt:variant>
      <vt:variant>
        <vt:lpwstr/>
      </vt:variant>
      <vt:variant>
        <vt:i4>4980802</vt:i4>
      </vt:variant>
      <vt:variant>
        <vt:i4>645</vt:i4>
      </vt:variant>
      <vt:variant>
        <vt:i4>0</vt:i4>
      </vt:variant>
      <vt:variant>
        <vt:i4>5</vt:i4>
      </vt:variant>
      <vt:variant>
        <vt:lpwstr>https://www.gov.uk/government/publications/driving-school-minibuses-advice-for-schools-and-local-authorities</vt:lpwstr>
      </vt:variant>
      <vt:variant>
        <vt:lpwstr/>
      </vt:variant>
      <vt:variant>
        <vt:i4>6422591</vt:i4>
      </vt:variant>
      <vt:variant>
        <vt:i4>642</vt:i4>
      </vt:variant>
      <vt:variant>
        <vt:i4>0</vt:i4>
      </vt:variant>
      <vt:variant>
        <vt:i4>5</vt:i4>
      </vt:variant>
      <vt:variant>
        <vt:lpwstr>https://oeapng.info/download/2869/</vt:lpwstr>
      </vt:variant>
      <vt:variant>
        <vt:lpwstr/>
      </vt:variant>
      <vt:variant>
        <vt:i4>6291515</vt:i4>
      </vt:variant>
      <vt:variant>
        <vt:i4>639</vt:i4>
      </vt:variant>
      <vt:variant>
        <vt:i4>0</vt:i4>
      </vt:variant>
      <vt:variant>
        <vt:i4>5</vt:i4>
      </vt:variant>
      <vt:variant>
        <vt:lpwstr>https://oeapng.info/download/2540/</vt:lpwstr>
      </vt:variant>
      <vt:variant>
        <vt:lpwstr/>
      </vt:variant>
      <vt:variant>
        <vt:i4>6357053</vt:i4>
      </vt:variant>
      <vt:variant>
        <vt:i4>636</vt:i4>
      </vt:variant>
      <vt:variant>
        <vt:i4>0</vt:i4>
      </vt:variant>
      <vt:variant>
        <vt:i4>5</vt:i4>
      </vt:variant>
      <vt:variant>
        <vt:lpwstr>https://oeapng.info/download/1162/</vt:lpwstr>
      </vt:variant>
      <vt:variant>
        <vt:lpwstr/>
      </vt:variant>
      <vt:variant>
        <vt:i4>917570</vt:i4>
      </vt:variant>
      <vt:variant>
        <vt:i4>633</vt:i4>
      </vt:variant>
      <vt:variant>
        <vt:i4>0</vt:i4>
      </vt:variant>
      <vt:variant>
        <vt:i4>5</vt:i4>
      </vt:variant>
      <vt:variant>
        <vt:lpwstr>https://www.kymallanhsc.co.uk/Document/Download/4917</vt:lpwstr>
      </vt:variant>
      <vt:variant>
        <vt:lpwstr/>
      </vt:variant>
      <vt:variant>
        <vt:i4>4980802</vt:i4>
      </vt:variant>
      <vt:variant>
        <vt:i4>630</vt:i4>
      </vt:variant>
      <vt:variant>
        <vt:i4>0</vt:i4>
      </vt:variant>
      <vt:variant>
        <vt:i4>5</vt:i4>
      </vt:variant>
      <vt:variant>
        <vt:lpwstr>https://www.gov.uk/government/publications/driving-school-minibuses-advice-for-schools-and-local-authorities</vt:lpwstr>
      </vt:variant>
      <vt:variant>
        <vt:lpwstr/>
      </vt:variant>
      <vt:variant>
        <vt:i4>6422591</vt:i4>
      </vt:variant>
      <vt:variant>
        <vt:i4>627</vt:i4>
      </vt:variant>
      <vt:variant>
        <vt:i4>0</vt:i4>
      </vt:variant>
      <vt:variant>
        <vt:i4>5</vt:i4>
      </vt:variant>
      <vt:variant>
        <vt:lpwstr>https://oeapng.info/download/2869/</vt:lpwstr>
      </vt:variant>
      <vt:variant>
        <vt:lpwstr/>
      </vt:variant>
      <vt:variant>
        <vt:i4>6291515</vt:i4>
      </vt:variant>
      <vt:variant>
        <vt:i4>624</vt:i4>
      </vt:variant>
      <vt:variant>
        <vt:i4>0</vt:i4>
      </vt:variant>
      <vt:variant>
        <vt:i4>5</vt:i4>
      </vt:variant>
      <vt:variant>
        <vt:lpwstr>https://oeapng.info/download/2540/</vt:lpwstr>
      </vt:variant>
      <vt:variant>
        <vt:lpwstr/>
      </vt:variant>
      <vt:variant>
        <vt:i4>6357047</vt:i4>
      </vt:variant>
      <vt:variant>
        <vt:i4>621</vt:i4>
      </vt:variant>
      <vt:variant>
        <vt:i4>0</vt:i4>
      </vt:variant>
      <vt:variant>
        <vt:i4>5</vt:i4>
      </vt:variant>
      <vt:variant>
        <vt:lpwstr>https://oeapng.info/download/1168/</vt:lpwstr>
      </vt:variant>
      <vt:variant>
        <vt:lpwstr/>
      </vt:variant>
      <vt:variant>
        <vt:i4>6357051</vt:i4>
      </vt:variant>
      <vt:variant>
        <vt:i4>618</vt:i4>
      </vt:variant>
      <vt:variant>
        <vt:i4>0</vt:i4>
      </vt:variant>
      <vt:variant>
        <vt:i4>5</vt:i4>
      </vt:variant>
      <vt:variant>
        <vt:lpwstr>https://oeapng.info/download/1164/</vt:lpwstr>
      </vt:variant>
      <vt:variant>
        <vt:lpwstr/>
      </vt:variant>
      <vt:variant>
        <vt:i4>6357053</vt:i4>
      </vt:variant>
      <vt:variant>
        <vt:i4>615</vt:i4>
      </vt:variant>
      <vt:variant>
        <vt:i4>0</vt:i4>
      </vt:variant>
      <vt:variant>
        <vt:i4>5</vt:i4>
      </vt:variant>
      <vt:variant>
        <vt:lpwstr>https://oeapng.info/download/1162/</vt:lpwstr>
      </vt:variant>
      <vt:variant>
        <vt:lpwstr/>
      </vt:variant>
      <vt:variant>
        <vt:i4>6488125</vt:i4>
      </vt:variant>
      <vt:variant>
        <vt:i4>612</vt:i4>
      </vt:variant>
      <vt:variant>
        <vt:i4>0</vt:i4>
      </vt:variant>
      <vt:variant>
        <vt:i4>5</vt:i4>
      </vt:variant>
      <vt:variant>
        <vt:lpwstr>https://oeapng.info/download/1142/</vt:lpwstr>
      </vt:variant>
      <vt:variant>
        <vt:lpwstr/>
      </vt:variant>
      <vt:variant>
        <vt:i4>6553655</vt:i4>
      </vt:variant>
      <vt:variant>
        <vt:i4>609</vt:i4>
      </vt:variant>
      <vt:variant>
        <vt:i4>0</vt:i4>
      </vt:variant>
      <vt:variant>
        <vt:i4>5</vt:i4>
      </vt:variant>
      <vt:variant>
        <vt:lpwstr>https://oeapng.info/download/1138/</vt:lpwstr>
      </vt:variant>
      <vt:variant>
        <vt:lpwstr/>
      </vt:variant>
      <vt:variant>
        <vt:i4>6488125</vt:i4>
      </vt:variant>
      <vt:variant>
        <vt:i4>606</vt:i4>
      </vt:variant>
      <vt:variant>
        <vt:i4>0</vt:i4>
      </vt:variant>
      <vt:variant>
        <vt:i4>5</vt:i4>
      </vt:variant>
      <vt:variant>
        <vt:lpwstr>https://oeapng.info/download/1142/</vt:lpwstr>
      </vt:variant>
      <vt:variant>
        <vt:lpwstr/>
      </vt:variant>
      <vt:variant>
        <vt:i4>6553655</vt:i4>
      </vt:variant>
      <vt:variant>
        <vt:i4>603</vt:i4>
      </vt:variant>
      <vt:variant>
        <vt:i4>0</vt:i4>
      </vt:variant>
      <vt:variant>
        <vt:i4>5</vt:i4>
      </vt:variant>
      <vt:variant>
        <vt:lpwstr>https://oeapng.info/download/1138/</vt:lpwstr>
      </vt:variant>
      <vt:variant>
        <vt:lpwstr/>
      </vt:variant>
      <vt:variant>
        <vt:i4>6291510</vt:i4>
      </vt:variant>
      <vt:variant>
        <vt:i4>600</vt:i4>
      </vt:variant>
      <vt:variant>
        <vt:i4>0</vt:i4>
      </vt:variant>
      <vt:variant>
        <vt:i4>5</vt:i4>
      </vt:variant>
      <vt:variant>
        <vt:lpwstr>https://oeapng.info/download/1078/</vt:lpwstr>
      </vt:variant>
      <vt:variant>
        <vt:lpwstr/>
      </vt:variant>
      <vt:variant>
        <vt:i4>6291510</vt:i4>
      </vt:variant>
      <vt:variant>
        <vt:i4>597</vt:i4>
      </vt:variant>
      <vt:variant>
        <vt:i4>0</vt:i4>
      </vt:variant>
      <vt:variant>
        <vt:i4>5</vt:i4>
      </vt:variant>
      <vt:variant>
        <vt:lpwstr>https://oeapng.info/download/1078/</vt:lpwstr>
      </vt:variant>
      <vt:variant>
        <vt:lpwstr/>
      </vt:variant>
      <vt:variant>
        <vt:i4>720961</vt:i4>
      </vt:variant>
      <vt:variant>
        <vt:i4>594</vt:i4>
      </vt:variant>
      <vt:variant>
        <vt:i4>0</vt:i4>
      </vt:variant>
      <vt:variant>
        <vt:i4>5</vt:i4>
      </vt:variant>
      <vt:variant>
        <vt:lpwstr>https://www.kymallanhsc.co.uk/Document/Download/3952</vt:lpwstr>
      </vt:variant>
      <vt:variant>
        <vt:lpwstr/>
      </vt:variant>
      <vt:variant>
        <vt:i4>851981</vt:i4>
      </vt:variant>
      <vt:variant>
        <vt:i4>591</vt:i4>
      </vt:variant>
      <vt:variant>
        <vt:i4>0</vt:i4>
      </vt:variant>
      <vt:variant>
        <vt:i4>5</vt:i4>
      </vt:variant>
      <vt:variant>
        <vt:lpwstr>http://www.kymallanhsc.co.uk/</vt:lpwstr>
      </vt:variant>
      <vt:variant>
        <vt:lpwstr/>
      </vt:variant>
      <vt:variant>
        <vt:i4>7077948</vt:i4>
      </vt:variant>
      <vt:variant>
        <vt:i4>588</vt:i4>
      </vt:variant>
      <vt:variant>
        <vt:i4>0</vt:i4>
      </vt:variant>
      <vt:variant>
        <vt:i4>5</vt:i4>
      </vt:variant>
      <vt:variant>
        <vt:lpwstr>https://oeapng.info/download/2684/</vt:lpwstr>
      </vt:variant>
      <vt:variant>
        <vt:lpwstr/>
      </vt:variant>
      <vt:variant>
        <vt:i4>7077945</vt:i4>
      </vt:variant>
      <vt:variant>
        <vt:i4>585</vt:i4>
      </vt:variant>
      <vt:variant>
        <vt:i4>0</vt:i4>
      </vt:variant>
      <vt:variant>
        <vt:i4>5</vt:i4>
      </vt:variant>
      <vt:variant>
        <vt:lpwstr>https://oeapng.info/download/2681/</vt:lpwstr>
      </vt:variant>
      <vt:variant>
        <vt:lpwstr/>
      </vt:variant>
      <vt:variant>
        <vt:i4>6488123</vt:i4>
      </vt:variant>
      <vt:variant>
        <vt:i4>582</vt:i4>
      </vt:variant>
      <vt:variant>
        <vt:i4>0</vt:i4>
      </vt:variant>
      <vt:variant>
        <vt:i4>5</vt:i4>
      </vt:variant>
      <vt:variant>
        <vt:lpwstr>https://oeapng.info/download/1144/</vt:lpwstr>
      </vt:variant>
      <vt:variant>
        <vt:lpwstr/>
      </vt:variant>
      <vt:variant>
        <vt:i4>7077948</vt:i4>
      </vt:variant>
      <vt:variant>
        <vt:i4>579</vt:i4>
      </vt:variant>
      <vt:variant>
        <vt:i4>0</vt:i4>
      </vt:variant>
      <vt:variant>
        <vt:i4>5</vt:i4>
      </vt:variant>
      <vt:variant>
        <vt:lpwstr>https://oeapng.info/download/2684/</vt:lpwstr>
      </vt:variant>
      <vt:variant>
        <vt:lpwstr/>
      </vt:variant>
      <vt:variant>
        <vt:i4>7077945</vt:i4>
      </vt:variant>
      <vt:variant>
        <vt:i4>576</vt:i4>
      </vt:variant>
      <vt:variant>
        <vt:i4>0</vt:i4>
      </vt:variant>
      <vt:variant>
        <vt:i4>5</vt:i4>
      </vt:variant>
      <vt:variant>
        <vt:lpwstr>https://oeapng.info/download/2681/</vt:lpwstr>
      </vt:variant>
      <vt:variant>
        <vt:lpwstr/>
      </vt:variant>
      <vt:variant>
        <vt:i4>6488123</vt:i4>
      </vt:variant>
      <vt:variant>
        <vt:i4>573</vt:i4>
      </vt:variant>
      <vt:variant>
        <vt:i4>0</vt:i4>
      </vt:variant>
      <vt:variant>
        <vt:i4>5</vt:i4>
      </vt:variant>
      <vt:variant>
        <vt:lpwstr>https://oeapng.info/download/1144/</vt:lpwstr>
      </vt:variant>
      <vt:variant>
        <vt:lpwstr/>
      </vt:variant>
      <vt:variant>
        <vt:i4>1048612</vt:i4>
      </vt:variant>
      <vt:variant>
        <vt:i4>570</vt:i4>
      </vt:variant>
      <vt:variant>
        <vt:i4>0</vt:i4>
      </vt:variant>
      <vt:variant>
        <vt:i4>5</vt:i4>
      </vt:variant>
      <vt:variant>
        <vt:lpwstr/>
      </vt:variant>
      <vt:variant>
        <vt:lpwstr>_Vetting_and_safeguarding</vt:lpwstr>
      </vt:variant>
      <vt:variant>
        <vt:i4>7274554</vt:i4>
      </vt:variant>
      <vt:variant>
        <vt:i4>567</vt:i4>
      </vt:variant>
      <vt:variant>
        <vt:i4>0</vt:i4>
      </vt:variant>
      <vt:variant>
        <vt:i4>5</vt:i4>
      </vt:variant>
      <vt:variant>
        <vt:lpwstr>https://oeapng.info/download/1084/</vt:lpwstr>
      </vt:variant>
      <vt:variant>
        <vt:lpwstr/>
      </vt:variant>
      <vt:variant>
        <vt:i4>7274554</vt:i4>
      </vt:variant>
      <vt:variant>
        <vt:i4>564</vt:i4>
      </vt:variant>
      <vt:variant>
        <vt:i4>0</vt:i4>
      </vt:variant>
      <vt:variant>
        <vt:i4>5</vt:i4>
      </vt:variant>
      <vt:variant>
        <vt:lpwstr>https://oeapng.info/download/1084/</vt:lpwstr>
      </vt:variant>
      <vt:variant>
        <vt:lpwstr/>
      </vt:variant>
      <vt:variant>
        <vt:i4>6422581</vt:i4>
      </vt:variant>
      <vt:variant>
        <vt:i4>561</vt:i4>
      </vt:variant>
      <vt:variant>
        <vt:i4>0</vt:i4>
      </vt:variant>
      <vt:variant>
        <vt:i4>5</vt:i4>
      </vt:variant>
      <vt:variant>
        <vt:lpwstr>https://oeapng.info/download/2368/</vt:lpwstr>
      </vt:variant>
      <vt:variant>
        <vt:lpwstr/>
      </vt:variant>
      <vt:variant>
        <vt:i4>6553652</vt:i4>
      </vt:variant>
      <vt:variant>
        <vt:i4>558</vt:i4>
      </vt:variant>
      <vt:variant>
        <vt:i4>0</vt:i4>
      </vt:variant>
      <vt:variant>
        <vt:i4>5</vt:i4>
      </vt:variant>
      <vt:variant>
        <vt:lpwstr>https://oeapng.info/download/1238/</vt:lpwstr>
      </vt:variant>
      <vt:variant>
        <vt:lpwstr/>
      </vt:variant>
      <vt:variant>
        <vt:i4>6553658</vt:i4>
      </vt:variant>
      <vt:variant>
        <vt:i4>555</vt:i4>
      </vt:variant>
      <vt:variant>
        <vt:i4>0</vt:i4>
      </vt:variant>
      <vt:variant>
        <vt:i4>5</vt:i4>
      </vt:variant>
      <vt:variant>
        <vt:lpwstr>https://oeapng.info/download/1236/</vt:lpwstr>
      </vt:variant>
      <vt:variant>
        <vt:lpwstr/>
      </vt:variant>
      <vt:variant>
        <vt:i4>6553656</vt:i4>
      </vt:variant>
      <vt:variant>
        <vt:i4>552</vt:i4>
      </vt:variant>
      <vt:variant>
        <vt:i4>0</vt:i4>
      </vt:variant>
      <vt:variant>
        <vt:i4>5</vt:i4>
      </vt:variant>
      <vt:variant>
        <vt:lpwstr>https://oeapng.info/download/1234/</vt:lpwstr>
      </vt:variant>
      <vt:variant>
        <vt:lpwstr/>
      </vt:variant>
      <vt:variant>
        <vt:i4>6553662</vt:i4>
      </vt:variant>
      <vt:variant>
        <vt:i4>549</vt:i4>
      </vt:variant>
      <vt:variant>
        <vt:i4>0</vt:i4>
      </vt:variant>
      <vt:variant>
        <vt:i4>5</vt:i4>
      </vt:variant>
      <vt:variant>
        <vt:lpwstr>https://oeapng.info/download/1232/</vt:lpwstr>
      </vt:variant>
      <vt:variant>
        <vt:lpwstr/>
      </vt:variant>
      <vt:variant>
        <vt:i4>6553660</vt:i4>
      </vt:variant>
      <vt:variant>
        <vt:i4>546</vt:i4>
      </vt:variant>
      <vt:variant>
        <vt:i4>0</vt:i4>
      </vt:variant>
      <vt:variant>
        <vt:i4>5</vt:i4>
      </vt:variant>
      <vt:variant>
        <vt:lpwstr>https://oeapng.info/download/1230/</vt:lpwstr>
      </vt:variant>
      <vt:variant>
        <vt:lpwstr/>
      </vt:variant>
      <vt:variant>
        <vt:i4>6619188</vt:i4>
      </vt:variant>
      <vt:variant>
        <vt:i4>543</vt:i4>
      </vt:variant>
      <vt:variant>
        <vt:i4>0</vt:i4>
      </vt:variant>
      <vt:variant>
        <vt:i4>5</vt:i4>
      </vt:variant>
      <vt:variant>
        <vt:lpwstr>https://oeapng.info/download/1228/</vt:lpwstr>
      </vt:variant>
      <vt:variant>
        <vt:lpwstr/>
      </vt:variant>
      <vt:variant>
        <vt:i4>6619194</vt:i4>
      </vt:variant>
      <vt:variant>
        <vt:i4>540</vt:i4>
      </vt:variant>
      <vt:variant>
        <vt:i4>0</vt:i4>
      </vt:variant>
      <vt:variant>
        <vt:i4>5</vt:i4>
      </vt:variant>
      <vt:variant>
        <vt:lpwstr>https://oeapng.info/download/1226/</vt:lpwstr>
      </vt:variant>
      <vt:variant>
        <vt:lpwstr/>
      </vt:variant>
      <vt:variant>
        <vt:i4>6619192</vt:i4>
      </vt:variant>
      <vt:variant>
        <vt:i4>537</vt:i4>
      </vt:variant>
      <vt:variant>
        <vt:i4>0</vt:i4>
      </vt:variant>
      <vt:variant>
        <vt:i4>5</vt:i4>
      </vt:variant>
      <vt:variant>
        <vt:lpwstr>https://oeapng.info/download/1224/</vt:lpwstr>
      </vt:variant>
      <vt:variant>
        <vt:lpwstr/>
      </vt:variant>
      <vt:variant>
        <vt:i4>6619198</vt:i4>
      </vt:variant>
      <vt:variant>
        <vt:i4>534</vt:i4>
      </vt:variant>
      <vt:variant>
        <vt:i4>0</vt:i4>
      </vt:variant>
      <vt:variant>
        <vt:i4>5</vt:i4>
      </vt:variant>
      <vt:variant>
        <vt:lpwstr>https://oeapng.info/download/1222/</vt:lpwstr>
      </vt:variant>
      <vt:variant>
        <vt:lpwstr/>
      </vt:variant>
      <vt:variant>
        <vt:i4>6619196</vt:i4>
      </vt:variant>
      <vt:variant>
        <vt:i4>531</vt:i4>
      </vt:variant>
      <vt:variant>
        <vt:i4>0</vt:i4>
      </vt:variant>
      <vt:variant>
        <vt:i4>5</vt:i4>
      </vt:variant>
      <vt:variant>
        <vt:lpwstr>https://oeapng.info/download/1220/</vt:lpwstr>
      </vt:variant>
      <vt:variant>
        <vt:lpwstr/>
      </vt:variant>
      <vt:variant>
        <vt:i4>6750263</vt:i4>
      </vt:variant>
      <vt:variant>
        <vt:i4>528</vt:i4>
      </vt:variant>
      <vt:variant>
        <vt:i4>0</vt:i4>
      </vt:variant>
      <vt:variant>
        <vt:i4>5</vt:i4>
      </vt:variant>
      <vt:variant>
        <vt:lpwstr>https://oeapng.info/download/4059/</vt:lpwstr>
      </vt:variant>
      <vt:variant>
        <vt:lpwstr/>
      </vt:variant>
      <vt:variant>
        <vt:i4>6750264</vt:i4>
      </vt:variant>
      <vt:variant>
        <vt:i4>525</vt:i4>
      </vt:variant>
      <vt:variant>
        <vt:i4>0</vt:i4>
      </vt:variant>
      <vt:variant>
        <vt:i4>5</vt:i4>
      </vt:variant>
      <vt:variant>
        <vt:lpwstr>https://oeapng.info/download/4056/</vt:lpwstr>
      </vt:variant>
      <vt:variant>
        <vt:lpwstr/>
      </vt:variant>
      <vt:variant>
        <vt:i4>7274556</vt:i4>
      </vt:variant>
      <vt:variant>
        <vt:i4>522</vt:i4>
      </vt:variant>
      <vt:variant>
        <vt:i4>0</vt:i4>
      </vt:variant>
      <vt:variant>
        <vt:i4>5</vt:i4>
      </vt:variant>
      <vt:variant>
        <vt:lpwstr>https://oeapng.info/download/1280/</vt:lpwstr>
      </vt:variant>
      <vt:variant>
        <vt:lpwstr/>
      </vt:variant>
      <vt:variant>
        <vt:i4>6684730</vt:i4>
      </vt:variant>
      <vt:variant>
        <vt:i4>519</vt:i4>
      </vt:variant>
      <vt:variant>
        <vt:i4>0</vt:i4>
      </vt:variant>
      <vt:variant>
        <vt:i4>5</vt:i4>
      </vt:variant>
      <vt:variant>
        <vt:lpwstr>https://oeapng.info/download/1216/</vt:lpwstr>
      </vt:variant>
      <vt:variant>
        <vt:lpwstr/>
      </vt:variant>
      <vt:variant>
        <vt:i4>6684728</vt:i4>
      </vt:variant>
      <vt:variant>
        <vt:i4>516</vt:i4>
      </vt:variant>
      <vt:variant>
        <vt:i4>0</vt:i4>
      </vt:variant>
      <vt:variant>
        <vt:i4>5</vt:i4>
      </vt:variant>
      <vt:variant>
        <vt:lpwstr>https://oeapng.info/download/1214/</vt:lpwstr>
      </vt:variant>
      <vt:variant>
        <vt:lpwstr/>
      </vt:variant>
      <vt:variant>
        <vt:i4>6684734</vt:i4>
      </vt:variant>
      <vt:variant>
        <vt:i4>513</vt:i4>
      </vt:variant>
      <vt:variant>
        <vt:i4>0</vt:i4>
      </vt:variant>
      <vt:variant>
        <vt:i4>5</vt:i4>
      </vt:variant>
      <vt:variant>
        <vt:lpwstr>https://oeapng.info/download/1212/</vt:lpwstr>
      </vt:variant>
      <vt:variant>
        <vt:lpwstr/>
      </vt:variant>
      <vt:variant>
        <vt:i4>6488121</vt:i4>
      </vt:variant>
      <vt:variant>
        <vt:i4>510</vt:i4>
      </vt:variant>
      <vt:variant>
        <vt:i4>0</vt:i4>
      </vt:variant>
      <vt:variant>
        <vt:i4>5</vt:i4>
      </vt:variant>
      <vt:variant>
        <vt:lpwstr>https://oeapng.info/download/1146/</vt:lpwstr>
      </vt:variant>
      <vt:variant>
        <vt:lpwstr/>
      </vt:variant>
      <vt:variant>
        <vt:i4>6684732</vt:i4>
      </vt:variant>
      <vt:variant>
        <vt:i4>507</vt:i4>
      </vt:variant>
      <vt:variant>
        <vt:i4>0</vt:i4>
      </vt:variant>
      <vt:variant>
        <vt:i4>5</vt:i4>
      </vt:variant>
      <vt:variant>
        <vt:lpwstr>https://oeapng.info/download/1210/</vt:lpwstr>
      </vt:variant>
      <vt:variant>
        <vt:lpwstr/>
      </vt:variant>
      <vt:variant>
        <vt:i4>6750266</vt:i4>
      </vt:variant>
      <vt:variant>
        <vt:i4>504</vt:i4>
      </vt:variant>
      <vt:variant>
        <vt:i4>0</vt:i4>
      </vt:variant>
      <vt:variant>
        <vt:i4>5</vt:i4>
      </vt:variant>
      <vt:variant>
        <vt:lpwstr>https://oeapng.info/download/1206/</vt:lpwstr>
      </vt:variant>
      <vt:variant>
        <vt:lpwstr/>
      </vt:variant>
      <vt:variant>
        <vt:i4>6750270</vt:i4>
      </vt:variant>
      <vt:variant>
        <vt:i4>501</vt:i4>
      </vt:variant>
      <vt:variant>
        <vt:i4>0</vt:i4>
      </vt:variant>
      <vt:variant>
        <vt:i4>5</vt:i4>
      </vt:variant>
      <vt:variant>
        <vt:lpwstr>https://oeapng.info/download/1202/</vt:lpwstr>
      </vt:variant>
      <vt:variant>
        <vt:lpwstr/>
      </vt:variant>
      <vt:variant>
        <vt:i4>6422581</vt:i4>
      </vt:variant>
      <vt:variant>
        <vt:i4>498</vt:i4>
      </vt:variant>
      <vt:variant>
        <vt:i4>0</vt:i4>
      </vt:variant>
      <vt:variant>
        <vt:i4>5</vt:i4>
      </vt:variant>
      <vt:variant>
        <vt:lpwstr>https://oeapng.info/download/2368/</vt:lpwstr>
      </vt:variant>
      <vt:variant>
        <vt:lpwstr/>
      </vt:variant>
      <vt:variant>
        <vt:i4>6684706</vt:i4>
      </vt:variant>
      <vt:variant>
        <vt:i4>495</vt:i4>
      </vt:variant>
      <vt:variant>
        <vt:i4>0</vt:i4>
      </vt:variant>
      <vt:variant>
        <vt:i4>5</vt:i4>
      </vt:variant>
      <vt:variant>
        <vt:lpwstr>https://oeapng.info/downloads/specialist-activities-and-visits/</vt:lpwstr>
      </vt:variant>
      <vt:variant>
        <vt:lpwstr/>
      </vt:variant>
      <vt:variant>
        <vt:i4>6422581</vt:i4>
      </vt:variant>
      <vt:variant>
        <vt:i4>492</vt:i4>
      </vt:variant>
      <vt:variant>
        <vt:i4>0</vt:i4>
      </vt:variant>
      <vt:variant>
        <vt:i4>5</vt:i4>
      </vt:variant>
      <vt:variant>
        <vt:lpwstr>https://oeapng.info/download/2368/</vt:lpwstr>
      </vt:variant>
      <vt:variant>
        <vt:lpwstr/>
      </vt:variant>
      <vt:variant>
        <vt:i4>6684706</vt:i4>
      </vt:variant>
      <vt:variant>
        <vt:i4>489</vt:i4>
      </vt:variant>
      <vt:variant>
        <vt:i4>0</vt:i4>
      </vt:variant>
      <vt:variant>
        <vt:i4>5</vt:i4>
      </vt:variant>
      <vt:variant>
        <vt:lpwstr>https://oeapng.info/downloads/specialist-activities-and-visits/</vt:lpwstr>
      </vt:variant>
      <vt:variant>
        <vt:lpwstr/>
      </vt:variant>
      <vt:variant>
        <vt:i4>6291504</vt:i4>
      </vt:variant>
      <vt:variant>
        <vt:i4>486</vt:i4>
      </vt:variant>
      <vt:variant>
        <vt:i4>0</vt:i4>
      </vt:variant>
      <vt:variant>
        <vt:i4>5</vt:i4>
      </vt:variant>
      <vt:variant>
        <vt:lpwstr>https://oeapng.info/download/3658/</vt:lpwstr>
      </vt:variant>
      <vt:variant>
        <vt:lpwstr/>
      </vt:variant>
      <vt:variant>
        <vt:i4>7798825</vt:i4>
      </vt:variant>
      <vt:variant>
        <vt:i4>483</vt:i4>
      </vt:variant>
      <vt:variant>
        <vt:i4>0</vt:i4>
      </vt:variant>
      <vt:variant>
        <vt:i4>5</vt:i4>
      </vt:variant>
      <vt:variant>
        <vt:lpwstr>https://oeapng.info/downloads/model-forms-mind-maps-and-checklists/</vt:lpwstr>
      </vt:variant>
      <vt:variant>
        <vt:lpwstr/>
      </vt:variant>
      <vt:variant>
        <vt:i4>6619188</vt:i4>
      </vt:variant>
      <vt:variant>
        <vt:i4>480</vt:i4>
      </vt:variant>
      <vt:variant>
        <vt:i4>0</vt:i4>
      </vt:variant>
      <vt:variant>
        <vt:i4>5</vt:i4>
      </vt:variant>
      <vt:variant>
        <vt:lpwstr>https://oeapng.info/download/1228/</vt:lpwstr>
      </vt:variant>
      <vt:variant>
        <vt:lpwstr/>
      </vt:variant>
      <vt:variant>
        <vt:i4>6291504</vt:i4>
      </vt:variant>
      <vt:variant>
        <vt:i4>477</vt:i4>
      </vt:variant>
      <vt:variant>
        <vt:i4>0</vt:i4>
      </vt:variant>
      <vt:variant>
        <vt:i4>5</vt:i4>
      </vt:variant>
      <vt:variant>
        <vt:lpwstr>https://oeapng.info/download/3658/</vt:lpwstr>
      </vt:variant>
      <vt:variant>
        <vt:lpwstr/>
      </vt:variant>
      <vt:variant>
        <vt:i4>7209022</vt:i4>
      </vt:variant>
      <vt:variant>
        <vt:i4>474</vt:i4>
      </vt:variant>
      <vt:variant>
        <vt:i4>0</vt:i4>
      </vt:variant>
      <vt:variant>
        <vt:i4>5</vt:i4>
      </vt:variant>
      <vt:variant>
        <vt:lpwstr>https://oeapng.info/download/1090/</vt:lpwstr>
      </vt:variant>
      <vt:variant>
        <vt:lpwstr/>
      </vt:variant>
      <vt:variant>
        <vt:i4>6684734</vt:i4>
      </vt:variant>
      <vt:variant>
        <vt:i4>471</vt:i4>
      </vt:variant>
      <vt:variant>
        <vt:i4>0</vt:i4>
      </vt:variant>
      <vt:variant>
        <vt:i4>5</vt:i4>
      </vt:variant>
      <vt:variant>
        <vt:lpwstr>https://oeapng.info/download/1212/</vt:lpwstr>
      </vt:variant>
      <vt:variant>
        <vt:lpwstr/>
      </vt:variant>
      <vt:variant>
        <vt:i4>7798825</vt:i4>
      </vt:variant>
      <vt:variant>
        <vt:i4>468</vt:i4>
      </vt:variant>
      <vt:variant>
        <vt:i4>0</vt:i4>
      </vt:variant>
      <vt:variant>
        <vt:i4>5</vt:i4>
      </vt:variant>
      <vt:variant>
        <vt:lpwstr>https://oeapng.info/downloads/model-forms-mind-maps-and-checklists/</vt:lpwstr>
      </vt:variant>
      <vt:variant>
        <vt:lpwstr/>
      </vt:variant>
      <vt:variant>
        <vt:i4>6619188</vt:i4>
      </vt:variant>
      <vt:variant>
        <vt:i4>465</vt:i4>
      </vt:variant>
      <vt:variant>
        <vt:i4>0</vt:i4>
      </vt:variant>
      <vt:variant>
        <vt:i4>5</vt:i4>
      </vt:variant>
      <vt:variant>
        <vt:lpwstr>https://oeapng.info/download/1228/</vt:lpwstr>
      </vt:variant>
      <vt:variant>
        <vt:lpwstr/>
      </vt:variant>
      <vt:variant>
        <vt:i4>6291504</vt:i4>
      </vt:variant>
      <vt:variant>
        <vt:i4>462</vt:i4>
      </vt:variant>
      <vt:variant>
        <vt:i4>0</vt:i4>
      </vt:variant>
      <vt:variant>
        <vt:i4>5</vt:i4>
      </vt:variant>
      <vt:variant>
        <vt:lpwstr>https://oeapng.info/download/3658/</vt:lpwstr>
      </vt:variant>
      <vt:variant>
        <vt:lpwstr/>
      </vt:variant>
      <vt:variant>
        <vt:i4>7209022</vt:i4>
      </vt:variant>
      <vt:variant>
        <vt:i4>459</vt:i4>
      </vt:variant>
      <vt:variant>
        <vt:i4>0</vt:i4>
      </vt:variant>
      <vt:variant>
        <vt:i4>5</vt:i4>
      </vt:variant>
      <vt:variant>
        <vt:lpwstr>https://oeapng.info/download/1090/</vt:lpwstr>
      </vt:variant>
      <vt:variant>
        <vt:lpwstr/>
      </vt:variant>
      <vt:variant>
        <vt:i4>6684734</vt:i4>
      </vt:variant>
      <vt:variant>
        <vt:i4>456</vt:i4>
      </vt:variant>
      <vt:variant>
        <vt:i4>0</vt:i4>
      </vt:variant>
      <vt:variant>
        <vt:i4>5</vt:i4>
      </vt:variant>
      <vt:variant>
        <vt:lpwstr>https://oeapng.info/download/1212/</vt:lpwstr>
      </vt:variant>
      <vt:variant>
        <vt:lpwstr/>
      </vt:variant>
      <vt:variant>
        <vt:i4>7209022</vt:i4>
      </vt:variant>
      <vt:variant>
        <vt:i4>453</vt:i4>
      </vt:variant>
      <vt:variant>
        <vt:i4>0</vt:i4>
      </vt:variant>
      <vt:variant>
        <vt:i4>5</vt:i4>
      </vt:variant>
      <vt:variant>
        <vt:lpwstr>https://oeapng.info/download/1090/</vt:lpwstr>
      </vt:variant>
      <vt:variant>
        <vt:lpwstr/>
      </vt:variant>
      <vt:variant>
        <vt:i4>7274548</vt:i4>
      </vt:variant>
      <vt:variant>
        <vt:i4>450</vt:i4>
      </vt:variant>
      <vt:variant>
        <vt:i4>0</vt:i4>
      </vt:variant>
      <vt:variant>
        <vt:i4>5</vt:i4>
      </vt:variant>
      <vt:variant>
        <vt:lpwstr>https://oeapng.info/download/1288/</vt:lpwstr>
      </vt:variant>
      <vt:variant>
        <vt:lpwstr/>
      </vt:variant>
      <vt:variant>
        <vt:i4>7209022</vt:i4>
      </vt:variant>
      <vt:variant>
        <vt:i4>447</vt:i4>
      </vt:variant>
      <vt:variant>
        <vt:i4>0</vt:i4>
      </vt:variant>
      <vt:variant>
        <vt:i4>5</vt:i4>
      </vt:variant>
      <vt:variant>
        <vt:lpwstr>https://oeapng.info/download/1090/</vt:lpwstr>
      </vt:variant>
      <vt:variant>
        <vt:lpwstr/>
      </vt:variant>
      <vt:variant>
        <vt:i4>7274548</vt:i4>
      </vt:variant>
      <vt:variant>
        <vt:i4>444</vt:i4>
      </vt:variant>
      <vt:variant>
        <vt:i4>0</vt:i4>
      </vt:variant>
      <vt:variant>
        <vt:i4>5</vt:i4>
      </vt:variant>
      <vt:variant>
        <vt:lpwstr>https://oeapng.info/download/1288/</vt:lpwstr>
      </vt:variant>
      <vt:variant>
        <vt:lpwstr/>
      </vt:variant>
      <vt:variant>
        <vt:i4>5046302</vt:i4>
      </vt:variant>
      <vt:variant>
        <vt:i4>441</vt:i4>
      </vt:variant>
      <vt:variant>
        <vt:i4>0</vt:i4>
      </vt:variant>
      <vt:variant>
        <vt:i4>5</vt:i4>
      </vt:variant>
      <vt:variant>
        <vt:lpwstr>https://www.gov.uk/government/publications/dealing-with-issues-relating-to-parental-responsibility/understanding-and-dealing-with-issues-relating-to-parental-responsibility</vt:lpwstr>
      </vt:variant>
      <vt:variant>
        <vt:lpwstr/>
      </vt:variant>
      <vt:variant>
        <vt:i4>6488134</vt:i4>
      </vt:variant>
      <vt:variant>
        <vt:i4>438</vt:i4>
      </vt:variant>
      <vt:variant>
        <vt:i4>0</vt:i4>
      </vt:variant>
      <vt:variant>
        <vt:i4>5</vt:i4>
      </vt:variant>
      <vt:variant>
        <vt:lpwstr/>
      </vt:variant>
      <vt:variant>
        <vt:lpwstr>_Insurance</vt:lpwstr>
      </vt:variant>
      <vt:variant>
        <vt:i4>6422591</vt:i4>
      </vt:variant>
      <vt:variant>
        <vt:i4>435</vt:i4>
      </vt:variant>
      <vt:variant>
        <vt:i4>0</vt:i4>
      </vt:variant>
      <vt:variant>
        <vt:i4>5</vt:i4>
      </vt:variant>
      <vt:variant>
        <vt:lpwstr>https://oeapng.info/download/3776/</vt:lpwstr>
      </vt:variant>
      <vt:variant>
        <vt:lpwstr/>
      </vt:variant>
      <vt:variant>
        <vt:i4>6553663</vt:i4>
      </vt:variant>
      <vt:variant>
        <vt:i4>432</vt:i4>
      </vt:variant>
      <vt:variant>
        <vt:i4>0</vt:i4>
      </vt:variant>
      <vt:variant>
        <vt:i4>5</vt:i4>
      </vt:variant>
      <vt:variant>
        <vt:lpwstr>https://oeapng.info/download/1130/</vt:lpwstr>
      </vt:variant>
      <vt:variant>
        <vt:lpwstr/>
      </vt:variant>
      <vt:variant>
        <vt:i4>1703936</vt:i4>
      </vt:variant>
      <vt:variant>
        <vt:i4>429</vt:i4>
      </vt:variant>
      <vt:variant>
        <vt:i4>0</vt:i4>
      </vt:variant>
      <vt:variant>
        <vt:i4>5</vt:i4>
      </vt:variant>
      <vt:variant>
        <vt:lpwstr/>
      </vt:variant>
      <vt:variant>
        <vt:lpwstr>_Visit_Monitoring</vt:lpwstr>
      </vt:variant>
      <vt:variant>
        <vt:i4>6750271</vt:i4>
      </vt:variant>
      <vt:variant>
        <vt:i4>426</vt:i4>
      </vt:variant>
      <vt:variant>
        <vt:i4>0</vt:i4>
      </vt:variant>
      <vt:variant>
        <vt:i4>5</vt:i4>
      </vt:variant>
      <vt:variant>
        <vt:lpwstr>https://oeapng.info/download/1100/</vt:lpwstr>
      </vt:variant>
      <vt:variant>
        <vt:lpwstr/>
      </vt:variant>
      <vt:variant>
        <vt:i4>1703936</vt:i4>
      </vt:variant>
      <vt:variant>
        <vt:i4>423</vt:i4>
      </vt:variant>
      <vt:variant>
        <vt:i4>0</vt:i4>
      </vt:variant>
      <vt:variant>
        <vt:i4>5</vt:i4>
      </vt:variant>
      <vt:variant>
        <vt:lpwstr/>
      </vt:variant>
      <vt:variant>
        <vt:lpwstr>_Visit_Monitoring</vt:lpwstr>
      </vt:variant>
      <vt:variant>
        <vt:i4>6750271</vt:i4>
      </vt:variant>
      <vt:variant>
        <vt:i4>420</vt:i4>
      </vt:variant>
      <vt:variant>
        <vt:i4>0</vt:i4>
      </vt:variant>
      <vt:variant>
        <vt:i4>5</vt:i4>
      </vt:variant>
      <vt:variant>
        <vt:lpwstr>https://oeapng.info/download/1100/</vt:lpwstr>
      </vt:variant>
      <vt:variant>
        <vt:lpwstr/>
      </vt:variant>
      <vt:variant>
        <vt:i4>6946899</vt:i4>
      </vt:variant>
      <vt:variant>
        <vt:i4>417</vt:i4>
      </vt:variant>
      <vt:variant>
        <vt:i4>0</vt:i4>
      </vt:variant>
      <vt:variant>
        <vt:i4>5</vt:i4>
      </vt:variant>
      <vt:variant>
        <vt:lpwstr/>
      </vt:variant>
      <vt:variant>
        <vt:lpwstr>_Risk_Benefit_Analysis</vt:lpwstr>
      </vt:variant>
      <vt:variant>
        <vt:i4>6422586</vt:i4>
      </vt:variant>
      <vt:variant>
        <vt:i4>414</vt:i4>
      </vt:variant>
      <vt:variant>
        <vt:i4>0</vt:i4>
      </vt:variant>
      <vt:variant>
        <vt:i4>5</vt:i4>
      </vt:variant>
      <vt:variant>
        <vt:lpwstr>https://oeapng.info/download/2662/</vt:lpwstr>
      </vt:variant>
      <vt:variant>
        <vt:lpwstr/>
      </vt:variant>
      <vt:variant>
        <vt:i4>6946879</vt:i4>
      </vt:variant>
      <vt:variant>
        <vt:i4>411</vt:i4>
      </vt:variant>
      <vt:variant>
        <vt:i4>0</vt:i4>
      </vt:variant>
      <vt:variant>
        <vt:i4>5</vt:i4>
      </vt:variant>
      <vt:variant>
        <vt:lpwstr>https://oeapng.info/download/4687/</vt:lpwstr>
      </vt:variant>
      <vt:variant>
        <vt:lpwstr/>
      </vt:variant>
      <vt:variant>
        <vt:i4>6422581</vt:i4>
      </vt:variant>
      <vt:variant>
        <vt:i4>408</vt:i4>
      </vt:variant>
      <vt:variant>
        <vt:i4>0</vt:i4>
      </vt:variant>
      <vt:variant>
        <vt:i4>5</vt:i4>
      </vt:variant>
      <vt:variant>
        <vt:lpwstr>https://oeapng.info/download/2368/</vt:lpwstr>
      </vt:variant>
      <vt:variant>
        <vt:lpwstr/>
      </vt:variant>
      <vt:variant>
        <vt:i4>7274550</vt:i4>
      </vt:variant>
      <vt:variant>
        <vt:i4>405</vt:i4>
      </vt:variant>
      <vt:variant>
        <vt:i4>0</vt:i4>
      </vt:variant>
      <vt:variant>
        <vt:i4>5</vt:i4>
      </vt:variant>
      <vt:variant>
        <vt:lpwstr>https://oeapng.info/download/1088/</vt:lpwstr>
      </vt:variant>
      <vt:variant>
        <vt:lpwstr/>
      </vt:variant>
      <vt:variant>
        <vt:i4>6488118</vt:i4>
      </vt:variant>
      <vt:variant>
        <vt:i4>402</vt:i4>
      </vt:variant>
      <vt:variant>
        <vt:i4>0</vt:i4>
      </vt:variant>
      <vt:variant>
        <vt:i4>5</vt:i4>
      </vt:variant>
      <vt:variant>
        <vt:lpwstr>https://oeapng.info/download/1048/</vt:lpwstr>
      </vt:variant>
      <vt:variant>
        <vt:lpwstr/>
      </vt:variant>
      <vt:variant>
        <vt:i4>6422586</vt:i4>
      </vt:variant>
      <vt:variant>
        <vt:i4>399</vt:i4>
      </vt:variant>
      <vt:variant>
        <vt:i4>0</vt:i4>
      </vt:variant>
      <vt:variant>
        <vt:i4>5</vt:i4>
      </vt:variant>
      <vt:variant>
        <vt:lpwstr>https://oeapng.info/download/2662/</vt:lpwstr>
      </vt:variant>
      <vt:variant>
        <vt:lpwstr/>
      </vt:variant>
      <vt:variant>
        <vt:i4>6946879</vt:i4>
      </vt:variant>
      <vt:variant>
        <vt:i4>396</vt:i4>
      </vt:variant>
      <vt:variant>
        <vt:i4>0</vt:i4>
      </vt:variant>
      <vt:variant>
        <vt:i4>5</vt:i4>
      </vt:variant>
      <vt:variant>
        <vt:lpwstr>https://oeapng.info/download/4687/</vt:lpwstr>
      </vt:variant>
      <vt:variant>
        <vt:lpwstr/>
      </vt:variant>
      <vt:variant>
        <vt:i4>6422581</vt:i4>
      </vt:variant>
      <vt:variant>
        <vt:i4>393</vt:i4>
      </vt:variant>
      <vt:variant>
        <vt:i4>0</vt:i4>
      </vt:variant>
      <vt:variant>
        <vt:i4>5</vt:i4>
      </vt:variant>
      <vt:variant>
        <vt:lpwstr>https://oeapng.info/download/2368/</vt:lpwstr>
      </vt:variant>
      <vt:variant>
        <vt:lpwstr/>
      </vt:variant>
      <vt:variant>
        <vt:i4>7274550</vt:i4>
      </vt:variant>
      <vt:variant>
        <vt:i4>390</vt:i4>
      </vt:variant>
      <vt:variant>
        <vt:i4>0</vt:i4>
      </vt:variant>
      <vt:variant>
        <vt:i4>5</vt:i4>
      </vt:variant>
      <vt:variant>
        <vt:lpwstr>https://oeapng.info/download/1088/</vt:lpwstr>
      </vt:variant>
      <vt:variant>
        <vt:lpwstr/>
      </vt:variant>
      <vt:variant>
        <vt:i4>6488118</vt:i4>
      </vt:variant>
      <vt:variant>
        <vt:i4>387</vt:i4>
      </vt:variant>
      <vt:variant>
        <vt:i4>0</vt:i4>
      </vt:variant>
      <vt:variant>
        <vt:i4>5</vt:i4>
      </vt:variant>
      <vt:variant>
        <vt:lpwstr>https://oeapng.info/download/1048/</vt:lpwstr>
      </vt:variant>
      <vt:variant>
        <vt:lpwstr/>
      </vt:variant>
      <vt:variant>
        <vt:i4>7143511</vt:i4>
      </vt:variant>
      <vt:variant>
        <vt:i4>384</vt:i4>
      </vt:variant>
      <vt:variant>
        <vt:i4>0</vt:i4>
      </vt:variant>
      <vt:variant>
        <vt:i4>5</vt:i4>
      </vt:variant>
      <vt:variant>
        <vt:lpwstr/>
      </vt:variant>
      <vt:variant>
        <vt:lpwstr>_Communication_and_consent</vt:lpwstr>
      </vt:variant>
      <vt:variant>
        <vt:i4>7209014</vt:i4>
      </vt:variant>
      <vt:variant>
        <vt:i4>381</vt:i4>
      </vt:variant>
      <vt:variant>
        <vt:i4>0</vt:i4>
      </vt:variant>
      <vt:variant>
        <vt:i4>5</vt:i4>
      </vt:variant>
      <vt:variant>
        <vt:lpwstr>https://oeapng.info/download/1098/</vt:lpwstr>
      </vt:variant>
      <vt:variant>
        <vt:lpwstr/>
      </vt:variant>
      <vt:variant>
        <vt:i4>6553663</vt:i4>
      </vt:variant>
      <vt:variant>
        <vt:i4>378</vt:i4>
      </vt:variant>
      <vt:variant>
        <vt:i4>0</vt:i4>
      </vt:variant>
      <vt:variant>
        <vt:i4>5</vt:i4>
      </vt:variant>
      <vt:variant>
        <vt:lpwstr>https://oeapng.info/download/1130/</vt:lpwstr>
      </vt:variant>
      <vt:variant>
        <vt:lpwstr/>
      </vt:variant>
      <vt:variant>
        <vt:i4>1179704</vt:i4>
      </vt:variant>
      <vt:variant>
        <vt:i4>375</vt:i4>
      </vt:variant>
      <vt:variant>
        <vt:i4>0</vt:i4>
      </vt:variant>
      <vt:variant>
        <vt:i4>5</vt:i4>
      </vt:variant>
      <vt:variant>
        <vt:lpwstr/>
      </vt:variant>
      <vt:variant>
        <vt:lpwstr>_Helpers</vt:lpwstr>
      </vt:variant>
      <vt:variant>
        <vt:i4>6750269</vt:i4>
      </vt:variant>
      <vt:variant>
        <vt:i4>372</vt:i4>
      </vt:variant>
      <vt:variant>
        <vt:i4>0</vt:i4>
      </vt:variant>
      <vt:variant>
        <vt:i4>5</vt:i4>
      </vt:variant>
      <vt:variant>
        <vt:lpwstr>https://oeapng.info/download/1102/</vt:lpwstr>
      </vt:variant>
      <vt:variant>
        <vt:lpwstr/>
      </vt:variant>
      <vt:variant>
        <vt:i4>6422588</vt:i4>
      </vt:variant>
      <vt:variant>
        <vt:i4>369</vt:i4>
      </vt:variant>
      <vt:variant>
        <vt:i4>0</vt:i4>
      </vt:variant>
      <vt:variant>
        <vt:i4>5</vt:i4>
      </vt:variant>
      <vt:variant>
        <vt:lpwstr>https://oeapng.info/download/1250/</vt:lpwstr>
      </vt:variant>
      <vt:variant>
        <vt:lpwstr/>
      </vt:variant>
      <vt:variant>
        <vt:i4>6750269</vt:i4>
      </vt:variant>
      <vt:variant>
        <vt:i4>366</vt:i4>
      </vt:variant>
      <vt:variant>
        <vt:i4>0</vt:i4>
      </vt:variant>
      <vt:variant>
        <vt:i4>5</vt:i4>
      </vt:variant>
      <vt:variant>
        <vt:lpwstr>https://oeapng.info/download/1102/</vt:lpwstr>
      </vt:variant>
      <vt:variant>
        <vt:lpwstr/>
      </vt:variant>
      <vt:variant>
        <vt:i4>6619191</vt:i4>
      </vt:variant>
      <vt:variant>
        <vt:i4>363</vt:i4>
      </vt:variant>
      <vt:variant>
        <vt:i4>0</vt:i4>
      </vt:variant>
      <vt:variant>
        <vt:i4>5</vt:i4>
      </vt:variant>
      <vt:variant>
        <vt:lpwstr>https://oeapng.info/download/1128/</vt:lpwstr>
      </vt:variant>
      <vt:variant>
        <vt:lpwstr/>
      </vt:variant>
      <vt:variant>
        <vt:i4>1048612</vt:i4>
      </vt:variant>
      <vt:variant>
        <vt:i4>360</vt:i4>
      </vt:variant>
      <vt:variant>
        <vt:i4>0</vt:i4>
      </vt:variant>
      <vt:variant>
        <vt:i4>5</vt:i4>
      </vt:variant>
      <vt:variant>
        <vt:lpwstr/>
      </vt:variant>
      <vt:variant>
        <vt:lpwstr>_Vetting_and_safeguarding</vt:lpwstr>
      </vt:variant>
      <vt:variant>
        <vt:i4>6619191</vt:i4>
      </vt:variant>
      <vt:variant>
        <vt:i4>357</vt:i4>
      </vt:variant>
      <vt:variant>
        <vt:i4>0</vt:i4>
      </vt:variant>
      <vt:variant>
        <vt:i4>5</vt:i4>
      </vt:variant>
      <vt:variant>
        <vt:lpwstr>https://oeapng.info/download/1128/</vt:lpwstr>
      </vt:variant>
      <vt:variant>
        <vt:lpwstr/>
      </vt:variant>
      <vt:variant>
        <vt:i4>6619193</vt:i4>
      </vt:variant>
      <vt:variant>
        <vt:i4>354</vt:i4>
      </vt:variant>
      <vt:variant>
        <vt:i4>0</vt:i4>
      </vt:variant>
      <vt:variant>
        <vt:i4>5</vt:i4>
      </vt:variant>
      <vt:variant>
        <vt:lpwstr>https://oeapng.info/download/1126/</vt:lpwstr>
      </vt:variant>
      <vt:variant>
        <vt:lpwstr/>
      </vt:variant>
      <vt:variant>
        <vt:i4>6619193</vt:i4>
      </vt:variant>
      <vt:variant>
        <vt:i4>351</vt:i4>
      </vt:variant>
      <vt:variant>
        <vt:i4>0</vt:i4>
      </vt:variant>
      <vt:variant>
        <vt:i4>5</vt:i4>
      </vt:variant>
      <vt:variant>
        <vt:lpwstr>https://oeapng.info/download/1126/</vt:lpwstr>
      </vt:variant>
      <vt:variant>
        <vt:lpwstr/>
      </vt:variant>
      <vt:variant>
        <vt:i4>5832746</vt:i4>
      </vt:variant>
      <vt:variant>
        <vt:i4>348</vt:i4>
      </vt:variant>
      <vt:variant>
        <vt:i4>0</vt:i4>
      </vt:variant>
      <vt:variant>
        <vt:i4>5</vt:i4>
      </vt:variant>
      <vt:variant>
        <vt:lpwstr/>
      </vt:variant>
      <vt:variant>
        <vt:lpwstr>_Accident/Incident_Recording_and</vt:lpwstr>
      </vt:variant>
      <vt:variant>
        <vt:i4>262195</vt:i4>
      </vt:variant>
      <vt:variant>
        <vt:i4>345</vt:i4>
      </vt:variant>
      <vt:variant>
        <vt:i4>0</vt:i4>
      </vt:variant>
      <vt:variant>
        <vt:i4>5</vt:i4>
      </vt:variant>
      <vt:variant>
        <vt:lpwstr/>
      </vt:variant>
      <vt:variant>
        <vt:lpwstr>_Induction,_Training,_Apprenticeship</vt:lpwstr>
      </vt:variant>
      <vt:variant>
        <vt:i4>3014693</vt:i4>
      </vt:variant>
      <vt:variant>
        <vt:i4>342</vt:i4>
      </vt:variant>
      <vt:variant>
        <vt:i4>0</vt:i4>
      </vt:variant>
      <vt:variant>
        <vt:i4>5</vt:i4>
      </vt:variant>
      <vt:variant>
        <vt:lpwstr>https://oeapng.info/guidance-documents/</vt:lpwstr>
      </vt:variant>
      <vt:variant>
        <vt:lpwstr/>
      </vt:variant>
      <vt:variant>
        <vt:i4>6750271</vt:i4>
      </vt:variant>
      <vt:variant>
        <vt:i4>339</vt:i4>
      </vt:variant>
      <vt:variant>
        <vt:i4>0</vt:i4>
      </vt:variant>
      <vt:variant>
        <vt:i4>5</vt:i4>
      </vt:variant>
      <vt:variant>
        <vt:lpwstr>https://oeapng.info/download/1100/</vt:lpwstr>
      </vt:variant>
      <vt:variant>
        <vt:lpwstr/>
      </vt:variant>
      <vt:variant>
        <vt:i4>6619195</vt:i4>
      </vt:variant>
      <vt:variant>
        <vt:i4>336</vt:i4>
      </vt:variant>
      <vt:variant>
        <vt:i4>0</vt:i4>
      </vt:variant>
      <vt:variant>
        <vt:i4>5</vt:i4>
      </vt:variant>
      <vt:variant>
        <vt:lpwstr>https://oeapng.info/download/1124/</vt:lpwstr>
      </vt:variant>
      <vt:variant>
        <vt:lpwstr/>
      </vt:variant>
      <vt:variant>
        <vt:i4>3014693</vt:i4>
      </vt:variant>
      <vt:variant>
        <vt:i4>333</vt:i4>
      </vt:variant>
      <vt:variant>
        <vt:i4>0</vt:i4>
      </vt:variant>
      <vt:variant>
        <vt:i4>5</vt:i4>
      </vt:variant>
      <vt:variant>
        <vt:lpwstr>https://oeapng.info/guidance-documents/</vt:lpwstr>
      </vt:variant>
      <vt:variant>
        <vt:lpwstr/>
      </vt:variant>
      <vt:variant>
        <vt:i4>6750271</vt:i4>
      </vt:variant>
      <vt:variant>
        <vt:i4>330</vt:i4>
      </vt:variant>
      <vt:variant>
        <vt:i4>0</vt:i4>
      </vt:variant>
      <vt:variant>
        <vt:i4>5</vt:i4>
      </vt:variant>
      <vt:variant>
        <vt:lpwstr>https://oeapng.info/download/1100/</vt:lpwstr>
      </vt:variant>
      <vt:variant>
        <vt:lpwstr/>
      </vt:variant>
      <vt:variant>
        <vt:i4>6619195</vt:i4>
      </vt:variant>
      <vt:variant>
        <vt:i4>327</vt:i4>
      </vt:variant>
      <vt:variant>
        <vt:i4>0</vt:i4>
      </vt:variant>
      <vt:variant>
        <vt:i4>5</vt:i4>
      </vt:variant>
      <vt:variant>
        <vt:lpwstr>https://oeapng.info/download/1124/</vt:lpwstr>
      </vt:variant>
      <vt:variant>
        <vt:lpwstr/>
      </vt:variant>
      <vt:variant>
        <vt:i4>7209020</vt:i4>
      </vt:variant>
      <vt:variant>
        <vt:i4>324</vt:i4>
      </vt:variant>
      <vt:variant>
        <vt:i4>0</vt:i4>
      </vt:variant>
      <vt:variant>
        <vt:i4>5</vt:i4>
      </vt:variant>
      <vt:variant>
        <vt:lpwstr>https://oeapng.info/download/1092/</vt:lpwstr>
      </vt:variant>
      <vt:variant>
        <vt:lpwstr/>
      </vt:variant>
      <vt:variant>
        <vt:i4>6619197</vt:i4>
      </vt:variant>
      <vt:variant>
        <vt:i4>321</vt:i4>
      </vt:variant>
      <vt:variant>
        <vt:i4>0</vt:i4>
      </vt:variant>
      <vt:variant>
        <vt:i4>5</vt:i4>
      </vt:variant>
      <vt:variant>
        <vt:lpwstr>https://oeapng.info/download/1122/</vt:lpwstr>
      </vt:variant>
      <vt:variant>
        <vt:lpwstr/>
      </vt:variant>
      <vt:variant>
        <vt:i4>7209020</vt:i4>
      </vt:variant>
      <vt:variant>
        <vt:i4>318</vt:i4>
      </vt:variant>
      <vt:variant>
        <vt:i4>0</vt:i4>
      </vt:variant>
      <vt:variant>
        <vt:i4>5</vt:i4>
      </vt:variant>
      <vt:variant>
        <vt:lpwstr>https://oeapng.info/download/1092/</vt:lpwstr>
      </vt:variant>
      <vt:variant>
        <vt:lpwstr/>
      </vt:variant>
      <vt:variant>
        <vt:i4>6619197</vt:i4>
      </vt:variant>
      <vt:variant>
        <vt:i4>315</vt:i4>
      </vt:variant>
      <vt:variant>
        <vt:i4>0</vt:i4>
      </vt:variant>
      <vt:variant>
        <vt:i4>5</vt:i4>
      </vt:variant>
      <vt:variant>
        <vt:lpwstr>https://oeapng.info/download/1122/</vt:lpwstr>
      </vt:variant>
      <vt:variant>
        <vt:lpwstr/>
      </vt:variant>
      <vt:variant>
        <vt:i4>196660</vt:i4>
      </vt:variant>
      <vt:variant>
        <vt:i4>312</vt:i4>
      </vt:variant>
      <vt:variant>
        <vt:i4>0</vt:i4>
      </vt:variant>
      <vt:variant>
        <vt:i4>5</vt:i4>
      </vt:variant>
      <vt:variant>
        <vt:lpwstr/>
      </vt:variant>
      <vt:variant>
        <vt:lpwstr>_Finance</vt:lpwstr>
      </vt:variant>
      <vt:variant>
        <vt:i4>7209018</vt:i4>
      </vt:variant>
      <vt:variant>
        <vt:i4>309</vt:i4>
      </vt:variant>
      <vt:variant>
        <vt:i4>0</vt:i4>
      </vt:variant>
      <vt:variant>
        <vt:i4>5</vt:i4>
      </vt:variant>
      <vt:variant>
        <vt:lpwstr>https://oeapng.info/download/1094/</vt:lpwstr>
      </vt:variant>
      <vt:variant>
        <vt:lpwstr/>
      </vt:variant>
      <vt:variant>
        <vt:i4>6684729</vt:i4>
      </vt:variant>
      <vt:variant>
        <vt:i4>306</vt:i4>
      </vt:variant>
      <vt:variant>
        <vt:i4>0</vt:i4>
      </vt:variant>
      <vt:variant>
        <vt:i4>5</vt:i4>
      </vt:variant>
      <vt:variant>
        <vt:lpwstr>https://oeapng.info/download/1116/</vt:lpwstr>
      </vt:variant>
      <vt:variant>
        <vt:lpwstr/>
      </vt:variant>
      <vt:variant>
        <vt:i4>917520</vt:i4>
      </vt:variant>
      <vt:variant>
        <vt:i4>303</vt:i4>
      </vt:variant>
      <vt:variant>
        <vt:i4>0</vt:i4>
      </vt:variant>
      <vt:variant>
        <vt:i4>5</vt:i4>
      </vt:variant>
      <vt:variant>
        <vt:lpwstr/>
      </vt:variant>
      <vt:variant>
        <vt:lpwstr>_The_Employer</vt:lpwstr>
      </vt:variant>
      <vt:variant>
        <vt:i4>5111932</vt:i4>
      </vt:variant>
      <vt:variant>
        <vt:i4>300</vt:i4>
      </vt:variant>
      <vt:variant>
        <vt:i4>0</vt:i4>
      </vt:variant>
      <vt:variant>
        <vt:i4>5</vt:i4>
      </vt:variant>
      <vt:variant>
        <vt:lpwstr/>
      </vt:variant>
      <vt:variant>
        <vt:lpwstr>_Educational_Visits_Coordinator</vt:lpwstr>
      </vt:variant>
      <vt:variant>
        <vt:i4>7209018</vt:i4>
      </vt:variant>
      <vt:variant>
        <vt:i4>297</vt:i4>
      </vt:variant>
      <vt:variant>
        <vt:i4>0</vt:i4>
      </vt:variant>
      <vt:variant>
        <vt:i4>5</vt:i4>
      </vt:variant>
      <vt:variant>
        <vt:lpwstr>https://oeapng.info/download/1094/</vt:lpwstr>
      </vt:variant>
      <vt:variant>
        <vt:lpwstr/>
      </vt:variant>
      <vt:variant>
        <vt:i4>6684729</vt:i4>
      </vt:variant>
      <vt:variant>
        <vt:i4>294</vt:i4>
      </vt:variant>
      <vt:variant>
        <vt:i4>0</vt:i4>
      </vt:variant>
      <vt:variant>
        <vt:i4>5</vt:i4>
      </vt:variant>
      <vt:variant>
        <vt:lpwstr>https://oeapng.info/download/1116/</vt:lpwstr>
      </vt:variant>
      <vt:variant>
        <vt:lpwstr/>
      </vt:variant>
      <vt:variant>
        <vt:i4>1703936</vt:i4>
      </vt:variant>
      <vt:variant>
        <vt:i4>291</vt:i4>
      </vt:variant>
      <vt:variant>
        <vt:i4>0</vt:i4>
      </vt:variant>
      <vt:variant>
        <vt:i4>5</vt:i4>
      </vt:variant>
      <vt:variant>
        <vt:lpwstr/>
      </vt:variant>
      <vt:variant>
        <vt:lpwstr>_Visit_Monitoring</vt:lpwstr>
      </vt:variant>
      <vt:variant>
        <vt:i4>6291515</vt:i4>
      </vt:variant>
      <vt:variant>
        <vt:i4>288</vt:i4>
      </vt:variant>
      <vt:variant>
        <vt:i4>0</vt:i4>
      </vt:variant>
      <vt:variant>
        <vt:i4>5</vt:i4>
      </vt:variant>
      <vt:variant>
        <vt:lpwstr>https://oeapng.info/download/1174/</vt:lpwstr>
      </vt:variant>
      <vt:variant>
        <vt:lpwstr/>
      </vt:variant>
      <vt:variant>
        <vt:i4>6291519</vt:i4>
      </vt:variant>
      <vt:variant>
        <vt:i4>285</vt:i4>
      </vt:variant>
      <vt:variant>
        <vt:i4>0</vt:i4>
      </vt:variant>
      <vt:variant>
        <vt:i4>5</vt:i4>
      </vt:variant>
      <vt:variant>
        <vt:lpwstr>https://oeapng.info/download/1170/</vt:lpwstr>
      </vt:variant>
      <vt:variant>
        <vt:lpwstr/>
      </vt:variant>
      <vt:variant>
        <vt:i4>4456564</vt:i4>
      </vt:variant>
      <vt:variant>
        <vt:i4>282</vt:i4>
      </vt:variant>
      <vt:variant>
        <vt:i4>0</vt:i4>
      </vt:variant>
      <vt:variant>
        <vt:i4>5</vt:i4>
      </vt:variant>
      <vt:variant>
        <vt:lpwstr/>
      </vt:variant>
      <vt:variant>
        <vt:lpwstr>_Visit_Procedures_1</vt:lpwstr>
      </vt:variant>
      <vt:variant>
        <vt:i4>851981</vt:i4>
      </vt:variant>
      <vt:variant>
        <vt:i4>279</vt:i4>
      </vt:variant>
      <vt:variant>
        <vt:i4>0</vt:i4>
      </vt:variant>
      <vt:variant>
        <vt:i4>5</vt:i4>
      </vt:variant>
      <vt:variant>
        <vt:lpwstr>http://www.kymallanhsc.co.uk/</vt:lpwstr>
      </vt:variant>
      <vt:variant>
        <vt:lpwstr/>
      </vt:variant>
      <vt:variant>
        <vt:i4>7209016</vt:i4>
      </vt:variant>
      <vt:variant>
        <vt:i4>276</vt:i4>
      </vt:variant>
      <vt:variant>
        <vt:i4>0</vt:i4>
      </vt:variant>
      <vt:variant>
        <vt:i4>5</vt:i4>
      </vt:variant>
      <vt:variant>
        <vt:lpwstr>https://oeapng.info/download/1096/</vt:lpwstr>
      </vt:variant>
      <vt:variant>
        <vt:lpwstr/>
      </vt:variant>
      <vt:variant>
        <vt:i4>6684731</vt:i4>
      </vt:variant>
      <vt:variant>
        <vt:i4>273</vt:i4>
      </vt:variant>
      <vt:variant>
        <vt:i4>0</vt:i4>
      </vt:variant>
      <vt:variant>
        <vt:i4>5</vt:i4>
      </vt:variant>
      <vt:variant>
        <vt:lpwstr>https://oeapng.info/download/1114/</vt:lpwstr>
      </vt:variant>
      <vt:variant>
        <vt:lpwstr/>
      </vt:variant>
      <vt:variant>
        <vt:i4>6291514</vt:i4>
      </vt:variant>
      <vt:variant>
        <vt:i4>270</vt:i4>
      </vt:variant>
      <vt:variant>
        <vt:i4>0</vt:i4>
      </vt:variant>
      <vt:variant>
        <vt:i4>5</vt:i4>
      </vt:variant>
      <vt:variant>
        <vt:lpwstr>https://oeapng.info/download/1074/</vt:lpwstr>
      </vt:variant>
      <vt:variant>
        <vt:lpwstr/>
      </vt:variant>
      <vt:variant>
        <vt:i4>6291510</vt:i4>
      </vt:variant>
      <vt:variant>
        <vt:i4>267</vt:i4>
      </vt:variant>
      <vt:variant>
        <vt:i4>0</vt:i4>
      </vt:variant>
      <vt:variant>
        <vt:i4>5</vt:i4>
      </vt:variant>
      <vt:variant>
        <vt:lpwstr>https://oeapng.info/download/1078/</vt:lpwstr>
      </vt:variant>
      <vt:variant>
        <vt:lpwstr/>
      </vt:variant>
      <vt:variant>
        <vt:i4>6291519</vt:i4>
      </vt:variant>
      <vt:variant>
        <vt:i4>264</vt:i4>
      </vt:variant>
      <vt:variant>
        <vt:i4>0</vt:i4>
      </vt:variant>
      <vt:variant>
        <vt:i4>5</vt:i4>
      </vt:variant>
      <vt:variant>
        <vt:lpwstr>https://oeapng.info/download/1170/</vt:lpwstr>
      </vt:variant>
      <vt:variant>
        <vt:lpwstr/>
      </vt:variant>
      <vt:variant>
        <vt:i4>6291515</vt:i4>
      </vt:variant>
      <vt:variant>
        <vt:i4>261</vt:i4>
      </vt:variant>
      <vt:variant>
        <vt:i4>0</vt:i4>
      </vt:variant>
      <vt:variant>
        <vt:i4>5</vt:i4>
      </vt:variant>
      <vt:variant>
        <vt:lpwstr>https://oeapng.info/download/1174/</vt:lpwstr>
      </vt:variant>
      <vt:variant>
        <vt:lpwstr/>
      </vt:variant>
      <vt:variant>
        <vt:i4>7209016</vt:i4>
      </vt:variant>
      <vt:variant>
        <vt:i4>258</vt:i4>
      </vt:variant>
      <vt:variant>
        <vt:i4>0</vt:i4>
      </vt:variant>
      <vt:variant>
        <vt:i4>5</vt:i4>
      </vt:variant>
      <vt:variant>
        <vt:lpwstr>https://oeapng.info/download/1096/</vt:lpwstr>
      </vt:variant>
      <vt:variant>
        <vt:lpwstr/>
      </vt:variant>
      <vt:variant>
        <vt:i4>6684731</vt:i4>
      </vt:variant>
      <vt:variant>
        <vt:i4>255</vt:i4>
      </vt:variant>
      <vt:variant>
        <vt:i4>0</vt:i4>
      </vt:variant>
      <vt:variant>
        <vt:i4>5</vt:i4>
      </vt:variant>
      <vt:variant>
        <vt:lpwstr>https://oeapng.info/download/1114/</vt:lpwstr>
      </vt:variant>
      <vt:variant>
        <vt:lpwstr/>
      </vt:variant>
      <vt:variant>
        <vt:i4>6291514</vt:i4>
      </vt:variant>
      <vt:variant>
        <vt:i4>252</vt:i4>
      </vt:variant>
      <vt:variant>
        <vt:i4>0</vt:i4>
      </vt:variant>
      <vt:variant>
        <vt:i4>5</vt:i4>
      </vt:variant>
      <vt:variant>
        <vt:lpwstr>https://oeapng.info/download/1074/</vt:lpwstr>
      </vt:variant>
      <vt:variant>
        <vt:lpwstr/>
      </vt:variant>
      <vt:variant>
        <vt:i4>6291510</vt:i4>
      </vt:variant>
      <vt:variant>
        <vt:i4>249</vt:i4>
      </vt:variant>
      <vt:variant>
        <vt:i4>0</vt:i4>
      </vt:variant>
      <vt:variant>
        <vt:i4>5</vt:i4>
      </vt:variant>
      <vt:variant>
        <vt:lpwstr>https://oeapng.info/download/1078/</vt:lpwstr>
      </vt:variant>
      <vt:variant>
        <vt:lpwstr/>
      </vt:variant>
      <vt:variant>
        <vt:i4>5898310</vt:i4>
      </vt:variant>
      <vt:variant>
        <vt:i4>246</vt:i4>
      </vt:variant>
      <vt:variant>
        <vt:i4>0</vt:i4>
      </vt:variant>
      <vt:variant>
        <vt:i4>5</vt:i4>
      </vt:variant>
      <vt:variant>
        <vt:lpwstr/>
      </vt:variant>
      <vt:variant>
        <vt:lpwstr>_Visits_Procedures</vt:lpwstr>
      </vt:variant>
      <vt:variant>
        <vt:i4>6553645</vt:i4>
      </vt:variant>
      <vt:variant>
        <vt:i4>243</vt:i4>
      </vt:variant>
      <vt:variant>
        <vt:i4>0</vt:i4>
      </vt:variant>
      <vt:variant>
        <vt:i4>5</vt:i4>
      </vt:variant>
      <vt:variant>
        <vt:lpwstr>http://www.oeapng.info/</vt:lpwstr>
      </vt:variant>
      <vt:variant>
        <vt:lpwstr/>
      </vt:variant>
      <vt:variant>
        <vt:i4>6488127</vt:i4>
      </vt:variant>
      <vt:variant>
        <vt:i4>240</vt:i4>
      </vt:variant>
      <vt:variant>
        <vt:i4>0</vt:i4>
      </vt:variant>
      <vt:variant>
        <vt:i4>5</vt:i4>
      </vt:variant>
      <vt:variant>
        <vt:lpwstr>https://oeapng.info/download/1140/</vt:lpwstr>
      </vt:variant>
      <vt:variant>
        <vt:lpwstr/>
      </vt:variant>
      <vt:variant>
        <vt:i4>2556006</vt:i4>
      </vt:variant>
      <vt:variant>
        <vt:i4>237</vt:i4>
      </vt:variant>
      <vt:variant>
        <vt:i4>0</vt:i4>
      </vt:variant>
      <vt:variant>
        <vt:i4>5</vt:i4>
      </vt:variant>
      <vt:variant>
        <vt:lpwstr>https://oeapng.info/downloads/making-the-case/</vt:lpwstr>
      </vt:variant>
      <vt:variant>
        <vt:lpwstr/>
      </vt:variant>
      <vt:variant>
        <vt:i4>7274555</vt:i4>
      </vt:variant>
      <vt:variant>
        <vt:i4>234</vt:i4>
      </vt:variant>
      <vt:variant>
        <vt:i4>0</vt:i4>
      </vt:variant>
      <vt:variant>
        <vt:i4>5</vt:i4>
      </vt:variant>
      <vt:variant>
        <vt:lpwstr>https://oeapng.info/download/1184/</vt:lpwstr>
      </vt:variant>
      <vt:variant>
        <vt:lpwstr/>
      </vt:variant>
      <vt:variant>
        <vt:i4>2031668</vt:i4>
      </vt:variant>
      <vt:variant>
        <vt:i4>231</vt:i4>
      </vt:variant>
      <vt:variant>
        <vt:i4>0</vt:i4>
      </vt:variant>
      <vt:variant>
        <vt:i4>5</vt:i4>
      </vt:variant>
      <vt:variant>
        <vt:lpwstr>https://oeapng.info/wp-content/uploads/dlm_uploads/2016/02/5.3b-Writing-an-Establishment-Visit-Policy.pdf</vt:lpwstr>
      </vt:variant>
      <vt:variant>
        <vt:lpwstr/>
      </vt:variant>
      <vt:variant>
        <vt:i4>6291517</vt:i4>
      </vt:variant>
      <vt:variant>
        <vt:i4>228</vt:i4>
      </vt:variant>
      <vt:variant>
        <vt:i4>0</vt:i4>
      </vt:variant>
      <vt:variant>
        <vt:i4>5</vt:i4>
      </vt:variant>
      <vt:variant>
        <vt:lpwstr>https://oeapng.info/download/1172/</vt:lpwstr>
      </vt:variant>
      <vt:variant>
        <vt:lpwstr/>
      </vt:variant>
      <vt:variant>
        <vt:i4>6488120</vt:i4>
      </vt:variant>
      <vt:variant>
        <vt:i4>225</vt:i4>
      </vt:variant>
      <vt:variant>
        <vt:i4>0</vt:i4>
      </vt:variant>
      <vt:variant>
        <vt:i4>5</vt:i4>
      </vt:variant>
      <vt:variant>
        <vt:lpwstr>https://oeapng.info/download/1046/</vt:lpwstr>
      </vt:variant>
      <vt:variant>
        <vt:lpwstr/>
      </vt:variant>
      <vt:variant>
        <vt:i4>6684720</vt:i4>
      </vt:variant>
      <vt:variant>
        <vt:i4>222</vt:i4>
      </vt:variant>
      <vt:variant>
        <vt:i4>0</vt:i4>
      </vt:variant>
      <vt:variant>
        <vt:i4>5</vt:i4>
      </vt:variant>
      <vt:variant>
        <vt:lpwstr>https://oeapng.info/download/2826/</vt:lpwstr>
      </vt:variant>
      <vt:variant>
        <vt:lpwstr/>
      </vt:variant>
      <vt:variant>
        <vt:i4>3145825</vt:i4>
      </vt:variant>
      <vt:variant>
        <vt:i4>219</vt:i4>
      </vt:variant>
      <vt:variant>
        <vt:i4>0</vt:i4>
      </vt:variant>
      <vt:variant>
        <vt:i4>5</vt:i4>
      </vt:variant>
      <vt:variant>
        <vt:lpwstr>https://www.gov.uk/government/publications/health-and-safety-on-educational-visits</vt:lpwstr>
      </vt:variant>
      <vt:variant>
        <vt:lpwstr/>
      </vt:variant>
      <vt:variant>
        <vt:i4>851981</vt:i4>
      </vt:variant>
      <vt:variant>
        <vt:i4>216</vt:i4>
      </vt:variant>
      <vt:variant>
        <vt:i4>0</vt:i4>
      </vt:variant>
      <vt:variant>
        <vt:i4>5</vt:i4>
      </vt:variant>
      <vt:variant>
        <vt:lpwstr>http://www.kymallanhsc.co.uk/</vt:lpwstr>
      </vt:variant>
      <vt:variant>
        <vt:lpwstr/>
      </vt:variant>
      <vt:variant>
        <vt:i4>6553645</vt:i4>
      </vt:variant>
      <vt:variant>
        <vt:i4>213</vt:i4>
      </vt:variant>
      <vt:variant>
        <vt:i4>0</vt:i4>
      </vt:variant>
      <vt:variant>
        <vt:i4>5</vt:i4>
      </vt:variant>
      <vt:variant>
        <vt:lpwstr>http://www.oeapng.info/</vt:lpwstr>
      </vt:variant>
      <vt:variant>
        <vt:lpwstr/>
      </vt:variant>
      <vt:variant>
        <vt:i4>1703988</vt:i4>
      </vt:variant>
      <vt:variant>
        <vt:i4>206</vt:i4>
      </vt:variant>
      <vt:variant>
        <vt:i4>0</vt:i4>
      </vt:variant>
      <vt:variant>
        <vt:i4>5</vt:i4>
      </vt:variant>
      <vt:variant>
        <vt:lpwstr/>
      </vt:variant>
      <vt:variant>
        <vt:lpwstr>_Toc71712568</vt:lpwstr>
      </vt:variant>
      <vt:variant>
        <vt:i4>1376308</vt:i4>
      </vt:variant>
      <vt:variant>
        <vt:i4>200</vt:i4>
      </vt:variant>
      <vt:variant>
        <vt:i4>0</vt:i4>
      </vt:variant>
      <vt:variant>
        <vt:i4>5</vt:i4>
      </vt:variant>
      <vt:variant>
        <vt:lpwstr/>
      </vt:variant>
      <vt:variant>
        <vt:lpwstr>_Toc71712567</vt:lpwstr>
      </vt:variant>
      <vt:variant>
        <vt:i4>1310772</vt:i4>
      </vt:variant>
      <vt:variant>
        <vt:i4>194</vt:i4>
      </vt:variant>
      <vt:variant>
        <vt:i4>0</vt:i4>
      </vt:variant>
      <vt:variant>
        <vt:i4>5</vt:i4>
      </vt:variant>
      <vt:variant>
        <vt:lpwstr/>
      </vt:variant>
      <vt:variant>
        <vt:lpwstr>_Toc71712566</vt:lpwstr>
      </vt:variant>
      <vt:variant>
        <vt:i4>1507380</vt:i4>
      </vt:variant>
      <vt:variant>
        <vt:i4>188</vt:i4>
      </vt:variant>
      <vt:variant>
        <vt:i4>0</vt:i4>
      </vt:variant>
      <vt:variant>
        <vt:i4>5</vt:i4>
      </vt:variant>
      <vt:variant>
        <vt:lpwstr/>
      </vt:variant>
      <vt:variant>
        <vt:lpwstr>_Toc71712565</vt:lpwstr>
      </vt:variant>
      <vt:variant>
        <vt:i4>1441844</vt:i4>
      </vt:variant>
      <vt:variant>
        <vt:i4>182</vt:i4>
      </vt:variant>
      <vt:variant>
        <vt:i4>0</vt:i4>
      </vt:variant>
      <vt:variant>
        <vt:i4>5</vt:i4>
      </vt:variant>
      <vt:variant>
        <vt:lpwstr/>
      </vt:variant>
      <vt:variant>
        <vt:lpwstr>_Toc71712564</vt:lpwstr>
      </vt:variant>
      <vt:variant>
        <vt:i4>1114164</vt:i4>
      </vt:variant>
      <vt:variant>
        <vt:i4>176</vt:i4>
      </vt:variant>
      <vt:variant>
        <vt:i4>0</vt:i4>
      </vt:variant>
      <vt:variant>
        <vt:i4>5</vt:i4>
      </vt:variant>
      <vt:variant>
        <vt:lpwstr/>
      </vt:variant>
      <vt:variant>
        <vt:lpwstr>_Toc71712563</vt:lpwstr>
      </vt:variant>
      <vt:variant>
        <vt:i4>1048628</vt:i4>
      </vt:variant>
      <vt:variant>
        <vt:i4>170</vt:i4>
      </vt:variant>
      <vt:variant>
        <vt:i4>0</vt:i4>
      </vt:variant>
      <vt:variant>
        <vt:i4>5</vt:i4>
      </vt:variant>
      <vt:variant>
        <vt:lpwstr/>
      </vt:variant>
      <vt:variant>
        <vt:lpwstr>_Toc71712562</vt:lpwstr>
      </vt:variant>
      <vt:variant>
        <vt:i4>1245236</vt:i4>
      </vt:variant>
      <vt:variant>
        <vt:i4>164</vt:i4>
      </vt:variant>
      <vt:variant>
        <vt:i4>0</vt:i4>
      </vt:variant>
      <vt:variant>
        <vt:i4>5</vt:i4>
      </vt:variant>
      <vt:variant>
        <vt:lpwstr/>
      </vt:variant>
      <vt:variant>
        <vt:lpwstr>_Toc71712561</vt:lpwstr>
      </vt:variant>
      <vt:variant>
        <vt:i4>1179700</vt:i4>
      </vt:variant>
      <vt:variant>
        <vt:i4>158</vt:i4>
      </vt:variant>
      <vt:variant>
        <vt:i4>0</vt:i4>
      </vt:variant>
      <vt:variant>
        <vt:i4>5</vt:i4>
      </vt:variant>
      <vt:variant>
        <vt:lpwstr/>
      </vt:variant>
      <vt:variant>
        <vt:lpwstr>_Toc71712560</vt:lpwstr>
      </vt:variant>
      <vt:variant>
        <vt:i4>1769527</vt:i4>
      </vt:variant>
      <vt:variant>
        <vt:i4>152</vt:i4>
      </vt:variant>
      <vt:variant>
        <vt:i4>0</vt:i4>
      </vt:variant>
      <vt:variant>
        <vt:i4>5</vt:i4>
      </vt:variant>
      <vt:variant>
        <vt:lpwstr/>
      </vt:variant>
      <vt:variant>
        <vt:lpwstr>_Toc71712559</vt:lpwstr>
      </vt:variant>
      <vt:variant>
        <vt:i4>1703991</vt:i4>
      </vt:variant>
      <vt:variant>
        <vt:i4>146</vt:i4>
      </vt:variant>
      <vt:variant>
        <vt:i4>0</vt:i4>
      </vt:variant>
      <vt:variant>
        <vt:i4>5</vt:i4>
      </vt:variant>
      <vt:variant>
        <vt:lpwstr/>
      </vt:variant>
      <vt:variant>
        <vt:lpwstr>_Toc71712558</vt:lpwstr>
      </vt:variant>
      <vt:variant>
        <vt:i4>1376311</vt:i4>
      </vt:variant>
      <vt:variant>
        <vt:i4>140</vt:i4>
      </vt:variant>
      <vt:variant>
        <vt:i4>0</vt:i4>
      </vt:variant>
      <vt:variant>
        <vt:i4>5</vt:i4>
      </vt:variant>
      <vt:variant>
        <vt:lpwstr/>
      </vt:variant>
      <vt:variant>
        <vt:lpwstr>_Toc71712557</vt:lpwstr>
      </vt:variant>
      <vt:variant>
        <vt:i4>1310775</vt:i4>
      </vt:variant>
      <vt:variant>
        <vt:i4>134</vt:i4>
      </vt:variant>
      <vt:variant>
        <vt:i4>0</vt:i4>
      </vt:variant>
      <vt:variant>
        <vt:i4>5</vt:i4>
      </vt:variant>
      <vt:variant>
        <vt:lpwstr/>
      </vt:variant>
      <vt:variant>
        <vt:lpwstr>_Toc71712556</vt:lpwstr>
      </vt:variant>
      <vt:variant>
        <vt:i4>1507383</vt:i4>
      </vt:variant>
      <vt:variant>
        <vt:i4>128</vt:i4>
      </vt:variant>
      <vt:variant>
        <vt:i4>0</vt:i4>
      </vt:variant>
      <vt:variant>
        <vt:i4>5</vt:i4>
      </vt:variant>
      <vt:variant>
        <vt:lpwstr/>
      </vt:variant>
      <vt:variant>
        <vt:lpwstr>_Toc71712555</vt:lpwstr>
      </vt:variant>
      <vt:variant>
        <vt:i4>1441847</vt:i4>
      </vt:variant>
      <vt:variant>
        <vt:i4>122</vt:i4>
      </vt:variant>
      <vt:variant>
        <vt:i4>0</vt:i4>
      </vt:variant>
      <vt:variant>
        <vt:i4>5</vt:i4>
      </vt:variant>
      <vt:variant>
        <vt:lpwstr/>
      </vt:variant>
      <vt:variant>
        <vt:lpwstr>_Toc71712554</vt:lpwstr>
      </vt:variant>
      <vt:variant>
        <vt:i4>1114167</vt:i4>
      </vt:variant>
      <vt:variant>
        <vt:i4>116</vt:i4>
      </vt:variant>
      <vt:variant>
        <vt:i4>0</vt:i4>
      </vt:variant>
      <vt:variant>
        <vt:i4>5</vt:i4>
      </vt:variant>
      <vt:variant>
        <vt:lpwstr/>
      </vt:variant>
      <vt:variant>
        <vt:lpwstr>_Toc71712553</vt:lpwstr>
      </vt:variant>
      <vt:variant>
        <vt:i4>1048631</vt:i4>
      </vt:variant>
      <vt:variant>
        <vt:i4>110</vt:i4>
      </vt:variant>
      <vt:variant>
        <vt:i4>0</vt:i4>
      </vt:variant>
      <vt:variant>
        <vt:i4>5</vt:i4>
      </vt:variant>
      <vt:variant>
        <vt:lpwstr/>
      </vt:variant>
      <vt:variant>
        <vt:lpwstr>_Toc71712552</vt:lpwstr>
      </vt:variant>
      <vt:variant>
        <vt:i4>1245239</vt:i4>
      </vt:variant>
      <vt:variant>
        <vt:i4>104</vt:i4>
      </vt:variant>
      <vt:variant>
        <vt:i4>0</vt:i4>
      </vt:variant>
      <vt:variant>
        <vt:i4>5</vt:i4>
      </vt:variant>
      <vt:variant>
        <vt:lpwstr/>
      </vt:variant>
      <vt:variant>
        <vt:lpwstr>_Toc71712551</vt:lpwstr>
      </vt:variant>
      <vt:variant>
        <vt:i4>1179703</vt:i4>
      </vt:variant>
      <vt:variant>
        <vt:i4>98</vt:i4>
      </vt:variant>
      <vt:variant>
        <vt:i4>0</vt:i4>
      </vt:variant>
      <vt:variant>
        <vt:i4>5</vt:i4>
      </vt:variant>
      <vt:variant>
        <vt:lpwstr/>
      </vt:variant>
      <vt:variant>
        <vt:lpwstr>_Toc71712550</vt:lpwstr>
      </vt:variant>
      <vt:variant>
        <vt:i4>1769526</vt:i4>
      </vt:variant>
      <vt:variant>
        <vt:i4>92</vt:i4>
      </vt:variant>
      <vt:variant>
        <vt:i4>0</vt:i4>
      </vt:variant>
      <vt:variant>
        <vt:i4>5</vt:i4>
      </vt:variant>
      <vt:variant>
        <vt:lpwstr/>
      </vt:variant>
      <vt:variant>
        <vt:lpwstr>_Toc71712549</vt:lpwstr>
      </vt:variant>
      <vt:variant>
        <vt:i4>1703990</vt:i4>
      </vt:variant>
      <vt:variant>
        <vt:i4>86</vt:i4>
      </vt:variant>
      <vt:variant>
        <vt:i4>0</vt:i4>
      </vt:variant>
      <vt:variant>
        <vt:i4>5</vt:i4>
      </vt:variant>
      <vt:variant>
        <vt:lpwstr/>
      </vt:variant>
      <vt:variant>
        <vt:lpwstr>_Toc71712548</vt:lpwstr>
      </vt:variant>
      <vt:variant>
        <vt:i4>1376310</vt:i4>
      </vt:variant>
      <vt:variant>
        <vt:i4>80</vt:i4>
      </vt:variant>
      <vt:variant>
        <vt:i4>0</vt:i4>
      </vt:variant>
      <vt:variant>
        <vt:i4>5</vt:i4>
      </vt:variant>
      <vt:variant>
        <vt:lpwstr/>
      </vt:variant>
      <vt:variant>
        <vt:lpwstr>_Toc71712547</vt:lpwstr>
      </vt:variant>
      <vt:variant>
        <vt:i4>1310774</vt:i4>
      </vt:variant>
      <vt:variant>
        <vt:i4>74</vt:i4>
      </vt:variant>
      <vt:variant>
        <vt:i4>0</vt:i4>
      </vt:variant>
      <vt:variant>
        <vt:i4>5</vt:i4>
      </vt:variant>
      <vt:variant>
        <vt:lpwstr/>
      </vt:variant>
      <vt:variant>
        <vt:lpwstr>_Toc71712546</vt:lpwstr>
      </vt:variant>
      <vt:variant>
        <vt:i4>1507382</vt:i4>
      </vt:variant>
      <vt:variant>
        <vt:i4>68</vt:i4>
      </vt:variant>
      <vt:variant>
        <vt:i4>0</vt:i4>
      </vt:variant>
      <vt:variant>
        <vt:i4>5</vt:i4>
      </vt:variant>
      <vt:variant>
        <vt:lpwstr/>
      </vt:variant>
      <vt:variant>
        <vt:lpwstr>_Toc71712545</vt:lpwstr>
      </vt:variant>
      <vt:variant>
        <vt:i4>1441846</vt:i4>
      </vt:variant>
      <vt:variant>
        <vt:i4>62</vt:i4>
      </vt:variant>
      <vt:variant>
        <vt:i4>0</vt:i4>
      </vt:variant>
      <vt:variant>
        <vt:i4>5</vt:i4>
      </vt:variant>
      <vt:variant>
        <vt:lpwstr/>
      </vt:variant>
      <vt:variant>
        <vt:lpwstr>_Toc71712544</vt:lpwstr>
      </vt:variant>
      <vt:variant>
        <vt:i4>1114166</vt:i4>
      </vt:variant>
      <vt:variant>
        <vt:i4>56</vt:i4>
      </vt:variant>
      <vt:variant>
        <vt:i4>0</vt:i4>
      </vt:variant>
      <vt:variant>
        <vt:i4>5</vt:i4>
      </vt:variant>
      <vt:variant>
        <vt:lpwstr/>
      </vt:variant>
      <vt:variant>
        <vt:lpwstr>_Toc71712543</vt:lpwstr>
      </vt:variant>
      <vt:variant>
        <vt:i4>1048630</vt:i4>
      </vt:variant>
      <vt:variant>
        <vt:i4>50</vt:i4>
      </vt:variant>
      <vt:variant>
        <vt:i4>0</vt:i4>
      </vt:variant>
      <vt:variant>
        <vt:i4>5</vt:i4>
      </vt:variant>
      <vt:variant>
        <vt:lpwstr/>
      </vt:variant>
      <vt:variant>
        <vt:lpwstr>_Toc71712542</vt:lpwstr>
      </vt:variant>
      <vt:variant>
        <vt:i4>1245238</vt:i4>
      </vt:variant>
      <vt:variant>
        <vt:i4>44</vt:i4>
      </vt:variant>
      <vt:variant>
        <vt:i4>0</vt:i4>
      </vt:variant>
      <vt:variant>
        <vt:i4>5</vt:i4>
      </vt:variant>
      <vt:variant>
        <vt:lpwstr/>
      </vt:variant>
      <vt:variant>
        <vt:lpwstr>_Toc71712541</vt:lpwstr>
      </vt:variant>
      <vt:variant>
        <vt:i4>1179702</vt:i4>
      </vt:variant>
      <vt:variant>
        <vt:i4>38</vt:i4>
      </vt:variant>
      <vt:variant>
        <vt:i4>0</vt:i4>
      </vt:variant>
      <vt:variant>
        <vt:i4>5</vt:i4>
      </vt:variant>
      <vt:variant>
        <vt:lpwstr/>
      </vt:variant>
      <vt:variant>
        <vt:lpwstr>_Toc71712540</vt:lpwstr>
      </vt:variant>
      <vt:variant>
        <vt:i4>1769521</vt:i4>
      </vt:variant>
      <vt:variant>
        <vt:i4>32</vt:i4>
      </vt:variant>
      <vt:variant>
        <vt:i4>0</vt:i4>
      </vt:variant>
      <vt:variant>
        <vt:i4>5</vt:i4>
      </vt:variant>
      <vt:variant>
        <vt:lpwstr/>
      </vt:variant>
      <vt:variant>
        <vt:lpwstr>_Toc71712539</vt:lpwstr>
      </vt:variant>
      <vt:variant>
        <vt:i4>1703985</vt:i4>
      </vt:variant>
      <vt:variant>
        <vt:i4>26</vt:i4>
      </vt:variant>
      <vt:variant>
        <vt:i4>0</vt:i4>
      </vt:variant>
      <vt:variant>
        <vt:i4>5</vt:i4>
      </vt:variant>
      <vt:variant>
        <vt:lpwstr/>
      </vt:variant>
      <vt:variant>
        <vt:lpwstr>_Toc71712538</vt:lpwstr>
      </vt:variant>
      <vt:variant>
        <vt:i4>1376305</vt:i4>
      </vt:variant>
      <vt:variant>
        <vt:i4>20</vt:i4>
      </vt:variant>
      <vt:variant>
        <vt:i4>0</vt:i4>
      </vt:variant>
      <vt:variant>
        <vt:i4>5</vt:i4>
      </vt:variant>
      <vt:variant>
        <vt:lpwstr/>
      </vt:variant>
      <vt:variant>
        <vt:lpwstr>_Toc71712537</vt:lpwstr>
      </vt:variant>
      <vt:variant>
        <vt:i4>1310769</vt:i4>
      </vt:variant>
      <vt:variant>
        <vt:i4>14</vt:i4>
      </vt:variant>
      <vt:variant>
        <vt:i4>0</vt:i4>
      </vt:variant>
      <vt:variant>
        <vt:i4>5</vt:i4>
      </vt:variant>
      <vt:variant>
        <vt:lpwstr/>
      </vt:variant>
      <vt:variant>
        <vt:lpwstr>_Toc71712536</vt:lpwstr>
      </vt:variant>
      <vt:variant>
        <vt:i4>1507377</vt:i4>
      </vt:variant>
      <vt:variant>
        <vt:i4>8</vt:i4>
      </vt:variant>
      <vt:variant>
        <vt:i4>0</vt:i4>
      </vt:variant>
      <vt:variant>
        <vt:i4>5</vt:i4>
      </vt:variant>
      <vt:variant>
        <vt:lpwstr/>
      </vt:variant>
      <vt:variant>
        <vt:lpwstr>_Toc71712535</vt:lpwstr>
      </vt:variant>
      <vt:variant>
        <vt:i4>1441841</vt:i4>
      </vt:variant>
      <vt:variant>
        <vt:i4>2</vt:i4>
      </vt:variant>
      <vt:variant>
        <vt:i4>0</vt:i4>
      </vt:variant>
      <vt:variant>
        <vt:i4>5</vt:i4>
      </vt:variant>
      <vt:variant>
        <vt:lpwstr/>
      </vt:variant>
      <vt:variant>
        <vt:lpwstr>_Toc71712534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dc:creator>
  <cp:keywords/>
  <dc:description/>
  <cp:lastModifiedBy>Lenovo</cp:lastModifiedBy>
  <cp:revision>4</cp:revision>
  <cp:lastPrinted>2015-07-15T14:48:00Z</cp:lastPrinted>
  <dcterms:created xsi:type="dcterms:W3CDTF">2024-06-19T09:06:00Z</dcterms:created>
  <dcterms:modified xsi:type="dcterms:W3CDTF">2024-09-02T18:17:00Z</dcterms:modified>
</cp:coreProperties>
</file>