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E8436" w14:textId="77777777" w:rsidR="00FB4FEE" w:rsidRPr="00C06CE7" w:rsidRDefault="0072081C" w:rsidP="00FB4FEE">
      <w:pPr>
        <w:jc w:val="center"/>
        <w:rPr>
          <w:rFonts w:asciiTheme="minorHAnsi" w:hAnsiTheme="minorHAnsi"/>
          <w:b/>
          <w:color w:val="000000"/>
          <w:sz w:val="28"/>
          <w:szCs w:val="28"/>
          <w:u w:val="single"/>
        </w:rPr>
      </w:pPr>
      <w:r>
        <w:rPr>
          <w:rFonts w:asciiTheme="minorHAnsi" w:hAnsiTheme="minorHAnsi"/>
          <w:b/>
          <w:color w:val="000000"/>
          <w:sz w:val="28"/>
          <w:szCs w:val="28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7AC1665C" wp14:editId="6880DB5E">
            <wp:simplePos x="0" y="0"/>
            <wp:positionH relativeFrom="column">
              <wp:posOffset>6119495</wp:posOffset>
            </wp:positionH>
            <wp:positionV relativeFrom="paragraph">
              <wp:posOffset>-13970</wp:posOffset>
            </wp:positionV>
            <wp:extent cx="647700" cy="483870"/>
            <wp:effectExtent l="0" t="0" r="0" b="0"/>
            <wp:wrapTight wrapText="bothSides">
              <wp:wrapPolygon edited="0">
                <wp:start x="0" y="0"/>
                <wp:lineTo x="0" y="20409"/>
                <wp:lineTo x="20965" y="20409"/>
                <wp:lineTo x="20965" y="0"/>
                <wp:lineTo x="0" y="0"/>
              </wp:wrapPolygon>
            </wp:wrapTight>
            <wp:docPr id="2" name="Picture 2" descr="Z:\BUSINESS FOLDER\SERVICE DELIVERY &amp; MARKETING\Logo 2016\Kym Allan KA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BUSINESS FOLDER\SERVICE DELIVERY &amp; MARKETING\Logo 2016\Kym Allan KA Ic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511" w:rsidRPr="00C06CE7">
        <w:rPr>
          <w:rFonts w:asciiTheme="minorHAnsi" w:hAnsiTheme="minorHAnsi"/>
          <w:b/>
          <w:color w:val="000000"/>
          <w:sz w:val="28"/>
          <w:szCs w:val="28"/>
          <w:u w:val="single"/>
        </w:rPr>
        <w:t>MA</w:t>
      </w:r>
      <w:r w:rsidR="00FB4FEE" w:rsidRPr="00C06CE7">
        <w:rPr>
          <w:rFonts w:asciiTheme="minorHAnsi" w:hAnsiTheme="minorHAnsi"/>
          <w:b/>
          <w:color w:val="000000"/>
          <w:sz w:val="28"/>
          <w:szCs w:val="28"/>
          <w:u w:val="single"/>
        </w:rPr>
        <w:t>XIMUM NUMBERS PERMITTED IN HALL</w:t>
      </w:r>
    </w:p>
    <w:p w14:paraId="6192C828" w14:textId="77777777" w:rsidR="00B53511" w:rsidRPr="00CB54C0" w:rsidRDefault="00B53511" w:rsidP="00B53511">
      <w:pPr>
        <w:jc w:val="center"/>
        <w:rPr>
          <w:rFonts w:asciiTheme="minorHAnsi" w:hAnsiTheme="minorHAnsi"/>
          <w:b/>
          <w:color w:val="000000"/>
          <w:sz w:val="4"/>
          <w:szCs w:val="16"/>
          <w:u w:val="single"/>
        </w:rPr>
      </w:pPr>
    </w:p>
    <w:p w14:paraId="57159DBE" w14:textId="7A540548" w:rsidR="00B53511" w:rsidRPr="00C06CE7" w:rsidRDefault="00347C9B" w:rsidP="00B53511">
      <w:pPr>
        <w:jc w:val="center"/>
        <w:rPr>
          <w:rFonts w:asciiTheme="minorHAnsi" w:hAnsiTheme="minorHAnsi"/>
          <w:b/>
          <w:i/>
          <w:color w:val="0000FF"/>
          <w:sz w:val="24"/>
          <w:szCs w:val="24"/>
          <w:u w:val="single"/>
        </w:rPr>
      </w:pPr>
      <w:r>
        <w:rPr>
          <w:rFonts w:asciiTheme="minorHAnsi" w:hAnsiTheme="minorHAnsi"/>
          <w:b/>
          <w:i/>
          <w:color w:val="0000FF"/>
          <w:sz w:val="24"/>
          <w:szCs w:val="24"/>
          <w:u w:val="single"/>
        </w:rPr>
        <w:t xml:space="preserve">CROSBY RAVENSWORTH - </w:t>
      </w:r>
      <w:r w:rsidR="00B53511" w:rsidRPr="00C06CE7">
        <w:rPr>
          <w:rFonts w:asciiTheme="minorHAnsi" w:hAnsiTheme="minorHAnsi"/>
          <w:b/>
          <w:i/>
          <w:color w:val="0000FF"/>
          <w:sz w:val="24"/>
          <w:szCs w:val="24"/>
          <w:u w:val="single"/>
        </w:rPr>
        <w:t>HALL CAPACITY</w:t>
      </w:r>
      <w:r w:rsidR="004E572F">
        <w:rPr>
          <w:rFonts w:asciiTheme="minorHAnsi" w:hAnsiTheme="minorHAnsi"/>
          <w:b/>
          <w:i/>
          <w:color w:val="0000FF"/>
          <w:sz w:val="24"/>
          <w:szCs w:val="24"/>
          <w:u w:val="single"/>
        </w:rPr>
        <w:t xml:space="preserve"> </w:t>
      </w:r>
      <w:r>
        <w:rPr>
          <w:rFonts w:asciiTheme="minorHAnsi" w:hAnsiTheme="minorHAnsi"/>
          <w:b/>
          <w:i/>
          <w:color w:val="0000FF"/>
          <w:sz w:val="24"/>
          <w:szCs w:val="24"/>
          <w:u w:val="single"/>
        </w:rPr>
        <w:t>(R</w:t>
      </w:r>
      <w:r w:rsidR="0002225A">
        <w:rPr>
          <w:rFonts w:asciiTheme="minorHAnsi" w:hAnsiTheme="minorHAnsi"/>
          <w:b/>
          <w:i/>
          <w:color w:val="0000FF"/>
          <w:sz w:val="24"/>
          <w:szCs w:val="24"/>
          <w:u w:val="single"/>
        </w:rPr>
        <w:t xml:space="preserve">evised </w:t>
      </w:r>
      <w:r>
        <w:rPr>
          <w:rFonts w:asciiTheme="minorHAnsi" w:hAnsiTheme="minorHAnsi"/>
          <w:b/>
          <w:i/>
          <w:color w:val="0000FF"/>
          <w:sz w:val="24"/>
          <w:szCs w:val="24"/>
          <w:u w:val="single"/>
        </w:rPr>
        <w:t>17/06/24</w:t>
      </w:r>
      <w:r w:rsidR="00B53511" w:rsidRPr="00C06CE7">
        <w:rPr>
          <w:rFonts w:asciiTheme="minorHAnsi" w:hAnsiTheme="minorHAnsi"/>
          <w:b/>
          <w:i/>
          <w:color w:val="0000FF"/>
          <w:sz w:val="24"/>
          <w:szCs w:val="24"/>
          <w:u w:val="single"/>
        </w:rPr>
        <w:t>)</w:t>
      </w:r>
    </w:p>
    <w:p w14:paraId="73515B7C" w14:textId="77777777" w:rsidR="00B53511" w:rsidRPr="00E0106A" w:rsidRDefault="00B53511" w:rsidP="00B53511">
      <w:pPr>
        <w:rPr>
          <w:rFonts w:asciiTheme="minorHAnsi" w:hAnsiTheme="minorHAnsi"/>
          <w:b/>
          <w:color w:val="000000"/>
          <w:sz w:val="6"/>
          <w:szCs w:val="12"/>
          <w:u w:val="single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529"/>
      </w:tblGrid>
      <w:tr w:rsidR="00B53511" w:rsidRPr="00C06CE7" w14:paraId="2934FDC6" w14:textId="77777777" w:rsidTr="003157D8">
        <w:tc>
          <w:tcPr>
            <w:tcW w:w="5069" w:type="dxa"/>
          </w:tcPr>
          <w:p w14:paraId="132F9F9B" w14:textId="77777777" w:rsidR="00B53511" w:rsidRPr="00C06CE7" w:rsidRDefault="00B53511" w:rsidP="00866A92">
            <w:pPr>
              <w:rPr>
                <w:rFonts w:asciiTheme="minorHAnsi" w:hAnsiTheme="minorHAnsi"/>
                <w:b/>
                <w:color w:val="000000"/>
                <w:szCs w:val="22"/>
                <w:u w:val="single"/>
              </w:rPr>
            </w:pPr>
            <w:r w:rsidRPr="00C06CE7">
              <w:rPr>
                <w:rFonts w:asciiTheme="minorHAnsi" w:hAnsiTheme="minorHAnsi"/>
                <w:b/>
                <w:color w:val="000000"/>
                <w:szCs w:val="22"/>
                <w:u w:val="single"/>
              </w:rPr>
              <w:t>Table 1</w:t>
            </w:r>
          </w:p>
        </w:tc>
        <w:tc>
          <w:tcPr>
            <w:tcW w:w="5529" w:type="dxa"/>
          </w:tcPr>
          <w:p w14:paraId="250AC504" w14:textId="77777777" w:rsidR="00B53511" w:rsidRPr="00C06CE7" w:rsidRDefault="00B53511" w:rsidP="00C06CE7">
            <w:pPr>
              <w:ind w:left="-108"/>
              <w:rPr>
                <w:rFonts w:asciiTheme="minorHAnsi" w:hAnsiTheme="minorHAnsi"/>
                <w:b/>
                <w:color w:val="000000"/>
                <w:szCs w:val="22"/>
                <w:u w:val="single"/>
              </w:rPr>
            </w:pPr>
            <w:r w:rsidRPr="00C06CE7">
              <w:rPr>
                <w:rFonts w:asciiTheme="minorHAnsi" w:hAnsiTheme="minorHAnsi"/>
                <w:b/>
                <w:color w:val="000000"/>
                <w:szCs w:val="22"/>
                <w:u w:val="single"/>
              </w:rPr>
              <w:t>Table 2</w:t>
            </w:r>
          </w:p>
        </w:tc>
      </w:tr>
    </w:tbl>
    <w:p w14:paraId="70F86E2B" w14:textId="77777777" w:rsidR="00B53511" w:rsidRPr="00E0106A" w:rsidRDefault="00B53511" w:rsidP="00B53511">
      <w:pPr>
        <w:ind w:left="142"/>
        <w:rPr>
          <w:rFonts w:asciiTheme="minorHAnsi" w:hAnsiTheme="minorHAnsi"/>
          <w:b/>
          <w:color w:val="000000"/>
          <w:sz w:val="6"/>
          <w:szCs w:val="8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835"/>
        <w:gridCol w:w="425"/>
        <w:gridCol w:w="1230"/>
        <w:gridCol w:w="1231"/>
        <w:gridCol w:w="3068"/>
      </w:tblGrid>
      <w:tr w:rsidR="00C06CE7" w:rsidRPr="00C06CE7" w14:paraId="77057647" w14:textId="77777777" w:rsidTr="003157D8">
        <w:trPr>
          <w:trHeight w:val="374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05A74E47" w14:textId="77777777" w:rsidR="00C06CE7" w:rsidRPr="00C06CE7" w:rsidRDefault="00C06CE7" w:rsidP="00866A92">
            <w:pPr>
              <w:rPr>
                <w:rFonts w:asciiTheme="minorHAnsi" w:hAnsiTheme="minorHAnsi"/>
                <w:b/>
                <w:sz w:val="20"/>
              </w:rPr>
            </w:pPr>
            <w:r w:rsidRPr="00C06CE7">
              <w:rPr>
                <w:rFonts w:asciiTheme="minorHAnsi" w:hAnsiTheme="minorHAnsi"/>
                <w:b/>
                <w:sz w:val="20"/>
              </w:rPr>
              <w:t>Maximum No. of Persons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14:paraId="7E72A792" w14:textId="77777777" w:rsidR="00C06CE7" w:rsidRPr="00C06CE7" w:rsidRDefault="00C06CE7" w:rsidP="00866A92">
            <w:pPr>
              <w:rPr>
                <w:rFonts w:asciiTheme="minorHAnsi" w:hAnsiTheme="minorHAnsi"/>
                <w:b/>
                <w:sz w:val="20"/>
              </w:rPr>
            </w:pPr>
            <w:r w:rsidRPr="00C06CE7">
              <w:rPr>
                <w:rFonts w:asciiTheme="minorHAnsi" w:hAnsiTheme="minorHAnsi"/>
                <w:b/>
                <w:sz w:val="20"/>
              </w:rPr>
              <w:t>Minimum Number of escape routes/exits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0F938B92" w14:textId="77777777" w:rsidR="00C06CE7" w:rsidRPr="00C06CE7" w:rsidRDefault="00C06CE7" w:rsidP="00866A9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529" w:type="dxa"/>
            <w:gridSpan w:val="3"/>
            <w:shd w:val="clear" w:color="auto" w:fill="D9D9D9" w:themeFill="background1" w:themeFillShade="D9"/>
            <w:vAlign w:val="center"/>
          </w:tcPr>
          <w:p w14:paraId="2A5E1983" w14:textId="77777777" w:rsidR="00C06CE7" w:rsidRPr="00C06CE7" w:rsidRDefault="00C06CE7" w:rsidP="00866A92">
            <w:pPr>
              <w:rPr>
                <w:rFonts w:asciiTheme="minorHAnsi" w:hAnsiTheme="minorHAnsi"/>
                <w:b/>
                <w:sz w:val="20"/>
              </w:rPr>
            </w:pPr>
            <w:r w:rsidRPr="00C06CE7">
              <w:rPr>
                <w:rFonts w:asciiTheme="minorHAnsi" w:hAnsiTheme="minorHAnsi"/>
                <w:b/>
                <w:sz w:val="20"/>
              </w:rPr>
              <w:t>A width of at least 750 mm and 1050mm can accommodate up to:</w:t>
            </w:r>
          </w:p>
        </w:tc>
      </w:tr>
      <w:tr w:rsidR="00C06CE7" w:rsidRPr="00C06CE7" w14:paraId="3D346474" w14:textId="77777777" w:rsidTr="003157D8">
        <w:trPr>
          <w:trHeight w:val="374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27976AC5" w14:textId="77777777" w:rsidR="00C06CE7" w:rsidRPr="00C06CE7" w:rsidRDefault="00C06CE7" w:rsidP="00866A9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76E7CD79" w14:textId="77777777" w:rsidR="00C06CE7" w:rsidRPr="00C06CE7" w:rsidRDefault="00C06CE7" w:rsidP="00866A9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35C286DB" w14:textId="77777777" w:rsidR="00C06CE7" w:rsidRPr="00C06CE7" w:rsidRDefault="00C06CE7" w:rsidP="00866A9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461" w:type="dxa"/>
            <w:gridSpan w:val="2"/>
            <w:shd w:val="clear" w:color="auto" w:fill="D9D9D9" w:themeFill="background1" w:themeFillShade="D9"/>
            <w:vAlign w:val="center"/>
          </w:tcPr>
          <w:p w14:paraId="02BC489E" w14:textId="77777777" w:rsidR="00C06CE7" w:rsidRPr="00C06CE7" w:rsidRDefault="00C06CE7" w:rsidP="00866A92">
            <w:pPr>
              <w:jc w:val="center"/>
              <w:rPr>
                <w:rFonts w:asciiTheme="minorHAnsi" w:hAnsiTheme="minorHAnsi"/>
                <w:b/>
                <w:i/>
                <w:sz w:val="20"/>
              </w:rPr>
            </w:pPr>
            <w:r w:rsidRPr="00C06CE7">
              <w:rPr>
                <w:rFonts w:asciiTheme="minorHAnsi" w:hAnsiTheme="minorHAnsi"/>
                <w:b/>
                <w:i/>
                <w:sz w:val="20"/>
              </w:rPr>
              <w:t>Max No. of Persons</w:t>
            </w:r>
          </w:p>
        </w:tc>
        <w:tc>
          <w:tcPr>
            <w:tcW w:w="3068" w:type="dxa"/>
            <w:vMerge w:val="restart"/>
            <w:shd w:val="clear" w:color="auto" w:fill="D9D9D9" w:themeFill="background1" w:themeFillShade="D9"/>
            <w:vAlign w:val="center"/>
          </w:tcPr>
          <w:p w14:paraId="0C3A8CB3" w14:textId="77777777" w:rsidR="00C06CE7" w:rsidRPr="00C06CE7" w:rsidRDefault="00C06CE7" w:rsidP="00866A92">
            <w:pPr>
              <w:rPr>
                <w:rFonts w:asciiTheme="minorHAnsi" w:hAnsiTheme="minorHAnsi"/>
                <w:b/>
                <w:i/>
                <w:sz w:val="20"/>
              </w:rPr>
            </w:pPr>
            <w:r w:rsidRPr="00C06CE7">
              <w:rPr>
                <w:rFonts w:asciiTheme="minorHAnsi" w:hAnsiTheme="minorHAnsi"/>
                <w:b/>
                <w:i/>
                <w:sz w:val="20"/>
              </w:rPr>
              <w:t>Type of Premises</w:t>
            </w:r>
          </w:p>
        </w:tc>
      </w:tr>
      <w:tr w:rsidR="00C06CE7" w:rsidRPr="00C06CE7" w14:paraId="6215FF2B" w14:textId="77777777" w:rsidTr="003157D8">
        <w:trPr>
          <w:trHeight w:val="374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1DFE942B" w14:textId="77777777" w:rsidR="00C06CE7" w:rsidRPr="00C06CE7" w:rsidRDefault="00C06CE7" w:rsidP="00866A9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4A86FE9A" w14:textId="77777777" w:rsidR="00C06CE7" w:rsidRPr="00C06CE7" w:rsidRDefault="00C06CE7" w:rsidP="00866A9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37E230A3" w14:textId="77777777" w:rsidR="00C06CE7" w:rsidRPr="00C06CE7" w:rsidRDefault="00C06CE7" w:rsidP="00866A9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7B70BD1F" w14:textId="77777777" w:rsidR="00C06CE7" w:rsidRPr="00C06CE7" w:rsidRDefault="00C06CE7" w:rsidP="00866A92">
            <w:pPr>
              <w:rPr>
                <w:rFonts w:asciiTheme="minorHAnsi" w:hAnsiTheme="minorHAnsi"/>
                <w:b/>
                <w:i/>
                <w:sz w:val="20"/>
              </w:rPr>
            </w:pPr>
            <w:r w:rsidRPr="00C06CE7">
              <w:rPr>
                <w:rFonts w:asciiTheme="minorHAnsi" w:hAnsiTheme="minorHAnsi"/>
                <w:b/>
                <w:i/>
                <w:sz w:val="20"/>
              </w:rPr>
              <w:t>750mm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</w:tcPr>
          <w:p w14:paraId="2F143B49" w14:textId="77777777" w:rsidR="00C06CE7" w:rsidRPr="00C06CE7" w:rsidRDefault="00C06CE7" w:rsidP="00866A92">
            <w:pPr>
              <w:rPr>
                <w:rFonts w:asciiTheme="minorHAnsi" w:hAnsiTheme="minorHAnsi"/>
                <w:b/>
                <w:i/>
                <w:sz w:val="20"/>
              </w:rPr>
            </w:pPr>
            <w:r w:rsidRPr="00C06CE7">
              <w:rPr>
                <w:rFonts w:asciiTheme="minorHAnsi" w:hAnsiTheme="minorHAnsi"/>
                <w:b/>
                <w:i/>
                <w:sz w:val="20"/>
              </w:rPr>
              <w:t>1050mm</w:t>
            </w:r>
          </w:p>
        </w:tc>
        <w:tc>
          <w:tcPr>
            <w:tcW w:w="3068" w:type="dxa"/>
            <w:vMerge/>
            <w:shd w:val="clear" w:color="auto" w:fill="D9D9D9" w:themeFill="background1" w:themeFillShade="D9"/>
            <w:vAlign w:val="center"/>
          </w:tcPr>
          <w:p w14:paraId="36331E16" w14:textId="77777777" w:rsidR="00C06CE7" w:rsidRPr="00C06CE7" w:rsidRDefault="00C06CE7" w:rsidP="00866A92">
            <w:pPr>
              <w:rPr>
                <w:rFonts w:asciiTheme="minorHAnsi" w:hAnsiTheme="minorHAnsi"/>
                <w:b/>
                <w:i/>
                <w:sz w:val="20"/>
              </w:rPr>
            </w:pPr>
          </w:p>
        </w:tc>
      </w:tr>
      <w:tr w:rsidR="00B53511" w:rsidRPr="00C06CE7" w14:paraId="2628A7E6" w14:textId="77777777" w:rsidTr="003157D8">
        <w:trPr>
          <w:trHeight w:val="374"/>
        </w:trPr>
        <w:tc>
          <w:tcPr>
            <w:tcW w:w="1701" w:type="dxa"/>
            <w:shd w:val="clear" w:color="auto" w:fill="auto"/>
            <w:vAlign w:val="center"/>
          </w:tcPr>
          <w:p w14:paraId="00EAF1E9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  <w:r w:rsidRPr="00C06CE7">
              <w:rPr>
                <w:rFonts w:asciiTheme="minorHAnsi" w:hAnsiTheme="minorHAnsi"/>
                <w:sz w:val="20"/>
              </w:rPr>
              <w:t>60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4F3097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  <w:r w:rsidRPr="00C06CE7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0907EC7F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100888B3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  <w:r w:rsidRPr="00C06CE7">
              <w:rPr>
                <w:rFonts w:asciiTheme="minorHAnsi" w:hAnsiTheme="minorHAnsi"/>
                <w:sz w:val="20"/>
              </w:rPr>
              <w:t>80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</w:tcPr>
          <w:p w14:paraId="3270F639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  <w:r w:rsidRPr="00C06CE7">
              <w:rPr>
                <w:rFonts w:asciiTheme="minorHAnsi" w:hAnsiTheme="minorHAnsi"/>
                <w:sz w:val="20"/>
              </w:rPr>
              <w:t>160</w:t>
            </w:r>
          </w:p>
        </w:tc>
        <w:tc>
          <w:tcPr>
            <w:tcW w:w="3068" w:type="dxa"/>
            <w:vAlign w:val="center"/>
          </w:tcPr>
          <w:p w14:paraId="32A2AF37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  <w:r w:rsidRPr="00C06CE7">
              <w:rPr>
                <w:rFonts w:asciiTheme="minorHAnsi" w:hAnsiTheme="minorHAnsi"/>
                <w:sz w:val="20"/>
              </w:rPr>
              <w:t>In higher risk premises</w:t>
            </w:r>
          </w:p>
        </w:tc>
      </w:tr>
      <w:tr w:rsidR="00B53511" w:rsidRPr="00C06CE7" w14:paraId="13B76B5E" w14:textId="77777777" w:rsidTr="003157D8">
        <w:trPr>
          <w:trHeight w:val="37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DF102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  <w:r w:rsidRPr="00C06CE7">
              <w:rPr>
                <w:rFonts w:asciiTheme="minorHAnsi" w:hAnsiTheme="minorHAnsi"/>
                <w:sz w:val="20"/>
              </w:rPr>
              <w:t>600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39406" w14:textId="77777777" w:rsidR="00B53511" w:rsidRPr="00C06CE7" w:rsidRDefault="00B53511" w:rsidP="00866A92">
            <w:pPr>
              <w:rPr>
                <w:rFonts w:asciiTheme="minorHAnsi" w:hAnsiTheme="minorHAnsi"/>
                <w:i/>
                <w:sz w:val="18"/>
                <w:szCs w:val="18"/>
              </w:rPr>
            </w:pPr>
            <w:r w:rsidRPr="00C06CE7">
              <w:rPr>
                <w:rFonts w:asciiTheme="minorHAnsi" w:hAnsiTheme="minorHAnsi"/>
                <w:sz w:val="20"/>
              </w:rPr>
              <w:t xml:space="preserve">2   </w:t>
            </w:r>
            <w:r w:rsidRPr="00C06CE7">
              <w:rPr>
                <w:rFonts w:asciiTheme="minorHAnsi" w:hAnsiTheme="minorHAnsi"/>
                <w:i/>
                <w:sz w:val="20"/>
              </w:rPr>
              <w:t>(</w:t>
            </w:r>
            <w:r w:rsidRPr="00C06CE7">
              <w:rPr>
                <w:rFonts w:asciiTheme="minorHAnsi" w:hAnsiTheme="minorHAnsi"/>
                <w:i/>
                <w:sz w:val="18"/>
                <w:szCs w:val="18"/>
              </w:rPr>
              <w:t xml:space="preserve">there MUST be more than </w:t>
            </w:r>
          </w:p>
          <w:p w14:paraId="7CE269CB" w14:textId="77777777" w:rsidR="00B53511" w:rsidRPr="00C06CE7" w:rsidRDefault="00B53511" w:rsidP="00866A92">
            <w:pPr>
              <w:rPr>
                <w:rFonts w:asciiTheme="minorHAnsi" w:hAnsiTheme="minorHAnsi"/>
                <w:i/>
                <w:sz w:val="20"/>
              </w:rPr>
            </w:pPr>
            <w:r w:rsidRPr="00C06CE7">
              <w:rPr>
                <w:rFonts w:asciiTheme="minorHAnsi" w:hAnsiTheme="minorHAnsi"/>
                <w:i/>
                <w:sz w:val="18"/>
                <w:szCs w:val="18"/>
              </w:rPr>
              <w:t xml:space="preserve">     one escape route from halls)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15017E42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75555C40" w14:textId="77777777" w:rsidR="00B53511" w:rsidRPr="00C06CE7" w:rsidRDefault="00B53511" w:rsidP="00866A92">
            <w:pPr>
              <w:rPr>
                <w:rFonts w:asciiTheme="minorHAnsi" w:hAnsiTheme="minorHAnsi"/>
                <w:color w:val="0000FF"/>
                <w:sz w:val="20"/>
              </w:rPr>
            </w:pPr>
            <w:r w:rsidRPr="00C06CE7">
              <w:rPr>
                <w:rFonts w:asciiTheme="minorHAnsi" w:hAnsiTheme="minorHAnsi"/>
                <w:color w:val="0000FF"/>
                <w:sz w:val="20"/>
              </w:rPr>
              <w:t>100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</w:tcPr>
          <w:p w14:paraId="66C0FEE1" w14:textId="77777777" w:rsidR="00B53511" w:rsidRPr="00C06CE7" w:rsidRDefault="00B53511" w:rsidP="00866A92">
            <w:pPr>
              <w:rPr>
                <w:rFonts w:asciiTheme="minorHAnsi" w:hAnsiTheme="minorHAnsi"/>
                <w:color w:val="0000FF"/>
                <w:sz w:val="20"/>
              </w:rPr>
            </w:pPr>
            <w:r w:rsidRPr="00C06CE7">
              <w:rPr>
                <w:rFonts w:asciiTheme="minorHAnsi" w:hAnsiTheme="minorHAnsi"/>
                <w:color w:val="0000FF"/>
                <w:sz w:val="20"/>
              </w:rPr>
              <w:t>200</w:t>
            </w:r>
          </w:p>
        </w:tc>
        <w:tc>
          <w:tcPr>
            <w:tcW w:w="3068" w:type="dxa"/>
            <w:vAlign w:val="center"/>
          </w:tcPr>
          <w:p w14:paraId="14FEF2DB" w14:textId="77777777" w:rsidR="00B53511" w:rsidRPr="00C06CE7" w:rsidRDefault="00B53511" w:rsidP="00866A92">
            <w:pPr>
              <w:rPr>
                <w:rFonts w:asciiTheme="minorHAnsi" w:hAnsiTheme="minorHAnsi"/>
                <w:color w:val="0000FF"/>
                <w:sz w:val="20"/>
              </w:rPr>
            </w:pPr>
            <w:r w:rsidRPr="00C06CE7">
              <w:rPr>
                <w:rFonts w:asciiTheme="minorHAnsi" w:hAnsiTheme="minorHAnsi"/>
                <w:color w:val="0000FF"/>
                <w:sz w:val="20"/>
              </w:rPr>
              <w:t>In normal risk premises</w:t>
            </w:r>
          </w:p>
        </w:tc>
      </w:tr>
      <w:tr w:rsidR="00B53511" w:rsidRPr="00C06CE7" w14:paraId="2AC2D6C9" w14:textId="77777777" w:rsidTr="003157D8">
        <w:trPr>
          <w:trHeight w:val="37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EA446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  <w:r w:rsidRPr="00C06CE7">
              <w:rPr>
                <w:rFonts w:asciiTheme="minorHAnsi" w:hAnsiTheme="minorHAnsi"/>
                <w:sz w:val="20"/>
              </w:rPr>
              <w:t>More than 600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11B4D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  <w:r w:rsidRPr="00C06CE7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565114D7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7F995AF6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  <w:r w:rsidRPr="00C06CE7">
              <w:rPr>
                <w:rFonts w:asciiTheme="minorHAnsi" w:hAnsiTheme="minorHAnsi"/>
                <w:sz w:val="20"/>
              </w:rPr>
              <w:t>120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</w:tcPr>
          <w:p w14:paraId="39438DEC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  <w:r w:rsidRPr="00C06CE7">
              <w:rPr>
                <w:rFonts w:asciiTheme="minorHAnsi" w:hAnsiTheme="minorHAnsi"/>
                <w:sz w:val="20"/>
              </w:rPr>
              <w:t>240</w:t>
            </w:r>
          </w:p>
        </w:tc>
        <w:tc>
          <w:tcPr>
            <w:tcW w:w="3068" w:type="dxa"/>
            <w:vAlign w:val="center"/>
          </w:tcPr>
          <w:p w14:paraId="6FA868A1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  <w:r w:rsidRPr="00C06CE7">
              <w:rPr>
                <w:rFonts w:asciiTheme="minorHAnsi" w:hAnsiTheme="minorHAnsi"/>
                <w:sz w:val="20"/>
              </w:rPr>
              <w:t>In lower risk premises</w:t>
            </w:r>
          </w:p>
        </w:tc>
      </w:tr>
      <w:tr w:rsidR="00B53511" w:rsidRPr="00C06CE7" w14:paraId="1887C62D" w14:textId="77777777" w:rsidTr="003157D8">
        <w:trPr>
          <w:trHeight w:val="374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69EE3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A10FA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36A2E98" w14:textId="77777777" w:rsidR="00B53511" w:rsidRPr="00C06CE7" w:rsidRDefault="00B53511" w:rsidP="00866A9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529" w:type="dxa"/>
            <w:gridSpan w:val="3"/>
            <w:shd w:val="clear" w:color="auto" w:fill="D9D9D9" w:themeFill="background1" w:themeFillShade="D9"/>
            <w:vAlign w:val="center"/>
          </w:tcPr>
          <w:p w14:paraId="4B8A6D16" w14:textId="77777777" w:rsidR="00B53511" w:rsidRPr="00C06CE7" w:rsidRDefault="00B53511" w:rsidP="00866A92">
            <w:pPr>
              <w:rPr>
                <w:rFonts w:asciiTheme="minorHAnsi" w:hAnsiTheme="minorHAnsi"/>
                <w:i/>
                <w:sz w:val="20"/>
              </w:rPr>
            </w:pPr>
            <w:r w:rsidRPr="00C06CE7">
              <w:rPr>
                <w:rFonts w:asciiTheme="minorHAnsi" w:hAnsiTheme="minorHAnsi"/>
                <w:i/>
                <w:sz w:val="20"/>
              </w:rPr>
              <w:t>An additional 75mm should be allowed for each additional 15 persons (or part of 15).</w:t>
            </w:r>
          </w:p>
        </w:tc>
      </w:tr>
    </w:tbl>
    <w:p w14:paraId="2BCA7661" w14:textId="77777777" w:rsidR="00B53511" w:rsidRPr="00CB54C0" w:rsidRDefault="00B53511" w:rsidP="00B53511">
      <w:pPr>
        <w:ind w:left="709"/>
        <w:rPr>
          <w:rFonts w:asciiTheme="minorHAnsi" w:hAnsiTheme="minorHAnsi"/>
          <w:b/>
          <w:sz w:val="8"/>
          <w:szCs w:val="12"/>
        </w:rPr>
      </w:pPr>
    </w:p>
    <w:p w14:paraId="112C2C66" w14:textId="77777777" w:rsidR="00B53511" w:rsidRPr="00861203" w:rsidRDefault="00C06CE7" w:rsidP="00C06CE7">
      <w:pPr>
        <w:tabs>
          <w:tab w:val="left" w:pos="1134"/>
        </w:tabs>
        <w:ind w:left="142"/>
        <w:rPr>
          <w:rFonts w:asciiTheme="minorHAnsi" w:hAnsiTheme="minorHAnsi"/>
          <w:i/>
          <w:sz w:val="18"/>
        </w:rPr>
      </w:pPr>
      <w:r w:rsidRPr="00861203">
        <w:rPr>
          <w:rFonts w:asciiTheme="minorHAnsi" w:hAnsiTheme="minorHAnsi"/>
          <w:b/>
          <w:i/>
          <w:sz w:val="18"/>
        </w:rPr>
        <w:t>Note:</w:t>
      </w:r>
      <w:r w:rsidRPr="00861203">
        <w:rPr>
          <w:rFonts w:asciiTheme="minorHAnsi" w:hAnsiTheme="minorHAnsi"/>
          <w:b/>
          <w:i/>
          <w:sz w:val="18"/>
        </w:rPr>
        <w:tab/>
      </w:r>
      <w:r w:rsidR="00B53511" w:rsidRPr="00861203">
        <w:rPr>
          <w:rFonts w:asciiTheme="minorHAnsi" w:hAnsiTheme="minorHAnsi"/>
          <w:i/>
          <w:sz w:val="18"/>
        </w:rPr>
        <w:t xml:space="preserve">Doors that do </w:t>
      </w:r>
      <w:r w:rsidR="00B53511" w:rsidRPr="00861203">
        <w:rPr>
          <w:rFonts w:asciiTheme="minorHAnsi" w:hAnsiTheme="minorHAnsi"/>
          <w:b/>
          <w:i/>
          <w:sz w:val="18"/>
        </w:rPr>
        <w:t>NOT</w:t>
      </w:r>
      <w:r w:rsidR="00B53511" w:rsidRPr="00861203">
        <w:rPr>
          <w:rFonts w:asciiTheme="minorHAnsi" w:hAnsiTheme="minorHAnsi"/>
          <w:i/>
          <w:sz w:val="18"/>
        </w:rPr>
        <w:t xml:space="preserve"> open in the direction of travel i.e. open inwards, are only suitable for a </w:t>
      </w:r>
      <w:r w:rsidR="00B53511" w:rsidRPr="00861203">
        <w:rPr>
          <w:rFonts w:asciiTheme="minorHAnsi" w:hAnsiTheme="minorHAnsi"/>
          <w:b/>
          <w:i/>
          <w:sz w:val="18"/>
        </w:rPr>
        <w:t>maximum</w:t>
      </w:r>
      <w:r w:rsidR="00B53511" w:rsidRPr="00861203">
        <w:rPr>
          <w:rFonts w:asciiTheme="minorHAnsi" w:hAnsiTheme="minorHAnsi"/>
          <w:i/>
          <w:sz w:val="18"/>
        </w:rPr>
        <w:t xml:space="preserve"> </w:t>
      </w:r>
      <w:r w:rsidR="00B53511" w:rsidRPr="00861203">
        <w:rPr>
          <w:rFonts w:asciiTheme="minorHAnsi" w:hAnsiTheme="minorHAnsi"/>
          <w:b/>
          <w:i/>
          <w:sz w:val="18"/>
        </w:rPr>
        <w:t>60</w:t>
      </w:r>
      <w:r w:rsidR="00B53511" w:rsidRPr="00861203">
        <w:rPr>
          <w:rFonts w:asciiTheme="minorHAnsi" w:hAnsiTheme="minorHAnsi"/>
          <w:i/>
          <w:sz w:val="18"/>
        </w:rPr>
        <w:t xml:space="preserve"> people.</w:t>
      </w:r>
    </w:p>
    <w:p w14:paraId="66B011A1" w14:textId="77777777" w:rsidR="00B53511" w:rsidRPr="00861203" w:rsidRDefault="00B53511" w:rsidP="00C06CE7">
      <w:pPr>
        <w:tabs>
          <w:tab w:val="left" w:pos="1134"/>
        </w:tabs>
        <w:ind w:left="142"/>
        <w:rPr>
          <w:rFonts w:asciiTheme="minorHAnsi" w:hAnsiTheme="minorHAnsi"/>
          <w:i/>
          <w:sz w:val="18"/>
        </w:rPr>
      </w:pPr>
      <w:r w:rsidRPr="00861203">
        <w:rPr>
          <w:rFonts w:asciiTheme="minorHAnsi" w:hAnsiTheme="minorHAnsi"/>
          <w:i/>
          <w:sz w:val="18"/>
        </w:rPr>
        <w:tab/>
        <w:t xml:space="preserve">Doors that are classified as suitable for </w:t>
      </w:r>
      <w:r w:rsidRPr="00861203">
        <w:rPr>
          <w:rFonts w:asciiTheme="minorHAnsi" w:hAnsiTheme="minorHAnsi"/>
          <w:b/>
          <w:i/>
          <w:sz w:val="18"/>
        </w:rPr>
        <w:t>disabled</w:t>
      </w:r>
      <w:r w:rsidRPr="00861203">
        <w:rPr>
          <w:rFonts w:asciiTheme="minorHAnsi" w:hAnsiTheme="minorHAnsi"/>
          <w:i/>
          <w:sz w:val="18"/>
        </w:rPr>
        <w:t xml:space="preserve"> persons should be a minimum of </w:t>
      </w:r>
      <w:r w:rsidR="00CB54C0">
        <w:rPr>
          <w:rFonts w:asciiTheme="minorHAnsi" w:hAnsiTheme="minorHAnsi"/>
          <w:b/>
          <w:i/>
          <w:sz w:val="18"/>
        </w:rPr>
        <w:t>12</w:t>
      </w:r>
      <w:r w:rsidRPr="00861203">
        <w:rPr>
          <w:rFonts w:asciiTheme="minorHAnsi" w:hAnsiTheme="minorHAnsi"/>
          <w:b/>
          <w:i/>
          <w:sz w:val="18"/>
        </w:rPr>
        <w:t>00mm</w:t>
      </w:r>
      <w:r w:rsidRPr="00861203">
        <w:rPr>
          <w:rFonts w:asciiTheme="minorHAnsi" w:hAnsiTheme="minorHAnsi"/>
          <w:i/>
          <w:sz w:val="18"/>
        </w:rPr>
        <w:t xml:space="preserve"> in width</w:t>
      </w:r>
    </w:p>
    <w:p w14:paraId="0BA13FC2" w14:textId="77777777" w:rsidR="00B53511" w:rsidRPr="00E0106A" w:rsidRDefault="00B53511" w:rsidP="00B53511">
      <w:pPr>
        <w:ind w:left="142"/>
        <w:rPr>
          <w:rFonts w:asciiTheme="minorHAnsi" w:hAnsiTheme="minorHAnsi"/>
          <w:b/>
          <w:color w:val="000000"/>
          <w:sz w:val="6"/>
          <w:szCs w:val="12"/>
          <w:u w:val="single"/>
        </w:rPr>
      </w:pPr>
    </w:p>
    <w:p w14:paraId="4417A907" w14:textId="77777777" w:rsidR="00B53511" w:rsidRDefault="00B53511" w:rsidP="00B53511">
      <w:pPr>
        <w:ind w:left="142"/>
        <w:rPr>
          <w:rFonts w:asciiTheme="minorHAnsi" w:hAnsiTheme="minorHAnsi"/>
          <w:b/>
          <w:color w:val="000000"/>
          <w:szCs w:val="22"/>
          <w:u w:val="single"/>
        </w:rPr>
      </w:pPr>
      <w:r w:rsidRPr="00C06CE7">
        <w:rPr>
          <w:rFonts w:asciiTheme="minorHAnsi" w:hAnsiTheme="minorHAnsi"/>
          <w:b/>
          <w:color w:val="000000"/>
          <w:szCs w:val="22"/>
          <w:u w:val="single"/>
        </w:rPr>
        <w:t>Table 3</w:t>
      </w:r>
    </w:p>
    <w:p w14:paraId="5ABC4A2F" w14:textId="77777777" w:rsidR="00602F96" w:rsidRPr="00CB54C0" w:rsidRDefault="00602F96" w:rsidP="00B53511">
      <w:pPr>
        <w:ind w:left="142"/>
        <w:rPr>
          <w:rFonts w:asciiTheme="minorHAnsi" w:hAnsiTheme="minorHAnsi"/>
          <w:b/>
          <w:color w:val="000000"/>
          <w:sz w:val="6"/>
          <w:szCs w:val="22"/>
          <w:u w:val="single"/>
        </w:rPr>
      </w:pPr>
    </w:p>
    <w:tbl>
      <w:tblPr>
        <w:tblStyle w:val="TableGrid"/>
        <w:tblW w:w="10490" w:type="dxa"/>
        <w:tblInd w:w="250" w:type="dxa"/>
        <w:tblLook w:val="04A0" w:firstRow="1" w:lastRow="0" w:firstColumn="1" w:lastColumn="0" w:noHBand="0" w:noVBand="1"/>
      </w:tblPr>
      <w:tblGrid>
        <w:gridCol w:w="448"/>
        <w:gridCol w:w="3096"/>
        <w:gridCol w:w="6946"/>
      </w:tblGrid>
      <w:tr w:rsidR="0002225A" w:rsidRPr="00C06CE7" w14:paraId="3BC04145" w14:textId="77777777" w:rsidTr="004E572F">
        <w:trPr>
          <w:trHeight w:val="431"/>
        </w:trPr>
        <w:tc>
          <w:tcPr>
            <w:tcW w:w="3544" w:type="dxa"/>
            <w:gridSpan w:val="2"/>
            <w:vAlign w:val="center"/>
          </w:tcPr>
          <w:p w14:paraId="0476C259" w14:textId="77777777" w:rsidR="0002225A" w:rsidRPr="00C06CE7" w:rsidRDefault="0002225A" w:rsidP="0002225A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C06CE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Hall Dimensions</w:t>
            </w:r>
          </w:p>
        </w:tc>
        <w:tc>
          <w:tcPr>
            <w:tcW w:w="6946" w:type="dxa"/>
            <w:vAlign w:val="center"/>
          </w:tcPr>
          <w:p w14:paraId="5B0A7891" w14:textId="6E0252EE" w:rsidR="0002225A" w:rsidRPr="00C06CE7" w:rsidRDefault="00F452AF" w:rsidP="0002225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92.4</w:t>
            </w:r>
            <w:r w:rsidR="0002225A" w:rsidRPr="00F50C4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m²</w:t>
            </w:r>
          </w:p>
        </w:tc>
      </w:tr>
      <w:tr w:rsidR="0002225A" w:rsidRPr="00C06CE7" w14:paraId="18AACBAE" w14:textId="77777777" w:rsidTr="004E572F">
        <w:trPr>
          <w:trHeight w:val="707"/>
        </w:trPr>
        <w:tc>
          <w:tcPr>
            <w:tcW w:w="448" w:type="dxa"/>
            <w:vMerge w:val="restart"/>
            <w:shd w:val="clear" w:color="auto" w:fill="404040" w:themeFill="text1" w:themeFillTint="BF"/>
            <w:textDirection w:val="btLr"/>
          </w:tcPr>
          <w:p w14:paraId="5994D1CD" w14:textId="7555D947" w:rsidR="0002225A" w:rsidRPr="006D07B1" w:rsidRDefault="00347C9B" w:rsidP="0002225A">
            <w:pPr>
              <w:ind w:left="113" w:right="113"/>
              <w:jc w:val="center"/>
              <w:rPr>
                <w:rFonts w:asciiTheme="minorHAnsi" w:hAnsiTheme="minorHAnsi"/>
                <w:b/>
                <w:color w:val="FFFFFF" w:themeColor="background1"/>
                <w:sz w:val="17"/>
                <w:szCs w:val="17"/>
              </w:rPr>
            </w:pPr>
            <w:r w:rsidRPr="006D07B1">
              <w:rPr>
                <w:rFonts w:asciiTheme="minorHAnsi" w:hAnsiTheme="minorHAnsi"/>
                <w:b/>
                <w:color w:val="FFFFFF" w:themeColor="background1"/>
                <w:sz w:val="17"/>
                <w:szCs w:val="17"/>
              </w:rPr>
              <w:t>BS 9999:</w:t>
            </w:r>
            <w:r>
              <w:rPr>
                <w:rFonts w:asciiTheme="minorHAnsi" w:hAnsiTheme="minorHAnsi"/>
                <w:b/>
                <w:color w:val="FFFFFF" w:themeColor="background1"/>
                <w:sz w:val="17"/>
                <w:szCs w:val="17"/>
              </w:rPr>
              <w:t xml:space="preserve"> 2017</w:t>
            </w:r>
          </w:p>
        </w:tc>
        <w:tc>
          <w:tcPr>
            <w:tcW w:w="3096" w:type="dxa"/>
            <w:vAlign w:val="center"/>
          </w:tcPr>
          <w:p w14:paraId="3D41883B" w14:textId="77777777" w:rsidR="0002225A" w:rsidRPr="00C06CE7" w:rsidRDefault="0002225A" w:rsidP="0002225A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t>General Assembly/</w:t>
            </w:r>
            <w:r w:rsidRPr="00C06CE7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t>Standing -</w:t>
            </w:r>
            <w:r w:rsidRPr="00C06CE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Occupant Capacity based on floor space factor of 0.5m²/</w:t>
            </w: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  <w:r w:rsidRPr="00C06CE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person</w:t>
            </w:r>
          </w:p>
        </w:tc>
        <w:tc>
          <w:tcPr>
            <w:tcW w:w="6946" w:type="dxa"/>
            <w:vAlign w:val="center"/>
          </w:tcPr>
          <w:p w14:paraId="16140259" w14:textId="34BF8054" w:rsidR="0002225A" w:rsidRPr="00C06CE7" w:rsidRDefault="00F452AF" w:rsidP="0002225A">
            <w:pPr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184</w:t>
            </w:r>
            <w:r w:rsidR="0002225A" w:rsidRPr="00C06CE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Persons </w:t>
            </w:r>
            <w:r w:rsidR="0002225A" w:rsidRPr="00C06CE7">
              <w:rPr>
                <w:rFonts w:asciiTheme="minorHAnsi" w:hAnsiTheme="minorHAnsi"/>
                <w:color w:val="000000"/>
                <w:sz w:val="18"/>
                <w:szCs w:val="18"/>
              </w:rPr>
              <w:tab/>
            </w:r>
            <w:r w:rsidR="0002225A" w:rsidRPr="00C73D3A">
              <w:rPr>
                <w:rFonts w:asciiTheme="minorHAnsi" w:hAnsiTheme="minorHAnsi"/>
                <w:i/>
                <w:color w:val="000000"/>
                <w:sz w:val="16"/>
                <w:szCs w:val="18"/>
              </w:rPr>
              <w:t>(now take into account No., size &amp; design of escape routes/exits – see below)</w:t>
            </w:r>
          </w:p>
        </w:tc>
      </w:tr>
      <w:tr w:rsidR="0002225A" w:rsidRPr="00C06CE7" w14:paraId="79E4892D" w14:textId="77777777" w:rsidTr="004E572F">
        <w:trPr>
          <w:trHeight w:val="707"/>
        </w:trPr>
        <w:tc>
          <w:tcPr>
            <w:tcW w:w="448" w:type="dxa"/>
            <w:vMerge/>
            <w:shd w:val="clear" w:color="auto" w:fill="404040" w:themeFill="text1" w:themeFillTint="BF"/>
          </w:tcPr>
          <w:p w14:paraId="6B54804A" w14:textId="77777777" w:rsidR="0002225A" w:rsidRPr="00C06CE7" w:rsidRDefault="0002225A" w:rsidP="0002225A">
            <w:pPr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pPr>
          </w:p>
        </w:tc>
        <w:tc>
          <w:tcPr>
            <w:tcW w:w="3096" w:type="dxa"/>
            <w:vAlign w:val="center"/>
          </w:tcPr>
          <w:p w14:paraId="23CA8BEC" w14:textId="77777777" w:rsidR="0002225A" w:rsidRPr="00C06CE7" w:rsidRDefault="0002225A" w:rsidP="0002225A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C06CE7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t xml:space="preserve">Seated at tables </w:t>
            </w:r>
            <w:r w:rsidRPr="00C06CE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- Occupant Capacity based on floor space factor of 1.0m²/person</w:t>
            </w:r>
          </w:p>
        </w:tc>
        <w:tc>
          <w:tcPr>
            <w:tcW w:w="6946" w:type="dxa"/>
            <w:vAlign w:val="center"/>
          </w:tcPr>
          <w:p w14:paraId="2C66AC16" w14:textId="42A4B265" w:rsidR="0002225A" w:rsidRPr="00C06CE7" w:rsidRDefault="00F452AF" w:rsidP="0002225A">
            <w:pPr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92</w:t>
            </w:r>
            <w:r w:rsidR="0002225A" w:rsidRPr="00C06CE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Persons </w:t>
            </w:r>
            <w:r w:rsidR="0002225A" w:rsidRPr="00C06CE7">
              <w:rPr>
                <w:rFonts w:asciiTheme="minorHAnsi" w:hAnsiTheme="minorHAnsi"/>
                <w:color w:val="000000"/>
                <w:sz w:val="18"/>
                <w:szCs w:val="18"/>
              </w:rPr>
              <w:tab/>
            </w:r>
            <w:r w:rsidR="0002225A" w:rsidRPr="00C73D3A">
              <w:rPr>
                <w:rFonts w:asciiTheme="minorHAnsi" w:hAnsiTheme="minorHAnsi"/>
                <w:i/>
                <w:color w:val="000000"/>
                <w:sz w:val="16"/>
                <w:szCs w:val="18"/>
              </w:rPr>
              <w:t>(now take into account No., size &amp; design of escape routes/exits – see below)</w:t>
            </w:r>
          </w:p>
        </w:tc>
      </w:tr>
      <w:tr w:rsidR="0002225A" w:rsidRPr="00C06CE7" w14:paraId="27CAC216" w14:textId="77777777" w:rsidTr="004E572F">
        <w:trPr>
          <w:trHeight w:val="543"/>
        </w:trPr>
        <w:tc>
          <w:tcPr>
            <w:tcW w:w="448" w:type="dxa"/>
            <w:vMerge/>
            <w:shd w:val="clear" w:color="auto" w:fill="404040" w:themeFill="text1" w:themeFillTint="BF"/>
          </w:tcPr>
          <w:p w14:paraId="4F6F8499" w14:textId="77777777" w:rsidR="0002225A" w:rsidRPr="00C06CE7" w:rsidRDefault="0002225A" w:rsidP="0002225A">
            <w:pPr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pPr>
          </w:p>
        </w:tc>
        <w:tc>
          <w:tcPr>
            <w:tcW w:w="3096" w:type="dxa"/>
            <w:vAlign w:val="center"/>
          </w:tcPr>
          <w:p w14:paraId="043EC82A" w14:textId="77777777" w:rsidR="0002225A" w:rsidRPr="00C06CE7" w:rsidRDefault="0002225A" w:rsidP="0002225A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C06CE7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t xml:space="preserve">Seated </w:t>
            </w:r>
            <w:r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t>in rows in loose seats in rows</w:t>
            </w:r>
            <w:r w:rsidRPr="00C06CE7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t xml:space="preserve"> </w:t>
            </w:r>
            <w:r w:rsidRPr="00C06CE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- Occupant Capacity based on floor space factor of </w:t>
            </w: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0.75</w:t>
            </w:r>
            <w:r w:rsidRPr="00C06CE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m²/</w:t>
            </w: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  <w:r w:rsidRPr="00C06CE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person</w:t>
            </w:r>
          </w:p>
        </w:tc>
        <w:tc>
          <w:tcPr>
            <w:tcW w:w="6946" w:type="dxa"/>
            <w:vAlign w:val="center"/>
          </w:tcPr>
          <w:p w14:paraId="779199EB" w14:textId="00C3A8DF" w:rsidR="0002225A" w:rsidRPr="00C06CE7" w:rsidRDefault="00F452AF" w:rsidP="0002225A">
            <w:pPr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123</w:t>
            </w:r>
            <w:r w:rsidR="0002225A" w:rsidRPr="00C06CE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Persons </w:t>
            </w:r>
            <w:r w:rsidR="0002225A" w:rsidRPr="00C06CE7">
              <w:rPr>
                <w:rFonts w:asciiTheme="minorHAnsi" w:hAnsiTheme="minorHAnsi"/>
                <w:color w:val="000000"/>
                <w:sz w:val="18"/>
                <w:szCs w:val="18"/>
              </w:rPr>
              <w:tab/>
            </w:r>
            <w:r w:rsidR="0002225A" w:rsidRPr="00C73D3A">
              <w:rPr>
                <w:rFonts w:asciiTheme="minorHAnsi" w:hAnsiTheme="minorHAnsi"/>
                <w:i/>
                <w:color w:val="000000"/>
                <w:sz w:val="16"/>
                <w:szCs w:val="18"/>
              </w:rPr>
              <w:t>(now take into account No., size &amp; design of escape routes/exits – see below)</w:t>
            </w:r>
          </w:p>
        </w:tc>
      </w:tr>
      <w:tr w:rsidR="0002225A" w:rsidRPr="00C06CE7" w14:paraId="7902D1A9" w14:textId="77777777" w:rsidTr="004E572F">
        <w:trPr>
          <w:trHeight w:val="383"/>
        </w:trPr>
        <w:tc>
          <w:tcPr>
            <w:tcW w:w="3544" w:type="dxa"/>
            <w:gridSpan w:val="2"/>
            <w:vAlign w:val="center"/>
          </w:tcPr>
          <w:p w14:paraId="6FF86D6E" w14:textId="77777777" w:rsidR="0002225A" w:rsidRPr="00C06CE7" w:rsidRDefault="0002225A" w:rsidP="0002225A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C06CE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Number of Escape Routes/Exits</w:t>
            </w:r>
          </w:p>
        </w:tc>
        <w:tc>
          <w:tcPr>
            <w:tcW w:w="6946" w:type="dxa"/>
            <w:vAlign w:val="center"/>
          </w:tcPr>
          <w:p w14:paraId="288B09C7" w14:textId="06B7E070" w:rsidR="0002225A" w:rsidRPr="00C06CE7" w:rsidRDefault="0002225A" w:rsidP="0002225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0C43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</w:tr>
      <w:tr w:rsidR="0002225A" w:rsidRPr="00C06CE7" w14:paraId="6D76ABEB" w14:textId="77777777" w:rsidTr="004E572F">
        <w:trPr>
          <w:trHeight w:val="427"/>
        </w:trPr>
        <w:tc>
          <w:tcPr>
            <w:tcW w:w="3544" w:type="dxa"/>
            <w:gridSpan w:val="2"/>
            <w:vAlign w:val="center"/>
          </w:tcPr>
          <w:p w14:paraId="7C322D56" w14:textId="77777777" w:rsidR="0002225A" w:rsidRPr="00C06CE7" w:rsidRDefault="0002225A" w:rsidP="0002225A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C06CE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Width of Escape Routes/Exits and Direction of Travel</w:t>
            </w:r>
          </w:p>
        </w:tc>
        <w:tc>
          <w:tcPr>
            <w:tcW w:w="6946" w:type="dxa"/>
            <w:vAlign w:val="center"/>
          </w:tcPr>
          <w:p w14:paraId="5729E827" w14:textId="77777777" w:rsidR="0002225A" w:rsidRPr="00F50C43" w:rsidRDefault="0002225A" w:rsidP="0002225A">
            <w:pPr>
              <w:pStyle w:val="ListParagraph"/>
              <w:numPr>
                <w:ilvl w:val="0"/>
                <w:numId w:val="122"/>
              </w:num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0C43">
              <w:rPr>
                <w:rFonts w:asciiTheme="minorHAnsi" w:hAnsiTheme="minorHAnsi"/>
                <w:color w:val="000000"/>
                <w:sz w:val="18"/>
                <w:szCs w:val="18"/>
              </w:rPr>
              <w:t>Gap/corridor to left leading to final exit with push bar handle (1050mm) which opens in direction of travel (DOT).</w:t>
            </w:r>
          </w:p>
          <w:p w14:paraId="7DBBF43C" w14:textId="77777777" w:rsidR="0002225A" w:rsidRPr="00F50C43" w:rsidRDefault="0002225A" w:rsidP="0002225A">
            <w:pPr>
              <w:pStyle w:val="ListParagraph"/>
              <w:numPr>
                <w:ilvl w:val="0"/>
                <w:numId w:val="122"/>
              </w:num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0C43">
              <w:rPr>
                <w:rFonts w:asciiTheme="minorHAnsi" w:hAnsiTheme="minorHAnsi"/>
                <w:color w:val="000000"/>
                <w:sz w:val="18"/>
                <w:szCs w:val="18"/>
              </w:rPr>
              <w:t>Gap to right leading to final exit door in KS2 art area (790mm) (DOT).</w:t>
            </w:r>
          </w:p>
          <w:p w14:paraId="2E959A5C" w14:textId="77777777" w:rsidR="0002225A" w:rsidRPr="00F50C43" w:rsidRDefault="0002225A" w:rsidP="0002225A">
            <w:pPr>
              <w:pStyle w:val="ListParagraph"/>
              <w:numPr>
                <w:ilvl w:val="0"/>
                <w:numId w:val="122"/>
              </w:num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0C43">
              <w:rPr>
                <w:rFonts w:asciiTheme="minorHAnsi" w:hAnsiTheme="minorHAnsi"/>
                <w:color w:val="000000"/>
                <w:sz w:val="18"/>
                <w:szCs w:val="18"/>
              </w:rPr>
              <w:t>Door (810mm) leading to foyer door (900mm) and final exit at main entrance (1600mm) – all open DOT.</w:t>
            </w:r>
          </w:p>
          <w:p w14:paraId="2C0240A4" w14:textId="46E4BAA6" w:rsidR="0002225A" w:rsidRPr="00C06CE7" w:rsidRDefault="0002225A" w:rsidP="0002225A">
            <w:pPr>
              <w:pStyle w:val="ListParagraph"/>
              <w:numPr>
                <w:ilvl w:val="0"/>
                <w:numId w:val="122"/>
              </w:num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0C4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Inward opening door (830mm) leading to final exit in </w:t>
            </w:r>
            <w:r w:rsidR="00D63ADC">
              <w:rPr>
                <w:rFonts w:asciiTheme="minorHAnsi" w:hAnsiTheme="minorHAnsi"/>
                <w:color w:val="000000"/>
                <w:sz w:val="18"/>
                <w:szCs w:val="18"/>
              </w:rPr>
              <w:t>store room/</w:t>
            </w:r>
            <w:r w:rsidR="00D63ADC">
              <w:rPr>
                <w:rFonts w:asciiTheme="minorHAnsi" w:hAnsiTheme="minorHAnsi"/>
                <w:color w:val="000000"/>
                <w:sz w:val="18"/>
                <w:szCs w:val="18"/>
              </w:rPr>
              <w:t>passageway</w:t>
            </w:r>
            <w:r w:rsidRPr="00F50C4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(1800mm) (DOT).</w:t>
            </w:r>
          </w:p>
        </w:tc>
      </w:tr>
    </w:tbl>
    <w:p w14:paraId="7CAE3620" w14:textId="77777777" w:rsidR="00602F96" w:rsidRPr="00E0106A" w:rsidRDefault="00602F96" w:rsidP="00602F96">
      <w:pPr>
        <w:jc w:val="center"/>
        <w:rPr>
          <w:rFonts w:asciiTheme="minorHAnsi" w:hAnsiTheme="minorHAnsi"/>
          <w:b/>
          <w:color w:val="000000"/>
          <w:sz w:val="6"/>
          <w:szCs w:val="18"/>
          <w:u w:val="single"/>
        </w:rPr>
      </w:pPr>
    </w:p>
    <w:p w14:paraId="425F6F39" w14:textId="77777777" w:rsidR="00602F96" w:rsidRPr="00C06CE7" w:rsidRDefault="00602F96" w:rsidP="00602F96">
      <w:pPr>
        <w:ind w:left="142"/>
        <w:rPr>
          <w:rFonts w:asciiTheme="minorHAnsi" w:hAnsiTheme="minorHAnsi"/>
          <w:b/>
          <w:i/>
          <w:color w:val="000000"/>
          <w:szCs w:val="22"/>
        </w:rPr>
      </w:pPr>
      <w:r w:rsidRPr="00C06CE7">
        <w:rPr>
          <w:rFonts w:asciiTheme="minorHAnsi" w:hAnsiTheme="minorHAnsi"/>
          <w:b/>
          <w:color w:val="000000"/>
          <w:szCs w:val="22"/>
          <w:u w:val="single"/>
        </w:rPr>
        <w:t>Calculations</w:t>
      </w:r>
      <w:r w:rsidRPr="00C06CE7">
        <w:rPr>
          <w:rFonts w:asciiTheme="minorHAnsi" w:hAnsiTheme="minorHAnsi"/>
          <w:b/>
          <w:color w:val="000000"/>
          <w:szCs w:val="22"/>
        </w:rPr>
        <w:t xml:space="preserve"> </w:t>
      </w:r>
      <w:r w:rsidRPr="00C06CE7">
        <w:rPr>
          <w:rFonts w:asciiTheme="minorHAnsi" w:hAnsiTheme="minorHAnsi"/>
          <w:b/>
          <w:i/>
          <w:color w:val="000000"/>
          <w:szCs w:val="22"/>
        </w:rPr>
        <w:t>(from Table 3)</w:t>
      </w:r>
    </w:p>
    <w:p w14:paraId="623AB273" w14:textId="77777777" w:rsidR="00602F96" w:rsidRPr="00E0106A" w:rsidRDefault="00602F96" w:rsidP="00602F96">
      <w:pPr>
        <w:rPr>
          <w:rFonts w:asciiTheme="minorHAnsi" w:hAnsiTheme="minorHAnsi"/>
          <w:color w:val="000000"/>
          <w:sz w:val="6"/>
          <w:szCs w:val="12"/>
        </w:rPr>
      </w:pPr>
    </w:p>
    <w:p w14:paraId="00DCD054" w14:textId="77777777" w:rsidR="00602F96" w:rsidRPr="007942C1" w:rsidRDefault="00602F96" w:rsidP="00602F96">
      <w:pPr>
        <w:ind w:left="142"/>
        <w:rPr>
          <w:rFonts w:asciiTheme="minorHAnsi" w:hAnsiTheme="minorHAnsi"/>
          <w:color w:val="000000"/>
          <w:sz w:val="18"/>
          <w:szCs w:val="18"/>
        </w:rPr>
      </w:pPr>
      <w:r w:rsidRPr="007942C1">
        <w:rPr>
          <w:rFonts w:asciiTheme="minorHAnsi" w:hAnsiTheme="minorHAnsi"/>
          <w:color w:val="000000"/>
          <w:sz w:val="18"/>
          <w:szCs w:val="18"/>
        </w:rPr>
        <w:t xml:space="preserve">Determine no. and width of escape routes (see Table 2) and </w:t>
      </w:r>
      <w:r w:rsidRPr="00DC151C">
        <w:rPr>
          <w:rFonts w:asciiTheme="minorHAnsi" w:hAnsiTheme="minorHAnsi"/>
          <w:b/>
          <w:color w:val="000000"/>
          <w:sz w:val="18"/>
          <w:szCs w:val="18"/>
        </w:rPr>
        <w:t>discount the largest exit as though it were blocked by fire</w:t>
      </w:r>
      <w:r w:rsidRPr="007942C1">
        <w:rPr>
          <w:rFonts w:asciiTheme="minorHAnsi" w:hAnsiTheme="minorHAnsi"/>
          <w:color w:val="000000"/>
          <w:sz w:val="18"/>
          <w:szCs w:val="18"/>
        </w:rPr>
        <w:t xml:space="preserve"> i.e.</w:t>
      </w:r>
    </w:p>
    <w:p w14:paraId="3230E53B" w14:textId="77777777" w:rsidR="00602F96" w:rsidRPr="00E0106A" w:rsidRDefault="00602F96" w:rsidP="00602F96">
      <w:pPr>
        <w:ind w:left="142"/>
        <w:rPr>
          <w:rFonts w:asciiTheme="minorHAnsi" w:hAnsiTheme="minorHAnsi"/>
          <w:color w:val="000000"/>
          <w:sz w:val="6"/>
          <w:szCs w:val="12"/>
        </w:rPr>
      </w:pPr>
    </w:p>
    <w:p w14:paraId="371349D2" w14:textId="77777777" w:rsidR="0002225A" w:rsidRPr="00F50C43" w:rsidRDefault="0002225A" w:rsidP="0002225A">
      <w:pPr>
        <w:pStyle w:val="ListParagraph"/>
        <w:numPr>
          <w:ilvl w:val="0"/>
          <w:numId w:val="124"/>
        </w:numPr>
        <w:ind w:left="567"/>
        <w:rPr>
          <w:rFonts w:asciiTheme="minorHAnsi" w:hAnsiTheme="minorHAnsi"/>
          <w:color w:val="000000"/>
          <w:sz w:val="18"/>
          <w:szCs w:val="18"/>
        </w:rPr>
      </w:pPr>
      <w:r w:rsidRPr="00F50C43">
        <w:rPr>
          <w:rFonts w:asciiTheme="minorHAnsi" w:hAnsiTheme="minorHAnsi"/>
          <w:color w:val="000000"/>
          <w:sz w:val="18"/>
          <w:szCs w:val="18"/>
        </w:rPr>
        <w:t xml:space="preserve">Gap/corridor to left leading to final exit with push bar handle (1050mm) which opens in direction of travel (DOT).  </w:t>
      </w:r>
      <w:r w:rsidRPr="00F50C43">
        <w:rPr>
          <w:rFonts w:asciiTheme="minorHAnsi" w:hAnsiTheme="minorHAnsi"/>
          <w:b/>
          <w:i/>
          <w:color w:val="0000FF"/>
          <w:sz w:val="18"/>
          <w:szCs w:val="18"/>
        </w:rPr>
        <w:t>As the largest exit, this has been discounted for calculation purposes as though blocked due to fire.</w:t>
      </w:r>
    </w:p>
    <w:p w14:paraId="7A03D40E" w14:textId="77777777" w:rsidR="0002225A" w:rsidRPr="00F50C43" w:rsidRDefault="0002225A" w:rsidP="0002225A">
      <w:pPr>
        <w:pStyle w:val="ListParagraph"/>
        <w:numPr>
          <w:ilvl w:val="0"/>
          <w:numId w:val="124"/>
        </w:numPr>
        <w:ind w:left="567"/>
        <w:rPr>
          <w:rFonts w:asciiTheme="minorHAnsi" w:hAnsiTheme="minorHAnsi"/>
          <w:color w:val="000000"/>
          <w:sz w:val="18"/>
          <w:szCs w:val="18"/>
        </w:rPr>
      </w:pPr>
      <w:r w:rsidRPr="00F50C43">
        <w:rPr>
          <w:rFonts w:asciiTheme="minorHAnsi" w:hAnsiTheme="minorHAnsi"/>
          <w:color w:val="000000"/>
          <w:sz w:val="18"/>
          <w:szCs w:val="18"/>
        </w:rPr>
        <w:t xml:space="preserve">Gap to right leading to final exit door in KS2 art area (790mm) (DOT).  </w:t>
      </w:r>
      <w:r w:rsidRPr="00F50C43">
        <w:rPr>
          <w:rFonts w:asciiTheme="minorHAnsi" w:hAnsiTheme="minorHAnsi"/>
          <w:b/>
          <w:i/>
          <w:color w:val="0000FF"/>
          <w:sz w:val="18"/>
          <w:szCs w:val="18"/>
        </w:rPr>
        <w:t>This route is suitable for 100 people to use.</w:t>
      </w:r>
    </w:p>
    <w:p w14:paraId="7FEB03F5" w14:textId="77777777" w:rsidR="0002225A" w:rsidRPr="00682550" w:rsidRDefault="0002225A" w:rsidP="0002225A">
      <w:pPr>
        <w:pStyle w:val="ListParagraph"/>
        <w:numPr>
          <w:ilvl w:val="0"/>
          <w:numId w:val="124"/>
        </w:numPr>
        <w:ind w:left="567"/>
        <w:rPr>
          <w:rFonts w:asciiTheme="minorHAnsi" w:hAnsiTheme="minorHAnsi"/>
          <w:color w:val="000000"/>
          <w:sz w:val="18"/>
          <w:szCs w:val="18"/>
        </w:rPr>
      </w:pPr>
      <w:r w:rsidRPr="00F50C43">
        <w:rPr>
          <w:rFonts w:asciiTheme="minorHAnsi" w:hAnsiTheme="minorHAnsi"/>
          <w:color w:val="000000"/>
          <w:sz w:val="18"/>
          <w:szCs w:val="18"/>
        </w:rPr>
        <w:t xml:space="preserve">Door (810mm) leading to foyer door (900mm) and final exit at main entrance (1600mm) – all open DOT.  </w:t>
      </w:r>
      <w:r w:rsidRPr="00F50C43">
        <w:rPr>
          <w:rFonts w:asciiTheme="minorHAnsi" w:hAnsiTheme="minorHAnsi"/>
          <w:b/>
          <w:i/>
          <w:color w:val="0000FF"/>
          <w:sz w:val="18"/>
          <w:szCs w:val="18"/>
        </w:rPr>
        <w:t>This route is suitable for 100 people to use.</w:t>
      </w:r>
    </w:p>
    <w:p w14:paraId="7603DD57" w14:textId="4D206BC4" w:rsidR="0002225A" w:rsidRPr="00682550" w:rsidRDefault="0002225A" w:rsidP="0002225A">
      <w:pPr>
        <w:pStyle w:val="ListParagraph"/>
        <w:numPr>
          <w:ilvl w:val="0"/>
          <w:numId w:val="124"/>
        </w:numPr>
        <w:ind w:left="567"/>
        <w:rPr>
          <w:rFonts w:asciiTheme="minorHAnsi" w:hAnsiTheme="minorHAnsi"/>
          <w:color w:val="000000"/>
          <w:sz w:val="18"/>
          <w:szCs w:val="18"/>
        </w:rPr>
      </w:pPr>
      <w:r w:rsidRPr="00682550">
        <w:rPr>
          <w:rFonts w:asciiTheme="minorHAnsi" w:hAnsiTheme="minorHAnsi"/>
          <w:color w:val="000000"/>
          <w:sz w:val="18"/>
          <w:szCs w:val="18"/>
        </w:rPr>
        <w:t xml:space="preserve">Inward opening door (830mm) leading to final exit in </w:t>
      </w:r>
      <w:r w:rsidR="00D63ADC">
        <w:rPr>
          <w:rFonts w:asciiTheme="minorHAnsi" w:hAnsiTheme="minorHAnsi"/>
          <w:color w:val="000000"/>
          <w:sz w:val="18"/>
          <w:szCs w:val="18"/>
        </w:rPr>
        <w:t>store/passageway</w:t>
      </w:r>
      <w:r w:rsidRPr="00682550">
        <w:rPr>
          <w:rFonts w:asciiTheme="minorHAnsi" w:hAnsiTheme="minorHAnsi"/>
          <w:color w:val="000000"/>
          <w:sz w:val="18"/>
          <w:szCs w:val="18"/>
        </w:rPr>
        <w:t xml:space="preserve"> (1800mm) (DOT).  </w:t>
      </w:r>
      <w:r w:rsidRPr="00682550">
        <w:rPr>
          <w:rFonts w:asciiTheme="minorHAnsi" w:hAnsiTheme="minorHAnsi"/>
          <w:b/>
          <w:i/>
          <w:color w:val="0000FF"/>
          <w:sz w:val="18"/>
          <w:szCs w:val="18"/>
        </w:rPr>
        <w:t>As the inner door opens inwards, this route is only suitable for 60 people to use.</w:t>
      </w:r>
      <w:r w:rsidR="00D63ADC">
        <w:rPr>
          <w:rFonts w:asciiTheme="minorHAnsi" w:hAnsiTheme="minorHAnsi"/>
          <w:b/>
          <w:i/>
          <w:color w:val="0000FF"/>
          <w:sz w:val="18"/>
          <w:szCs w:val="18"/>
        </w:rPr>
        <w:t xml:space="preserve">  </w:t>
      </w:r>
      <w:r w:rsidR="00D63ADC" w:rsidRPr="00D63ADC">
        <w:rPr>
          <w:rFonts w:asciiTheme="minorHAnsi" w:hAnsiTheme="minorHAnsi"/>
          <w:b/>
          <w:i/>
          <w:color w:val="C00000"/>
          <w:sz w:val="18"/>
          <w:szCs w:val="18"/>
        </w:rPr>
        <w:t>Ensure the route through the store/passageway is always kept completely clear</w:t>
      </w:r>
      <w:r w:rsidR="00D63ADC">
        <w:rPr>
          <w:rFonts w:asciiTheme="minorHAnsi" w:hAnsiTheme="minorHAnsi"/>
          <w:b/>
          <w:i/>
          <w:color w:val="0000FF"/>
          <w:sz w:val="18"/>
          <w:szCs w:val="18"/>
        </w:rPr>
        <w:t>.</w:t>
      </w:r>
    </w:p>
    <w:p w14:paraId="06E45269" w14:textId="77777777" w:rsidR="00602F96" w:rsidRPr="00DC151C" w:rsidRDefault="00602F96" w:rsidP="00602F96">
      <w:pPr>
        <w:ind w:left="142"/>
        <w:rPr>
          <w:rFonts w:asciiTheme="minorHAnsi" w:hAnsiTheme="minorHAnsi"/>
          <w:color w:val="000000"/>
          <w:sz w:val="20"/>
          <w:szCs w:val="14"/>
        </w:rPr>
      </w:pPr>
    </w:p>
    <w:tbl>
      <w:tblPr>
        <w:tblStyle w:val="TableGrid"/>
        <w:tblW w:w="10490" w:type="dxa"/>
        <w:tblInd w:w="250" w:type="dxa"/>
        <w:tblLook w:val="04A0" w:firstRow="1" w:lastRow="0" w:firstColumn="1" w:lastColumn="0" w:noHBand="0" w:noVBand="1"/>
      </w:tblPr>
      <w:tblGrid>
        <w:gridCol w:w="8080"/>
        <w:gridCol w:w="1276"/>
        <w:gridCol w:w="1134"/>
      </w:tblGrid>
      <w:tr w:rsidR="004E572F" w:rsidRPr="00437028" w14:paraId="543DC9C6" w14:textId="77777777" w:rsidTr="004E572F">
        <w:trPr>
          <w:trHeight w:val="324"/>
        </w:trPr>
        <w:tc>
          <w:tcPr>
            <w:tcW w:w="10490" w:type="dxa"/>
            <w:gridSpan w:val="3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vAlign w:val="center"/>
          </w:tcPr>
          <w:p w14:paraId="5E2BE003" w14:textId="36D6C09A" w:rsidR="004E572F" w:rsidRPr="00437028" w:rsidRDefault="00347C9B" w:rsidP="00AA56E3">
            <w:pPr>
              <w:spacing w:before="60" w:after="60"/>
              <w:rPr>
                <w:rFonts w:asciiTheme="minorHAnsi" w:hAnsiTheme="minorHAnsi"/>
                <w:b/>
                <w:color w:val="FFFFFF" w:themeColor="background1"/>
                <w:sz w:val="20"/>
              </w:rPr>
            </w:pPr>
            <w:r w:rsidRPr="00437028">
              <w:rPr>
                <w:rFonts w:asciiTheme="minorHAnsi" w:hAnsiTheme="minorHAnsi"/>
                <w:b/>
                <w:color w:val="FFFFFF" w:themeColor="background1"/>
                <w:sz w:val="20"/>
              </w:rPr>
              <w:t>HALL CAPACITY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</w:rPr>
              <w:t xml:space="preserve">:  </w:t>
            </w:r>
            <w:r w:rsidRPr="000F1502">
              <w:rPr>
                <w:rFonts w:asciiTheme="minorHAnsi" w:hAnsiTheme="minorHAnsi"/>
                <w:b/>
                <w:i/>
                <w:color w:val="FFFFFF" w:themeColor="background1"/>
                <w:sz w:val="20"/>
              </w:rPr>
              <w:t>In line with BS 9999</w:t>
            </w:r>
            <w:r>
              <w:rPr>
                <w:rFonts w:asciiTheme="minorHAnsi" w:hAnsiTheme="minorHAnsi"/>
                <w:b/>
                <w:i/>
                <w:color w:val="FFFFFF" w:themeColor="background1"/>
                <w:sz w:val="20"/>
              </w:rPr>
              <w:t>:</w:t>
            </w:r>
            <w:r w:rsidRPr="000F1502">
              <w:rPr>
                <w:rFonts w:asciiTheme="minorHAnsi" w:hAnsiTheme="minorHAnsi"/>
                <w:b/>
                <w:i/>
                <w:color w:val="FFFFFF" w:themeColor="background1"/>
                <w:sz w:val="20"/>
              </w:rPr>
              <w:t xml:space="preserve"> </w:t>
            </w:r>
            <w:r>
              <w:rPr>
                <w:rFonts w:asciiTheme="minorHAnsi" w:hAnsiTheme="minorHAnsi"/>
                <w:b/>
                <w:i/>
                <w:color w:val="FFFFFF" w:themeColor="background1"/>
                <w:sz w:val="20"/>
              </w:rPr>
              <w:t>2017</w:t>
            </w:r>
            <w:r w:rsidRPr="000F1502">
              <w:rPr>
                <w:rFonts w:asciiTheme="minorHAnsi" w:hAnsiTheme="minorHAnsi"/>
                <w:b/>
                <w:i/>
                <w:color w:val="FFFFFF" w:themeColor="background1"/>
                <w:sz w:val="20"/>
              </w:rPr>
              <w:t>, our Hall Capacity is:</w:t>
            </w:r>
          </w:p>
        </w:tc>
      </w:tr>
      <w:tr w:rsidR="004E572F" w:rsidRPr="00437028" w14:paraId="066449A6" w14:textId="77777777" w:rsidTr="004E572F">
        <w:trPr>
          <w:trHeight w:val="105"/>
        </w:trPr>
        <w:tc>
          <w:tcPr>
            <w:tcW w:w="10490" w:type="dxa"/>
            <w:gridSpan w:val="3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172A657" w14:textId="77777777" w:rsidR="004E572F" w:rsidRPr="00437028" w:rsidRDefault="004E572F" w:rsidP="00AA56E3">
            <w:pPr>
              <w:spacing w:before="60" w:after="60"/>
              <w:rPr>
                <w:rFonts w:asciiTheme="minorHAnsi" w:hAnsiTheme="minorHAnsi"/>
                <w:color w:val="000000" w:themeColor="text1"/>
                <w:sz w:val="20"/>
              </w:rPr>
            </w:pPr>
            <w:r w:rsidRPr="00437028">
              <w:rPr>
                <w:rFonts w:asciiTheme="minorHAnsi" w:hAnsiTheme="minorHAnsi"/>
                <w:b/>
                <w:i/>
                <w:color w:val="000000" w:themeColor="text1"/>
                <w:sz w:val="20"/>
              </w:rPr>
              <w:t xml:space="preserve">Under </w:t>
            </w:r>
            <w:r>
              <w:rPr>
                <w:rFonts w:asciiTheme="minorHAnsi" w:hAnsiTheme="minorHAnsi"/>
                <w:b/>
                <w:i/>
                <w:color w:val="000000" w:themeColor="text1"/>
                <w:sz w:val="20"/>
              </w:rPr>
              <w:t>Normal, Day t</w:t>
            </w:r>
            <w:r w:rsidRPr="00437028">
              <w:rPr>
                <w:rFonts w:asciiTheme="minorHAnsi" w:hAnsiTheme="minorHAnsi"/>
                <w:b/>
                <w:i/>
                <w:color w:val="000000" w:themeColor="text1"/>
                <w:sz w:val="20"/>
              </w:rPr>
              <w:t>o Day Circumstances (figures include everyone present):</w:t>
            </w:r>
          </w:p>
        </w:tc>
      </w:tr>
      <w:tr w:rsidR="0002225A" w:rsidRPr="005F6C2A" w14:paraId="7F027451" w14:textId="77777777" w:rsidTr="005965C0">
        <w:trPr>
          <w:trHeight w:val="153"/>
        </w:trPr>
        <w:tc>
          <w:tcPr>
            <w:tcW w:w="8080" w:type="dxa"/>
            <w:vAlign w:val="center"/>
          </w:tcPr>
          <w:p w14:paraId="506A2A50" w14:textId="39BE5835" w:rsidR="0002225A" w:rsidRPr="009D333B" w:rsidRDefault="0002225A" w:rsidP="0002225A">
            <w:pPr>
              <w:spacing w:before="60" w:after="60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>Maximum No. of people permitted in hall (</w:t>
            </w:r>
            <w:r w:rsidRPr="009D333B">
              <w:rPr>
                <w:rFonts w:asciiTheme="minorHAnsi" w:hAnsiTheme="minorHAnsi"/>
                <w:b/>
                <w:color w:val="0000FF"/>
                <w:sz w:val="20"/>
              </w:rPr>
              <w:t>Standing</w:t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>)</w:t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ab/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ab/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ab/>
            </w:r>
            <w:r>
              <w:rPr>
                <w:rFonts w:asciiTheme="minorHAnsi" w:hAnsiTheme="minorHAnsi"/>
                <w:b/>
                <w:color w:val="000000"/>
                <w:sz w:val="20"/>
              </w:rPr>
              <w:tab/>
              <w:t xml:space="preserve">         </w:t>
            </w:r>
            <w:r w:rsidRPr="009D333B">
              <w:rPr>
                <w:rFonts w:asciiTheme="minorHAnsi" w:hAnsiTheme="minorHAnsi"/>
                <w:b/>
                <w:color w:val="0000FF"/>
                <w:sz w:val="20"/>
              </w:rPr>
              <w:t>OR</w:t>
            </w:r>
          </w:p>
        </w:tc>
        <w:tc>
          <w:tcPr>
            <w:tcW w:w="2410" w:type="dxa"/>
            <w:gridSpan w:val="2"/>
          </w:tcPr>
          <w:p w14:paraId="13E62412" w14:textId="5380C578" w:rsidR="0002225A" w:rsidRPr="0002225A" w:rsidRDefault="006A3A7B" w:rsidP="0002225A">
            <w:pPr>
              <w:jc w:val="center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FF"/>
                <w:sz w:val="28"/>
                <w:szCs w:val="29"/>
              </w:rPr>
              <w:t>160</w:t>
            </w:r>
          </w:p>
        </w:tc>
      </w:tr>
      <w:tr w:rsidR="0002225A" w:rsidRPr="005F6C2A" w14:paraId="0736AE03" w14:textId="77777777" w:rsidTr="005965C0">
        <w:trPr>
          <w:trHeight w:val="58"/>
        </w:trPr>
        <w:tc>
          <w:tcPr>
            <w:tcW w:w="8080" w:type="dxa"/>
            <w:vAlign w:val="center"/>
          </w:tcPr>
          <w:p w14:paraId="1C3546F5" w14:textId="6EFEB9B3" w:rsidR="0002225A" w:rsidRPr="009D333B" w:rsidRDefault="0002225A" w:rsidP="0002225A">
            <w:pPr>
              <w:spacing w:before="60" w:after="60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>Maximum No. of people permitted in hall (</w:t>
            </w:r>
            <w:r w:rsidRPr="009D333B">
              <w:rPr>
                <w:rFonts w:asciiTheme="minorHAnsi" w:hAnsiTheme="minorHAnsi"/>
                <w:b/>
                <w:color w:val="0000FF"/>
                <w:sz w:val="20"/>
              </w:rPr>
              <w:t>Seated at Tables</w:t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>)</w:t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ab/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ab/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ab/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ab/>
            </w:r>
            <w:r>
              <w:rPr>
                <w:rFonts w:asciiTheme="minorHAnsi" w:hAnsiTheme="minorHAnsi"/>
                <w:b/>
                <w:color w:val="000000"/>
                <w:sz w:val="20"/>
              </w:rPr>
              <w:t xml:space="preserve">         </w:t>
            </w:r>
            <w:r w:rsidRPr="009D333B">
              <w:rPr>
                <w:rFonts w:asciiTheme="minorHAnsi" w:hAnsiTheme="minorHAnsi"/>
                <w:b/>
                <w:color w:val="0000FF"/>
                <w:sz w:val="20"/>
              </w:rPr>
              <w:t>OR</w:t>
            </w:r>
          </w:p>
        </w:tc>
        <w:tc>
          <w:tcPr>
            <w:tcW w:w="2410" w:type="dxa"/>
            <w:gridSpan w:val="2"/>
          </w:tcPr>
          <w:p w14:paraId="42EFDE79" w14:textId="117C830D" w:rsidR="0002225A" w:rsidRPr="0002225A" w:rsidRDefault="00F452AF" w:rsidP="0002225A">
            <w:pPr>
              <w:jc w:val="center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FF"/>
                <w:sz w:val="28"/>
                <w:szCs w:val="29"/>
              </w:rPr>
              <w:t>92</w:t>
            </w:r>
          </w:p>
        </w:tc>
      </w:tr>
      <w:tr w:rsidR="0002225A" w:rsidRPr="005F6C2A" w14:paraId="2D60D5A3" w14:textId="77777777" w:rsidTr="005965C0">
        <w:trPr>
          <w:trHeight w:val="58"/>
        </w:trPr>
        <w:tc>
          <w:tcPr>
            <w:tcW w:w="8080" w:type="dxa"/>
            <w:vAlign w:val="center"/>
          </w:tcPr>
          <w:p w14:paraId="57BE6BB3" w14:textId="0A3913FB" w:rsidR="0002225A" w:rsidRPr="009D333B" w:rsidRDefault="0002225A" w:rsidP="0002225A">
            <w:pPr>
              <w:spacing w:before="60" w:after="60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>Maximum No. of people permitted in hall (</w:t>
            </w:r>
            <w:r w:rsidRPr="009D333B">
              <w:rPr>
                <w:rFonts w:asciiTheme="minorHAnsi" w:hAnsiTheme="minorHAnsi"/>
                <w:b/>
                <w:color w:val="0000FF"/>
                <w:sz w:val="20"/>
              </w:rPr>
              <w:t>Seated in Loose Seats in Rows</w:t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>)</w:t>
            </w:r>
          </w:p>
        </w:tc>
        <w:tc>
          <w:tcPr>
            <w:tcW w:w="2410" w:type="dxa"/>
            <w:gridSpan w:val="2"/>
          </w:tcPr>
          <w:p w14:paraId="3F369E39" w14:textId="043575BF" w:rsidR="0002225A" w:rsidRPr="0002225A" w:rsidRDefault="00F452AF" w:rsidP="0002225A">
            <w:pPr>
              <w:jc w:val="center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FF"/>
                <w:sz w:val="28"/>
                <w:szCs w:val="29"/>
              </w:rPr>
              <w:t>123</w:t>
            </w:r>
          </w:p>
        </w:tc>
      </w:tr>
      <w:tr w:rsidR="004E572F" w:rsidRPr="000F1502" w14:paraId="754360A8" w14:textId="77777777" w:rsidTr="004E572F">
        <w:trPr>
          <w:trHeight w:val="322"/>
        </w:trPr>
        <w:tc>
          <w:tcPr>
            <w:tcW w:w="10490" w:type="dxa"/>
            <w:gridSpan w:val="3"/>
            <w:shd w:val="clear" w:color="auto" w:fill="D9D9D9" w:themeFill="background1" w:themeFillShade="D9"/>
            <w:vAlign w:val="center"/>
          </w:tcPr>
          <w:p w14:paraId="2A57617A" w14:textId="0EA2A122" w:rsidR="004E572F" w:rsidRPr="000F1502" w:rsidRDefault="004E572F" w:rsidP="00AA56E3">
            <w:pPr>
              <w:spacing w:before="60" w:after="60"/>
              <w:rPr>
                <w:rFonts w:asciiTheme="minorHAnsi" w:hAnsiTheme="minorHAnsi"/>
                <w:b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b/>
                <w:i/>
                <w:color w:val="000000" w:themeColor="text1"/>
                <w:sz w:val="20"/>
              </w:rPr>
              <w:t>During Performances i</w:t>
            </w:r>
            <w:r w:rsidRPr="000F1502">
              <w:rPr>
                <w:rFonts w:asciiTheme="minorHAnsi" w:hAnsiTheme="minorHAnsi"/>
                <w:b/>
                <w:i/>
                <w:color w:val="000000" w:themeColor="text1"/>
                <w:sz w:val="20"/>
              </w:rPr>
              <w:t xml:space="preserve">n front of an Audience </w:t>
            </w:r>
            <w:r>
              <w:rPr>
                <w:rFonts w:asciiTheme="minorHAnsi" w:hAnsiTheme="minorHAnsi"/>
                <w:b/>
                <w:i/>
                <w:color w:val="000000" w:themeColor="text1"/>
                <w:sz w:val="20"/>
              </w:rPr>
              <w:t>with</w:t>
            </w:r>
            <w:r w:rsidRPr="000F1502">
              <w:rPr>
                <w:rFonts w:asciiTheme="minorHAnsi" w:hAnsiTheme="minorHAnsi"/>
                <w:b/>
                <w:i/>
                <w:color w:val="000000" w:themeColor="text1"/>
                <w:sz w:val="20"/>
              </w:rPr>
              <w:t xml:space="preserve"> </w:t>
            </w:r>
            <w:r w:rsidR="0002225A">
              <w:rPr>
                <w:rFonts w:asciiTheme="minorHAnsi" w:hAnsiTheme="minorHAnsi"/>
                <w:b/>
                <w:i/>
                <w:color w:val="0000FF"/>
                <w:sz w:val="20"/>
              </w:rPr>
              <w:t>30</w:t>
            </w:r>
            <w:r w:rsidRPr="004E572F">
              <w:rPr>
                <w:rFonts w:asciiTheme="minorHAnsi" w:hAnsiTheme="minorHAnsi"/>
                <w:b/>
                <w:i/>
                <w:color w:val="0000FF"/>
                <w:sz w:val="20"/>
              </w:rPr>
              <w:t xml:space="preserve"> </w:t>
            </w:r>
            <w:r w:rsidRPr="000F1502">
              <w:rPr>
                <w:rFonts w:asciiTheme="minorHAnsi" w:hAnsiTheme="minorHAnsi"/>
                <w:b/>
                <w:i/>
                <w:color w:val="000000" w:themeColor="text1"/>
                <w:sz w:val="20"/>
              </w:rPr>
              <w:t>Ch</w:t>
            </w:r>
            <w:r>
              <w:rPr>
                <w:rFonts w:asciiTheme="minorHAnsi" w:hAnsiTheme="minorHAnsi"/>
                <w:b/>
                <w:i/>
                <w:color w:val="000000" w:themeColor="text1"/>
                <w:sz w:val="20"/>
              </w:rPr>
              <w:t>ildren i</w:t>
            </w:r>
            <w:r w:rsidRPr="000F1502">
              <w:rPr>
                <w:rFonts w:asciiTheme="minorHAnsi" w:hAnsiTheme="minorHAnsi"/>
                <w:b/>
                <w:i/>
                <w:color w:val="000000" w:themeColor="text1"/>
                <w:sz w:val="20"/>
              </w:rPr>
              <w:t xml:space="preserve">nvolved </w:t>
            </w:r>
            <w:r w:rsidRPr="00437028">
              <w:rPr>
                <w:rFonts w:asciiTheme="minorHAnsi" w:hAnsiTheme="minorHAnsi"/>
                <w:b/>
                <w:i/>
                <w:color w:val="000000" w:themeColor="text1"/>
                <w:sz w:val="20"/>
              </w:rPr>
              <w:t>(figures include everyone present):</w:t>
            </w:r>
          </w:p>
        </w:tc>
      </w:tr>
      <w:tr w:rsidR="0002225A" w:rsidRPr="005F6C2A" w14:paraId="2A5C2555" w14:textId="77777777" w:rsidTr="00D16E3F">
        <w:trPr>
          <w:trHeight w:val="322"/>
        </w:trPr>
        <w:tc>
          <w:tcPr>
            <w:tcW w:w="8080" w:type="dxa"/>
            <w:shd w:val="clear" w:color="auto" w:fill="auto"/>
            <w:vAlign w:val="center"/>
          </w:tcPr>
          <w:p w14:paraId="34DFF6FB" w14:textId="2E6079B5" w:rsidR="0002225A" w:rsidRPr="009D333B" w:rsidRDefault="0002225A" w:rsidP="0002225A">
            <w:pPr>
              <w:spacing w:before="60" w:after="60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>Maximum No. of children (C) &amp; staff (S) involved in performance in hall (</w:t>
            </w:r>
            <w:r w:rsidRPr="009D333B">
              <w:rPr>
                <w:rFonts w:asciiTheme="minorHAnsi" w:hAnsiTheme="minorHAnsi"/>
                <w:b/>
                <w:color w:val="0000FF"/>
                <w:sz w:val="20"/>
              </w:rPr>
              <w:t>Standing</w:t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>)</w:t>
            </w:r>
            <w:r>
              <w:rPr>
                <w:rFonts w:asciiTheme="minorHAnsi" w:hAnsiTheme="minorHAnsi"/>
                <w:b/>
                <w:color w:val="000000"/>
                <w:sz w:val="20"/>
              </w:rPr>
              <w:tab/>
              <w:t xml:space="preserve">     </w:t>
            </w:r>
            <w:r w:rsidRPr="004E572F">
              <w:rPr>
                <w:rFonts w:asciiTheme="minorHAnsi" w:hAnsiTheme="minorHAnsi"/>
                <w:b/>
                <w:color w:val="0000FF"/>
                <w:sz w:val="20"/>
              </w:rPr>
              <w:t>PLUS</w:t>
            </w:r>
          </w:p>
        </w:tc>
        <w:tc>
          <w:tcPr>
            <w:tcW w:w="1276" w:type="dxa"/>
            <w:shd w:val="clear" w:color="auto" w:fill="auto"/>
          </w:tcPr>
          <w:p w14:paraId="0F12CF08" w14:textId="630CE7BA" w:rsidR="0002225A" w:rsidRPr="0002225A" w:rsidRDefault="0002225A" w:rsidP="0002225A">
            <w:pPr>
              <w:jc w:val="center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 w:rsidRPr="0002225A">
              <w:rPr>
                <w:rFonts w:asciiTheme="minorHAnsi" w:hAnsiTheme="minorHAnsi"/>
                <w:b/>
                <w:color w:val="0000FF"/>
                <w:sz w:val="28"/>
                <w:szCs w:val="29"/>
              </w:rPr>
              <w:t>(C) 30</w:t>
            </w:r>
          </w:p>
        </w:tc>
        <w:tc>
          <w:tcPr>
            <w:tcW w:w="1134" w:type="dxa"/>
            <w:shd w:val="clear" w:color="auto" w:fill="auto"/>
          </w:tcPr>
          <w:p w14:paraId="5F9D2332" w14:textId="2BDBA15B" w:rsidR="0002225A" w:rsidRPr="0002225A" w:rsidRDefault="0002225A" w:rsidP="0002225A">
            <w:pPr>
              <w:jc w:val="center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 w:rsidRPr="0002225A">
              <w:rPr>
                <w:rFonts w:asciiTheme="minorHAnsi" w:hAnsiTheme="minorHAnsi"/>
                <w:b/>
                <w:color w:val="0000FF"/>
                <w:sz w:val="28"/>
                <w:szCs w:val="29"/>
              </w:rPr>
              <w:t>(S) 5</w:t>
            </w:r>
          </w:p>
        </w:tc>
      </w:tr>
      <w:tr w:rsidR="0002225A" w:rsidRPr="005F6C2A" w14:paraId="565AAB0B" w14:textId="77777777" w:rsidTr="00D16E3F">
        <w:trPr>
          <w:trHeight w:val="322"/>
        </w:trPr>
        <w:tc>
          <w:tcPr>
            <w:tcW w:w="8080" w:type="dxa"/>
            <w:shd w:val="clear" w:color="auto" w:fill="auto"/>
            <w:vAlign w:val="center"/>
          </w:tcPr>
          <w:p w14:paraId="2C11047F" w14:textId="1687DEE4" w:rsidR="0002225A" w:rsidRPr="00AC3C7D" w:rsidRDefault="0002225A" w:rsidP="0002225A">
            <w:pPr>
              <w:spacing w:before="60" w:after="60"/>
              <w:rPr>
                <w:rFonts w:asciiTheme="minorHAnsi" w:hAnsiTheme="minorHAnsi"/>
                <w:color w:val="000000"/>
                <w:sz w:val="20"/>
              </w:rPr>
            </w:pP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>Maximum No. of parents</w:t>
            </w:r>
            <w:r>
              <w:rPr>
                <w:rFonts w:asciiTheme="minorHAnsi" w:hAnsiTheme="minorHAnsi"/>
                <w:b/>
                <w:color w:val="000000"/>
                <w:sz w:val="20"/>
              </w:rPr>
              <w:t xml:space="preserve"> (</w:t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>audience</w:t>
            </w:r>
            <w:r>
              <w:rPr>
                <w:rFonts w:asciiTheme="minorHAnsi" w:hAnsiTheme="minorHAnsi"/>
                <w:b/>
                <w:color w:val="000000"/>
                <w:sz w:val="20"/>
              </w:rPr>
              <w:t>)</w:t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 xml:space="preserve"> permitted in hall (</w:t>
            </w:r>
            <w:r w:rsidRPr="009D333B">
              <w:rPr>
                <w:rFonts w:asciiTheme="minorHAnsi" w:hAnsiTheme="minorHAnsi"/>
                <w:b/>
                <w:color w:val="0000FF"/>
                <w:sz w:val="20"/>
              </w:rPr>
              <w:t>Seated in Loose Seats in Rows</w:t>
            </w:r>
            <w:r>
              <w:rPr>
                <w:rFonts w:asciiTheme="minorHAnsi" w:hAnsiTheme="minorHAnsi"/>
                <w:b/>
                <w:color w:val="000000"/>
                <w:sz w:val="20"/>
              </w:rPr>
              <w:t>)</w:t>
            </w:r>
            <w:r>
              <w:rPr>
                <w:rFonts w:asciiTheme="minorHAnsi" w:hAnsiTheme="minorHAnsi"/>
                <w:b/>
                <w:color w:val="000000"/>
                <w:sz w:val="20"/>
              </w:rPr>
              <w:tab/>
              <w:t xml:space="preserve">         </w:t>
            </w:r>
            <w:r w:rsidRPr="009D333B">
              <w:rPr>
                <w:rFonts w:asciiTheme="minorHAnsi" w:hAnsiTheme="minorHAnsi"/>
                <w:b/>
                <w:color w:val="0000FF"/>
                <w:sz w:val="20"/>
              </w:rPr>
              <w:t>OR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23E65514" w14:textId="7EC03A8E" w:rsidR="0002225A" w:rsidRPr="0002225A" w:rsidRDefault="00F452AF" w:rsidP="0002225A">
            <w:pPr>
              <w:jc w:val="center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FF"/>
                <w:sz w:val="28"/>
                <w:szCs w:val="29"/>
              </w:rPr>
              <w:t>99</w:t>
            </w:r>
          </w:p>
        </w:tc>
      </w:tr>
      <w:tr w:rsidR="004E572F" w:rsidRPr="005F6C2A" w14:paraId="78ADFD5E" w14:textId="77777777" w:rsidTr="00E0106A">
        <w:trPr>
          <w:trHeight w:val="322"/>
        </w:trPr>
        <w:tc>
          <w:tcPr>
            <w:tcW w:w="8080" w:type="dxa"/>
            <w:shd w:val="clear" w:color="auto" w:fill="auto"/>
            <w:vAlign w:val="center"/>
          </w:tcPr>
          <w:p w14:paraId="6F60A979" w14:textId="557525D4" w:rsidR="004E572F" w:rsidRPr="00AC3C7D" w:rsidRDefault="004E572F" w:rsidP="00AA56E3">
            <w:pPr>
              <w:spacing w:before="60" w:after="60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>Maximum No. of parents</w:t>
            </w:r>
            <w:r>
              <w:rPr>
                <w:rFonts w:asciiTheme="minorHAnsi" w:hAnsiTheme="minorHAnsi"/>
                <w:b/>
                <w:color w:val="000000"/>
                <w:sz w:val="20"/>
              </w:rPr>
              <w:t xml:space="preserve"> (</w:t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>audience</w:t>
            </w:r>
            <w:r>
              <w:rPr>
                <w:rFonts w:asciiTheme="minorHAnsi" w:hAnsiTheme="minorHAnsi"/>
                <w:b/>
                <w:color w:val="000000"/>
                <w:sz w:val="20"/>
              </w:rPr>
              <w:t>)</w:t>
            </w:r>
            <w:r w:rsidRPr="009D333B">
              <w:rPr>
                <w:rFonts w:asciiTheme="minorHAnsi" w:hAnsiTheme="minorHAnsi"/>
                <w:b/>
                <w:color w:val="000000"/>
                <w:sz w:val="20"/>
              </w:rPr>
              <w:t xml:space="preserve"> permitted in hall (</w:t>
            </w:r>
            <w:r w:rsidRPr="009D333B">
              <w:rPr>
                <w:rFonts w:asciiTheme="minorHAnsi" w:hAnsiTheme="minorHAnsi"/>
                <w:b/>
                <w:color w:val="0000FF"/>
                <w:sz w:val="20"/>
              </w:rPr>
              <w:t xml:space="preserve">Seated </w:t>
            </w:r>
            <w:r>
              <w:rPr>
                <w:rFonts w:asciiTheme="minorHAnsi" w:hAnsiTheme="minorHAnsi"/>
                <w:b/>
                <w:color w:val="0000FF"/>
                <w:sz w:val="20"/>
              </w:rPr>
              <w:t>at Tables – cabaret style</w:t>
            </w:r>
            <w:r w:rsidR="0002225A">
              <w:rPr>
                <w:rFonts w:asciiTheme="minorHAnsi" w:hAnsiTheme="minorHAnsi"/>
                <w:b/>
                <w:color w:val="000000"/>
                <w:sz w:val="20"/>
              </w:rPr>
              <w:t>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6A52770C" w14:textId="13111DF3" w:rsidR="004E572F" w:rsidRPr="004E572F" w:rsidRDefault="00F452AF" w:rsidP="004E572F">
            <w:pPr>
              <w:jc w:val="center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FF"/>
                <w:sz w:val="28"/>
                <w:szCs w:val="28"/>
              </w:rPr>
              <w:t>74</w:t>
            </w:r>
          </w:p>
        </w:tc>
      </w:tr>
    </w:tbl>
    <w:p w14:paraId="3FECCEAC" w14:textId="77777777" w:rsidR="00C73D3A" w:rsidRPr="00634843" w:rsidRDefault="00C73D3A" w:rsidP="004E572F">
      <w:pPr>
        <w:spacing w:after="120"/>
        <w:ind w:left="142"/>
        <w:rPr>
          <w:rFonts w:asciiTheme="minorHAnsi" w:hAnsiTheme="minorHAnsi"/>
          <w:b/>
          <w:sz w:val="2"/>
          <w:szCs w:val="2"/>
        </w:rPr>
      </w:pPr>
    </w:p>
    <w:sectPr w:rsidR="00C73D3A" w:rsidRPr="00634843" w:rsidSect="003157D8">
      <w:footerReference w:type="default" r:id="rId9"/>
      <w:pgSz w:w="11906" w:h="16838" w:code="9"/>
      <w:pgMar w:top="454" w:right="567" w:bottom="454" w:left="567" w:header="720" w:footer="720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5CA0E" w14:textId="77777777" w:rsidR="00CC51BF" w:rsidRDefault="00CC51BF" w:rsidP="00996DF0">
      <w:r>
        <w:separator/>
      </w:r>
    </w:p>
  </w:endnote>
  <w:endnote w:type="continuationSeparator" w:id="0">
    <w:p w14:paraId="223E3B53" w14:textId="77777777" w:rsidR="00CC51BF" w:rsidRDefault="00CC51BF" w:rsidP="0099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CMGOO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9735E" w14:textId="77777777" w:rsidR="002C7B69" w:rsidRPr="00037D28" w:rsidRDefault="002C7B69" w:rsidP="00E60F66">
    <w:pPr>
      <w:pStyle w:val="Footer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6A1AD" w14:textId="77777777" w:rsidR="00CC51BF" w:rsidRDefault="00CC51BF" w:rsidP="00996DF0">
      <w:r>
        <w:separator/>
      </w:r>
    </w:p>
  </w:footnote>
  <w:footnote w:type="continuationSeparator" w:id="0">
    <w:p w14:paraId="47C56254" w14:textId="77777777" w:rsidR="00CC51BF" w:rsidRDefault="00CC51BF" w:rsidP="00996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90E62BD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EB5A01"/>
    <w:multiLevelType w:val="hybridMultilevel"/>
    <w:tmpl w:val="5AE813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A5117"/>
    <w:multiLevelType w:val="hybridMultilevel"/>
    <w:tmpl w:val="86A4A89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5E3313"/>
    <w:multiLevelType w:val="hybridMultilevel"/>
    <w:tmpl w:val="54FA91E4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A71A49"/>
    <w:multiLevelType w:val="hybridMultilevel"/>
    <w:tmpl w:val="32508EDA"/>
    <w:lvl w:ilvl="0" w:tplc="FFAE485E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01E31C1B"/>
    <w:multiLevelType w:val="hybridMultilevel"/>
    <w:tmpl w:val="ED12589A"/>
    <w:lvl w:ilvl="0" w:tplc="FFAE485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FD6F7D"/>
    <w:multiLevelType w:val="hybridMultilevel"/>
    <w:tmpl w:val="AFF6FDF4"/>
    <w:lvl w:ilvl="0" w:tplc="FFAE48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6168E4"/>
    <w:multiLevelType w:val="hybridMultilevel"/>
    <w:tmpl w:val="9ADC5B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726212"/>
    <w:multiLevelType w:val="hybridMultilevel"/>
    <w:tmpl w:val="56A09C0A"/>
    <w:lvl w:ilvl="0" w:tplc="FFAE485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67F72D2"/>
    <w:multiLevelType w:val="hybridMultilevel"/>
    <w:tmpl w:val="5CEAFC9E"/>
    <w:lvl w:ilvl="0" w:tplc="480086F8">
      <w:start w:val="8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07421BE0"/>
    <w:multiLevelType w:val="hybridMultilevel"/>
    <w:tmpl w:val="51186C8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2A74D0"/>
    <w:multiLevelType w:val="hybridMultilevel"/>
    <w:tmpl w:val="55564E5A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09064D55"/>
    <w:multiLevelType w:val="hybridMultilevel"/>
    <w:tmpl w:val="F2FE8AC2"/>
    <w:lvl w:ilvl="0" w:tplc="FFAE485E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3" w15:restartNumberingAfterBreak="0">
    <w:nsid w:val="0AFA5B50"/>
    <w:multiLevelType w:val="hybridMultilevel"/>
    <w:tmpl w:val="88F8F1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0086F8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2A0EA2"/>
    <w:multiLevelType w:val="hybridMultilevel"/>
    <w:tmpl w:val="2CE6C15C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AD122C"/>
    <w:multiLevelType w:val="hybridMultilevel"/>
    <w:tmpl w:val="B090308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2B0D97"/>
    <w:multiLevelType w:val="hybridMultilevel"/>
    <w:tmpl w:val="281E8FD0"/>
    <w:lvl w:ilvl="0" w:tplc="08090005">
      <w:start w:val="1"/>
      <w:numFmt w:val="bullet"/>
      <w:lvlText w:val=""/>
      <w:lvlJc w:val="left"/>
      <w:pPr>
        <w:tabs>
          <w:tab w:val="num" w:pos="284"/>
        </w:tabs>
        <w:ind w:left="425" w:hanging="425"/>
      </w:pPr>
      <w:rPr>
        <w:rFonts w:ascii="Wingdings" w:hAnsi="Wingdings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D91A00"/>
    <w:multiLevelType w:val="hybridMultilevel"/>
    <w:tmpl w:val="486022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291562"/>
    <w:multiLevelType w:val="hybridMultilevel"/>
    <w:tmpl w:val="1B42163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384567"/>
    <w:multiLevelType w:val="hybridMultilevel"/>
    <w:tmpl w:val="C3FC1C68"/>
    <w:lvl w:ilvl="0" w:tplc="08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0E785747"/>
    <w:multiLevelType w:val="hybridMultilevel"/>
    <w:tmpl w:val="10B67322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0F7F3310"/>
    <w:multiLevelType w:val="hybridMultilevel"/>
    <w:tmpl w:val="5CCA3020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8931E0"/>
    <w:multiLevelType w:val="hybridMultilevel"/>
    <w:tmpl w:val="5614D5BC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D85E96"/>
    <w:multiLevelType w:val="hybridMultilevel"/>
    <w:tmpl w:val="D7E4C0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895C12"/>
    <w:multiLevelType w:val="hybridMultilevel"/>
    <w:tmpl w:val="F5042E3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BD3486"/>
    <w:multiLevelType w:val="hybridMultilevel"/>
    <w:tmpl w:val="5BFEA63C"/>
    <w:lvl w:ilvl="0" w:tplc="FC421FBE">
      <w:start w:val="1"/>
      <w:numFmt w:val="bullet"/>
      <w:lvlText w:val="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A48080">
      <w:start w:val="1"/>
      <w:numFmt w:val="bullet"/>
      <w:lvlText w:val=""/>
      <w:lvlJc w:val="left"/>
      <w:pPr>
        <w:tabs>
          <w:tab w:val="num" w:pos="2160"/>
        </w:tabs>
        <w:ind w:left="1800" w:firstLine="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3107851"/>
    <w:multiLevelType w:val="hybridMultilevel"/>
    <w:tmpl w:val="22789B30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3CA578E"/>
    <w:multiLevelType w:val="hybridMultilevel"/>
    <w:tmpl w:val="5CA47806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5580F83"/>
    <w:multiLevelType w:val="hybridMultilevel"/>
    <w:tmpl w:val="9468CB4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571478D"/>
    <w:multiLevelType w:val="hybridMultilevel"/>
    <w:tmpl w:val="679C6028"/>
    <w:lvl w:ilvl="0" w:tplc="08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16201044"/>
    <w:multiLevelType w:val="hybridMultilevel"/>
    <w:tmpl w:val="8724F7D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64A3828"/>
    <w:multiLevelType w:val="hybridMultilevel"/>
    <w:tmpl w:val="14D0BAD2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9131096"/>
    <w:multiLevelType w:val="hybridMultilevel"/>
    <w:tmpl w:val="FDAEC284"/>
    <w:lvl w:ilvl="0" w:tplc="43964B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A782994"/>
    <w:multiLevelType w:val="hybridMultilevel"/>
    <w:tmpl w:val="89F4FB4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1D71326A"/>
    <w:multiLevelType w:val="hybridMultilevel"/>
    <w:tmpl w:val="964EAC02"/>
    <w:lvl w:ilvl="0" w:tplc="480086F8">
      <w:start w:val="8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DD34E00"/>
    <w:multiLevelType w:val="hybridMultilevel"/>
    <w:tmpl w:val="4A6682C4"/>
    <w:lvl w:ilvl="0" w:tplc="08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6" w15:restartNumberingAfterBreak="0">
    <w:nsid w:val="219505C1"/>
    <w:multiLevelType w:val="hybridMultilevel"/>
    <w:tmpl w:val="2D2AFBE0"/>
    <w:lvl w:ilvl="0" w:tplc="BC5A3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37334FA"/>
    <w:multiLevelType w:val="hybridMultilevel"/>
    <w:tmpl w:val="56962AC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CC6309"/>
    <w:multiLevelType w:val="hybridMultilevel"/>
    <w:tmpl w:val="011E2D3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7064779"/>
    <w:multiLevelType w:val="multilevel"/>
    <w:tmpl w:val="90C2E3C4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  <w:sz w:val="32"/>
      </w:rPr>
    </w:lvl>
    <w:lvl w:ilvl="1">
      <w:start w:val="1"/>
      <w:numFmt w:val="decimal"/>
      <w:pStyle w:val="Heading3"/>
      <w:isLgl/>
      <w:lvlText w:val="%1.%2"/>
      <w:lvlJc w:val="left"/>
      <w:pPr>
        <w:ind w:left="567" w:hanging="567"/>
      </w:pPr>
      <w:rPr>
        <w:rFonts w:ascii="Gill Sans MT" w:hAnsi="Gill Sans MT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2C3B095F"/>
    <w:multiLevelType w:val="hybridMultilevel"/>
    <w:tmpl w:val="4AB6B006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C5A3934"/>
    <w:multiLevelType w:val="hybridMultilevel"/>
    <w:tmpl w:val="987C38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E937D8D"/>
    <w:multiLevelType w:val="hybridMultilevel"/>
    <w:tmpl w:val="C162657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EFA6969"/>
    <w:multiLevelType w:val="hybridMultilevel"/>
    <w:tmpl w:val="80187D96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F1A3344"/>
    <w:multiLevelType w:val="hybridMultilevel"/>
    <w:tmpl w:val="E11C77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0086F8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0142886"/>
    <w:multiLevelType w:val="hybridMultilevel"/>
    <w:tmpl w:val="C1DA4BFA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10B2B6B"/>
    <w:multiLevelType w:val="hybridMultilevel"/>
    <w:tmpl w:val="AE9C1E3E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3AC0FC5"/>
    <w:multiLevelType w:val="hybridMultilevel"/>
    <w:tmpl w:val="5D46DC70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3D521F8"/>
    <w:multiLevelType w:val="hybridMultilevel"/>
    <w:tmpl w:val="B83AFB7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34085353"/>
    <w:multiLevelType w:val="hybridMultilevel"/>
    <w:tmpl w:val="A0A4278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4847803"/>
    <w:multiLevelType w:val="hybridMultilevel"/>
    <w:tmpl w:val="C2583F8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35A95FEA"/>
    <w:multiLevelType w:val="hybridMultilevel"/>
    <w:tmpl w:val="C310E18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36215F62"/>
    <w:multiLevelType w:val="hybridMultilevel"/>
    <w:tmpl w:val="068C6C72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B90BE6"/>
    <w:multiLevelType w:val="hybridMultilevel"/>
    <w:tmpl w:val="0622BDD8"/>
    <w:lvl w:ilvl="0" w:tplc="0809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E75C12"/>
    <w:multiLevelType w:val="hybridMultilevel"/>
    <w:tmpl w:val="CC103810"/>
    <w:lvl w:ilvl="0" w:tplc="F2507B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5" w15:restartNumberingAfterBreak="0">
    <w:nsid w:val="38375A11"/>
    <w:multiLevelType w:val="hybridMultilevel"/>
    <w:tmpl w:val="210C45F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652D12"/>
    <w:multiLevelType w:val="hybridMultilevel"/>
    <w:tmpl w:val="B45E1B76"/>
    <w:lvl w:ilvl="0" w:tplc="08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7" w15:restartNumberingAfterBreak="0">
    <w:nsid w:val="39A11141"/>
    <w:multiLevelType w:val="hybridMultilevel"/>
    <w:tmpl w:val="5E8486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A3C5898"/>
    <w:multiLevelType w:val="hybridMultilevel"/>
    <w:tmpl w:val="050CD6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B113C78"/>
    <w:multiLevelType w:val="hybridMultilevel"/>
    <w:tmpl w:val="3080013E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C205B4E"/>
    <w:multiLevelType w:val="hybridMultilevel"/>
    <w:tmpl w:val="ECCE301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C2E7D62"/>
    <w:multiLevelType w:val="hybridMultilevel"/>
    <w:tmpl w:val="D4FC637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D064396"/>
    <w:multiLevelType w:val="hybridMultilevel"/>
    <w:tmpl w:val="26C22DFA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E661755"/>
    <w:multiLevelType w:val="hybridMultilevel"/>
    <w:tmpl w:val="8304DA3E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EF16AB7"/>
    <w:multiLevelType w:val="hybridMultilevel"/>
    <w:tmpl w:val="85E06E02"/>
    <w:lvl w:ilvl="0" w:tplc="0809000F">
      <w:start w:val="1"/>
      <w:numFmt w:val="decimal"/>
      <w:lvlText w:val="%1."/>
      <w:lvlJc w:val="left"/>
      <w:pPr>
        <w:ind w:left="1429" w:hanging="360"/>
      </w:pPr>
      <w:rPr>
        <w:rFonts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3EF279F8"/>
    <w:multiLevelType w:val="hybridMultilevel"/>
    <w:tmpl w:val="E98419E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44BA5C86"/>
    <w:multiLevelType w:val="hybridMultilevel"/>
    <w:tmpl w:val="AE126D2C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5005EE5"/>
    <w:multiLevelType w:val="hybridMultilevel"/>
    <w:tmpl w:val="795A09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537186A"/>
    <w:multiLevelType w:val="hybridMultilevel"/>
    <w:tmpl w:val="50A2CD6E"/>
    <w:lvl w:ilvl="0" w:tplc="753AA708">
      <w:start w:val="1"/>
      <w:numFmt w:val="bullet"/>
      <w:lvlText w:val=""/>
      <w:lvlJc w:val="left"/>
      <w:pPr>
        <w:tabs>
          <w:tab w:val="num" w:pos="284"/>
        </w:tabs>
        <w:ind w:left="425" w:hanging="425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77A5888"/>
    <w:multiLevelType w:val="hybridMultilevel"/>
    <w:tmpl w:val="5A24755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7DF7DD8"/>
    <w:multiLevelType w:val="hybridMultilevel"/>
    <w:tmpl w:val="3416C09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47F0172C"/>
    <w:multiLevelType w:val="hybridMultilevel"/>
    <w:tmpl w:val="3BFA3B44"/>
    <w:lvl w:ilvl="0" w:tplc="FFAE485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8CE4B20"/>
    <w:multiLevelType w:val="hybridMultilevel"/>
    <w:tmpl w:val="92BA8CF6"/>
    <w:lvl w:ilvl="0" w:tplc="08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3" w15:restartNumberingAfterBreak="0">
    <w:nsid w:val="49F0517D"/>
    <w:multiLevelType w:val="hybridMultilevel"/>
    <w:tmpl w:val="D220BF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AA71BEE"/>
    <w:multiLevelType w:val="hybridMultilevel"/>
    <w:tmpl w:val="3C4ECC2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5" w15:restartNumberingAfterBreak="0">
    <w:nsid w:val="4B04219D"/>
    <w:multiLevelType w:val="hybridMultilevel"/>
    <w:tmpl w:val="78DE7DAA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D7B24B2"/>
    <w:multiLevelType w:val="hybridMultilevel"/>
    <w:tmpl w:val="E48A2EB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DC12BA4"/>
    <w:multiLevelType w:val="hybridMultilevel"/>
    <w:tmpl w:val="E6AC17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00062A5"/>
    <w:multiLevelType w:val="hybridMultilevel"/>
    <w:tmpl w:val="2FA435B6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50B3C38"/>
    <w:multiLevelType w:val="hybridMultilevel"/>
    <w:tmpl w:val="C20A8D6C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54C0639"/>
    <w:multiLevelType w:val="hybridMultilevel"/>
    <w:tmpl w:val="BFBC45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5E3220"/>
    <w:multiLevelType w:val="hybridMultilevel"/>
    <w:tmpl w:val="6090EB50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5E31B42"/>
    <w:multiLevelType w:val="hybridMultilevel"/>
    <w:tmpl w:val="D6841C9E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60B255A"/>
    <w:multiLevelType w:val="hybridMultilevel"/>
    <w:tmpl w:val="4608EF9E"/>
    <w:lvl w:ilvl="0" w:tplc="FFAE485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4" w15:restartNumberingAfterBreak="0">
    <w:nsid w:val="572E3B5F"/>
    <w:multiLevelType w:val="hybridMultilevel"/>
    <w:tmpl w:val="C3BA6B4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84F170B"/>
    <w:multiLevelType w:val="hybridMultilevel"/>
    <w:tmpl w:val="66DC63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A0420B4"/>
    <w:multiLevelType w:val="hybridMultilevel"/>
    <w:tmpl w:val="9E70AC0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5C0C148E"/>
    <w:multiLevelType w:val="hybridMultilevel"/>
    <w:tmpl w:val="8CA879AC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FDB1511"/>
    <w:multiLevelType w:val="hybridMultilevel"/>
    <w:tmpl w:val="E49CD636"/>
    <w:lvl w:ilvl="0" w:tplc="FFAE48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0113A7B"/>
    <w:multiLevelType w:val="hybridMultilevel"/>
    <w:tmpl w:val="812E21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0974C36"/>
    <w:multiLevelType w:val="hybridMultilevel"/>
    <w:tmpl w:val="D8EC6AE8"/>
    <w:lvl w:ilvl="0" w:tplc="FFAE48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09D37FF"/>
    <w:multiLevelType w:val="hybridMultilevel"/>
    <w:tmpl w:val="01C8A2F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623434D7"/>
    <w:multiLevelType w:val="hybridMultilevel"/>
    <w:tmpl w:val="97C253AC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3020A6C"/>
    <w:multiLevelType w:val="hybridMultilevel"/>
    <w:tmpl w:val="AFC6E61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58734D0"/>
    <w:multiLevelType w:val="hybridMultilevel"/>
    <w:tmpl w:val="A33805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5B4682C"/>
    <w:multiLevelType w:val="hybridMultilevel"/>
    <w:tmpl w:val="552CCEDC"/>
    <w:lvl w:ilvl="0" w:tplc="07301A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6837E31"/>
    <w:multiLevelType w:val="hybridMultilevel"/>
    <w:tmpl w:val="025E1512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72F443A"/>
    <w:multiLevelType w:val="hybridMultilevel"/>
    <w:tmpl w:val="45A667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9234147"/>
    <w:multiLevelType w:val="hybridMultilevel"/>
    <w:tmpl w:val="12162D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9D617CB"/>
    <w:multiLevelType w:val="hybridMultilevel"/>
    <w:tmpl w:val="F21490F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A811BBB"/>
    <w:multiLevelType w:val="hybridMultilevel"/>
    <w:tmpl w:val="F1FE241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6AB6256F"/>
    <w:multiLevelType w:val="hybridMultilevel"/>
    <w:tmpl w:val="88744114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AF473FF"/>
    <w:multiLevelType w:val="hybridMultilevel"/>
    <w:tmpl w:val="B27CD4A8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B3805B7"/>
    <w:multiLevelType w:val="hybridMultilevel"/>
    <w:tmpl w:val="DB1078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C28013F"/>
    <w:multiLevelType w:val="hybridMultilevel"/>
    <w:tmpl w:val="0E9E1B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C6B0B89"/>
    <w:multiLevelType w:val="hybridMultilevel"/>
    <w:tmpl w:val="6956705E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DF17864"/>
    <w:multiLevelType w:val="hybridMultilevel"/>
    <w:tmpl w:val="AE6E4CB8"/>
    <w:lvl w:ilvl="0" w:tplc="08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7" w15:restartNumberingAfterBreak="0">
    <w:nsid w:val="6E766542"/>
    <w:multiLevelType w:val="hybridMultilevel"/>
    <w:tmpl w:val="B23295F6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4837C7"/>
    <w:multiLevelType w:val="hybridMultilevel"/>
    <w:tmpl w:val="32BE10A0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2050141"/>
    <w:multiLevelType w:val="hybridMultilevel"/>
    <w:tmpl w:val="6DDCEED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2865B19"/>
    <w:multiLevelType w:val="hybridMultilevel"/>
    <w:tmpl w:val="28769C6A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33E5072"/>
    <w:multiLevelType w:val="hybridMultilevel"/>
    <w:tmpl w:val="D15A12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46211E7"/>
    <w:multiLevelType w:val="hybridMultilevel"/>
    <w:tmpl w:val="F1304C42"/>
    <w:lvl w:ilvl="0" w:tplc="FFAE485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3" w15:restartNumberingAfterBreak="0">
    <w:nsid w:val="751F061C"/>
    <w:multiLevelType w:val="hybridMultilevel"/>
    <w:tmpl w:val="01E27AE4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6D356D1"/>
    <w:multiLevelType w:val="hybridMultilevel"/>
    <w:tmpl w:val="9F7C0542"/>
    <w:lvl w:ilvl="0" w:tplc="480086F8">
      <w:start w:val="8"/>
      <w:numFmt w:val="bullet"/>
      <w:lvlText w:val="-"/>
      <w:lvlJc w:val="left"/>
      <w:pPr>
        <w:ind w:left="2214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15" w15:restartNumberingAfterBreak="0">
    <w:nsid w:val="786B6953"/>
    <w:multiLevelType w:val="hybridMultilevel"/>
    <w:tmpl w:val="EA742B30"/>
    <w:lvl w:ilvl="0" w:tplc="FC421FBE">
      <w:start w:val="1"/>
      <w:numFmt w:val="bullet"/>
      <w:lvlText w:val="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02C316">
      <w:start w:val="4"/>
      <w:numFmt w:val="bullet"/>
      <w:lvlText w:val=""/>
      <w:lvlJc w:val="left"/>
      <w:pPr>
        <w:tabs>
          <w:tab w:val="num" w:pos="2214"/>
        </w:tabs>
        <w:ind w:left="2214" w:hanging="414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8EF4B42"/>
    <w:multiLevelType w:val="hybridMultilevel"/>
    <w:tmpl w:val="72CA354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7" w15:restartNumberingAfterBreak="0">
    <w:nsid w:val="7A1B33AD"/>
    <w:multiLevelType w:val="hybridMultilevel"/>
    <w:tmpl w:val="5AF84F9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AD92DDA"/>
    <w:multiLevelType w:val="hybridMultilevel"/>
    <w:tmpl w:val="729C540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7B37323E"/>
    <w:multiLevelType w:val="hybridMultilevel"/>
    <w:tmpl w:val="4DA2C95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BA40B71"/>
    <w:multiLevelType w:val="hybridMultilevel"/>
    <w:tmpl w:val="44FE208A"/>
    <w:lvl w:ilvl="0" w:tplc="0809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1" w15:restartNumberingAfterBreak="0">
    <w:nsid w:val="7BBF26C4"/>
    <w:multiLevelType w:val="hybridMultilevel"/>
    <w:tmpl w:val="BAB8DA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C5F27F4"/>
    <w:multiLevelType w:val="hybridMultilevel"/>
    <w:tmpl w:val="DA209406"/>
    <w:lvl w:ilvl="0" w:tplc="FFAE4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D2677CE"/>
    <w:multiLevelType w:val="hybridMultilevel"/>
    <w:tmpl w:val="CA3021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AE485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6066875">
    <w:abstractNumId w:val="39"/>
  </w:num>
  <w:num w:numId="2" w16cid:durableId="2102557861">
    <w:abstractNumId w:val="0"/>
  </w:num>
  <w:num w:numId="3" w16cid:durableId="1945646947">
    <w:abstractNumId w:val="97"/>
  </w:num>
  <w:num w:numId="4" w16cid:durableId="1562399847">
    <w:abstractNumId w:val="95"/>
  </w:num>
  <w:num w:numId="5" w16cid:durableId="1197474465">
    <w:abstractNumId w:val="68"/>
  </w:num>
  <w:num w:numId="6" w16cid:durableId="339702130">
    <w:abstractNumId w:val="24"/>
  </w:num>
  <w:num w:numId="7" w16cid:durableId="881945790">
    <w:abstractNumId w:val="34"/>
  </w:num>
  <w:num w:numId="8" w16cid:durableId="698436426">
    <w:abstractNumId w:val="10"/>
  </w:num>
  <w:num w:numId="9" w16cid:durableId="63334991">
    <w:abstractNumId w:val="84"/>
  </w:num>
  <w:num w:numId="10" w16cid:durableId="267931703">
    <w:abstractNumId w:val="98"/>
  </w:num>
  <w:num w:numId="11" w16cid:durableId="145165934">
    <w:abstractNumId w:val="67"/>
  </w:num>
  <w:num w:numId="12" w16cid:durableId="138040844">
    <w:abstractNumId w:val="119"/>
  </w:num>
  <w:num w:numId="13" w16cid:durableId="1688754634">
    <w:abstractNumId w:val="111"/>
  </w:num>
  <w:num w:numId="14" w16cid:durableId="1233658580">
    <w:abstractNumId w:val="16"/>
  </w:num>
  <w:num w:numId="15" w16cid:durableId="133528930">
    <w:abstractNumId w:val="15"/>
  </w:num>
  <w:num w:numId="16" w16cid:durableId="686176765">
    <w:abstractNumId w:val="117"/>
  </w:num>
  <w:num w:numId="17" w16cid:durableId="220799316">
    <w:abstractNumId w:val="50"/>
  </w:num>
  <w:num w:numId="18" w16cid:durableId="644047782">
    <w:abstractNumId w:val="19"/>
  </w:num>
  <w:num w:numId="19" w16cid:durableId="2105105634">
    <w:abstractNumId w:val="29"/>
  </w:num>
  <w:num w:numId="20" w16cid:durableId="19823611">
    <w:abstractNumId w:val="114"/>
  </w:num>
  <w:num w:numId="21" w16cid:durableId="1294866253">
    <w:abstractNumId w:val="56"/>
  </w:num>
  <w:num w:numId="22" w16cid:durableId="1865627138">
    <w:abstractNumId w:val="106"/>
  </w:num>
  <w:num w:numId="23" w16cid:durableId="2123189465">
    <w:abstractNumId w:val="99"/>
  </w:num>
  <w:num w:numId="24" w16cid:durableId="1634209328">
    <w:abstractNumId w:val="57"/>
  </w:num>
  <w:num w:numId="25" w16cid:durableId="161092160">
    <w:abstractNumId w:val="58"/>
  </w:num>
  <w:num w:numId="26" w16cid:durableId="1335304365">
    <w:abstractNumId w:val="70"/>
  </w:num>
  <w:num w:numId="27" w16cid:durableId="1615751109">
    <w:abstractNumId w:val="7"/>
  </w:num>
  <w:num w:numId="28" w16cid:durableId="171796240">
    <w:abstractNumId w:val="51"/>
  </w:num>
  <w:num w:numId="29" w16cid:durableId="1447578047">
    <w:abstractNumId w:val="35"/>
  </w:num>
  <w:num w:numId="30" w16cid:durableId="1294797974">
    <w:abstractNumId w:val="18"/>
  </w:num>
  <w:num w:numId="31" w16cid:durableId="922027710">
    <w:abstractNumId w:val="1"/>
  </w:num>
  <w:num w:numId="32" w16cid:durableId="1715881982">
    <w:abstractNumId w:val="69"/>
  </w:num>
  <w:num w:numId="33" w16cid:durableId="1535384656">
    <w:abstractNumId w:val="23"/>
  </w:num>
  <w:num w:numId="34" w16cid:durableId="1605653611">
    <w:abstractNumId w:val="94"/>
  </w:num>
  <w:num w:numId="35" w16cid:durableId="1164006550">
    <w:abstractNumId w:val="55"/>
  </w:num>
  <w:num w:numId="36" w16cid:durableId="1762067778">
    <w:abstractNumId w:val="73"/>
  </w:num>
  <w:num w:numId="37" w16cid:durableId="494995918">
    <w:abstractNumId w:val="85"/>
  </w:num>
  <w:num w:numId="38" w16cid:durableId="227545214">
    <w:abstractNumId w:val="123"/>
  </w:num>
  <w:num w:numId="39" w16cid:durableId="1036656962">
    <w:abstractNumId w:val="44"/>
  </w:num>
  <w:num w:numId="40" w16cid:durableId="811679473">
    <w:abstractNumId w:val="13"/>
  </w:num>
  <w:num w:numId="41" w16cid:durableId="998121300">
    <w:abstractNumId w:val="90"/>
  </w:num>
  <w:num w:numId="42" w16cid:durableId="1120147118">
    <w:abstractNumId w:val="81"/>
  </w:num>
  <w:num w:numId="43" w16cid:durableId="861668247">
    <w:abstractNumId w:val="46"/>
  </w:num>
  <w:num w:numId="44" w16cid:durableId="310063622">
    <w:abstractNumId w:val="8"/>
  </w:num>
  <w:num w:numId="45" w16cid:durableId="1089499294">
    <w:abstractNumId w:val="88"/>
  </w:num>
  <w:num w:numId="46" w16cid:durableId="1794207218">
    <w:abstractNumId w:val="45"/>
  </w:num>
  <w:num w:numId="47" w16cid:durableId="284118752">
    <w:abstractNumId w:val="79"/>
  </w:num>
  <w:num w:numId="48" w16cid:durableId="1642346366">
    <w:abstractNumId w:val="113"/>
  </w:num>
  <w:num w:numId="49" w16cid:durableId="283195097">
    <w:abstractNumId w:val="105"/>
  </w:num>
  <w:num w:numId="50" w16cid:durableId="1528447669">
    <w:abstractNumId w:val="47"/>
  </w:num>
  <w:num w:numId="51" w16cid:durableId="1431506261">
    <w:abstractNumId w:val="102"/>
  </w:num>
  <w:num w:numId="52" w16cid:durableId="835146690">
    <w:abstractNumId w:val="52"/>
  </w:num>
  <w:num w:numId="53" w16cid:durableId="713584824">
    <w:abstractNumId w:val="63"/>
  </w:num>
  <w:num w:numId="54" w16cid:durableId="466704646">
    <w:abstractNumId w:val="108"/>
  </w:num>
  <w:num w:numId="55" w16cid:durableId="1097217661">
    <w:abstractNumId w:val="87"/>
  </w:num>
  <w:num w:numId="56" w16cid:durableId="1801342049">
    <w:abstractNumId w:val="3"/>
  </w:num>
  <w:num w:numId="57" w16cid:durableId="594019510">
    <w:abstractNumId w:val="92"/>
  </w:num>
  <w:num w:numId="58" w16cid:durableId="274753953">
    <w:abstractNumId w:val="75"/>
  </w:num>
  <w:num w:numId="59" w16cid:durableId="368268051">
    <w:abstractNumId w:val="5"/>
  </w:num>
  <w:num w:numId="60" w16cid:durableId="748235407">
    <w:abstractNumId w:val="14"/>
  </w:num>
  <w:num w:numId="61" w16cid:durableId="425735364">
    <w:abstractNumId w:val="101"/>
  </w:num>
  <w:num w:numId="62" w16cid:durableId="217473147">
    <w:abstractNumId w:val="78"/>
  </w:num>
  <w:num w:numId="63" w16cid:durableId="1302997082">
    <w:abstractNumId w:val="22"/>
  </w:num>
  <w:num w:numId="64" w16cid:durableId="1188106856">
    <w:abstractNumId w:val="59"/>
  </w:num>
  <w:num w:numId="65" w16cid:durableId="1390348241">
    <w:abstractNumId w:val="83"/>
  </w:num>
  <w:num w:numId="66" w16cid:durableId="1903715403">
    <w:abstractNumId w:val="66"/>
  </w:num>
  <w:num w:numId="67" w16cid:durableId="1131679385">
    <w:abstractNumId w:val="96"/>
  </w:num>
  <w:num w:numId="68" w16cid:durableId="1284842311">
    <w:abstractNumId w:val="112"/>
  </w:num>
  <w:num w:numId="69" w16cid:durableId="177817722">
    <w:abstractNumId w:val="4"/>
  </w:num>
  <w:num w:numId="70" w16cid:durableId="889997152">
    <w:abstractNumId w:val="64"/>
  </w:num>
  <w:num w:numId="71" w16cid:durableId="243997132">
    <w:abstractNumId w:val="6"/>
  </w:num>
  <w:num w:numId="72" w16cid:durableId="1929465509">
    <w:abstractNumId w:val="27"/>
  </w:num>
  <w:num w:numId="73" w16cid:durableId="291833625">
    <w:abstractNumId w:val="21"/>
  </w:num>
  <w:num w:numId="74" w16cid:durableId="2014600570">
    <w:abstractNumId w:val="26"/>
  </w:num>
  <w:num w:numId="75" w16cid:durableId="761754076">
    <w:abstractNumId w:val="110"/>
  </w:num>
  <w:num w:numId="76" w16cid:durableId="1901749168">
    <w:abstractNumId w:val="122"/>
  </w:num>
  <w:num w:numId="77" w16cid:durableId="403338217">
    <w:abstractNumId w:val="12"/>
  </w:num>
  <w:num w:numId="78" w16cid:durableId="1441029285">
    <w:abstractNumId w:val="31"/>
  </w:num>
  <w:num w:numId="79" w16cid:durableId="1528175419">
    <w:abstractNumId w:val="62"/>
  </w:num>
  <w:num w:numId="80" w16cid:durableId="1542859228">
    <w:abstractNumId w:val="43"/>
  </w:num>
  <w:num w:numId="81" w16cid:durableId="453524727">
    <w:abstractNumId w:val="82"/>
  </w:num>
  <w:num w:numId="82" w16cid:durableId="1862669852">
    <w:abstractNumId w:val="9"/>
  </w:num>
  <w:num w:numId="83" w16cid:durableId="155996917">
    <w:abstractNumId w:val="71"/>
  </w:num>
  <w:num w:numId="84" w16cid:durableId="1569027086">
    <w:abstractNumId w:val="72"/>
  </w:num>
  <w:num w:numId="85" w16cid:durableId="215505342">
    <w:abstractNumId w:val="61"/>
  </w:num>
  <w:num w:numId="86" w16cid:durableId="1469593176">
    <w:abstractNumId w:val="77"/>
  </w:num>
  <w:num w:numId="87" w16cid:durableId="1325205233">
    <w:abstractNumId w:val="100"/>
  </w:num>
  <w:num w:numId="88" w16cid:durableId="1304702554">
    <w:abstractNumId w:val="118"/>
  </w:num>
  <w:num w:numId="89" w16cid:durableId="1373919339">
    <w:abstractNumId w:val="28"/>
  </w:num>
  <w:num w:numId="90" w16cid:durableId="1699163825">
    <w:abstractNumId w:val="60"/>
  </w:num>
  <w:num w:numId="91" w16cid:durableId="1336110173">
    <w:abstractNumId w:val="121"/>
  </w:num>
  <w:num w:numId="92" w16cid:durableId="15548938">
    <w:abstractNumId w:val="30"/>
  </w:num>
  <w:num w:numId="93" w16cid:durableId="92871324">
    <w:abstractNumId w:val="104"/>
  </w:num>
  <w:num w:numId="94" w16cid:durableId="2014454168">
    <w:abstractNumId w:val="17"/>
  </w:num>
  <w:num w:numId="95" w16cid:durableId="755901199">
    <w:abstractNumId w:val="76"/>
  </w:num>
  <w:num w:numId="96" w16cid:durableId="172040473">
    <w:abstractNumId w:val="41"/>
  </w:num>
  <w:num w:numId="97" w16cid:durableId="1054501039">
    <w:abstractNumId w:val="80"/>
  </w:num>
  <w:num w:numId="98" w16cid:durableId="1510103351">
    <w:abstractNumId w:val="103"/>
  </w:num>
  <w:num w:numId="99" w16cid:durableId="2116631944">
    <w:abstractNumId w:val="20"/>
  </w:num>
  <w:num w:numId="100" w16cid:durableId="9112296">
    <w:abstractNumId w:val="37"/>
  </w:num>
  <w:num w:numId="101" w16cid:durableId="1279218363">
    <w:abstractNumId w:val="109"/>
  </w:num>
  <w:num w:numId="102" w16cid:durableId="1368993069">
    <w:abstractNumId w:val="86"/>
  </w:num>
  <w:num w:numId="103" w16cid:durableId="539511436">
    <w:abstractNumId w:val="42"/>
  </w:num>
  <w:num w:numId="104" w16cid:durableId="1718581938">
    <w:abstractNumId w:val="2"/>
  </w:num>
  <w:num w:numId="105" w16cid:durableId="33848376">
    <w:abstractNumId w:val="93"/>
  </w:num>
  <w:num w:numId="106" w16cid:durableId="592591131">
    <w:abstractNumId w:val="36"/>
  </w:num>
  <w:num w:numId="107" w16cid:durableId="1720395390">
    <w:abstractNumId w:val="107"/>
  </w:num>
  <w:num w:numId="108" w16cid:durableId="2016956591">
    <w:abstractNumId w:val="115"/>
  </w:num>
  <w:num w:numId="109" w16cid:durableId="55519240">
    <w:abstractNumId w:val="25"/>
  </w:num>
  <w:num w:numId="110" w16cid:durableId="553472107">
    <w:abstractNumId w:val="91"/>
  </w:num>
  <w:num w:numId="111" w16cid:durableId="855390762">
    <w:abstractNumId w:val="38"/>
  </w:num>
  <w:num w:numId="112" w16cid:durableId="462236026">
    <w:abstractNumId w:val="49"/>
  </w:num>
  <w:num w:numId="113" w16cid:durableId="1403288215">
    <w:abstractNumId w:val="48"/>
  </w:num>
  <w:num w:numId="114" w16cid:durableId="895355851">
    <w:abstractNumId w:val="65"/>
  </w:num>
  <w:num w:numId="115" w16cid:durableId="147408090">
    <w:abstractNumId w:val="89"/>
  </w:num>
  <w:num w:numId="116" w16cid:durableId="710765781">
    <w:abstractNumId w:val="116"/>
  </w:num>
  <w:num w:numId="117" w16cid:durableId="1367757748">
    <w:abstractNumId w:val="120"/>
  </w:num>
  <w:num w:numId="118" w16cid:durableId="2145466015">
    <w:abstractNumId w:val="54"/>
  </w:num>
  <w:num w:numId="119" w16cid:durableId="2008627346">
    <w:abstractNumId w:val="32"/>
  </w:num>
  <w:num w:numId="120" w16cid:durableId="2118527172">
    <w:abstractNumId w:val="53"/>
  </w:num>
  <w:num w:numId="121" w16cid:durableId="1449623030">
    <w:abstractNumId w:val="74"/>
  </w:num>
  <w:num w:numId="122" w16cid:durableId="373315996">
    <w:abstractNumId w:val="40"/>
  </w:num>
  <w:num w:numId="123" w16cid:durableId="1014768675">
    <w:abstractNumId w:val="11"/>
  </w:num>
  <w:num w:numId="124" w16cid:durableId="1074085798">
    <w:abstractNumId w:val="33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67A"/>
    <w:rsid w:val="000028E7"/>
    <w:rsid w:val="00002A2B"/>
    <w:rsid w:val="00010D26"/>
    <w:rsid w:val="00014FD6"/>
    <w:rsid w:val="0002225A"/>
    <w:rsid w:val="00023A96"/>
    <w:rsid w:val="00034BC2"/>
    <w:rsid w:val="00037D28"/>
    <w:rsid w:val="000469C4"/>
    <w:rsid w:val="00057E0D"/>
    <w:rsid w:val="000633C7"/>
    <w:rsid w:val="00066D43"/>
    <w:rsid w:val="00071A51"/>
    <w:rsid w:val="00090EAD"/>
    <w:rsid w:val="000929F0"/>
    <w:rsid w:val="000A33DE"/>
    <w:rsid w:val="000A5E90"/>
    <w:rsid w:val="000B70E7"/>
    <w:rsid w:val="000C349C"/>
    <w:rsid w:val="00100615"/>
    <w:rsid w:val="0010128B"/>
    <w:rsid w:val="00102D84"/>
    <w:rsid w:val="00136FE9"/>
    <w:rsid w:val="00146550"/>
    <w:rsid w:val="001610C1"/>
    <w:rsid w:val="00161F2D"/>
    <w:rsid w:val="00163041"/>
    <w:rsid w:val="00167555"/>
    <w:rsid w:val="00173440"/>
    <w:rsid w:val="00183294"/>
    <w:rsid w:val="00183C21"/>
    <w:rsid w:val="001920C7"/>
    <w:rsid w:val="00192DFF"/>
    <w:rsid w:val="001A27E9"/>
    <w:rsid w:val="001A7168"/>
    <w:rsid w:val="001C1E11"/>
    <w:rsid w:val="001C4472"/>
    <w:rsid w:val="001D63EA"/>
    <w:rsid w:val="001E1D96"/>
    <w:rsid w:val="001E485F"/>
    <w:rsid w:val="001E5BC6"/>
    <w:rsid w:val="00200AEC"/>
    <w:rsid w:val="00204445"/>
    <w:rsid w:val="00210AC6"/>
    <w:rsid w:val="0021449B"/>
    <w:rsid w:val="00215DFB"/>
    <w:rsid w:val="002376A7"/>
    <w:rsid w:val="002451B7"/>
    <w:rsid w:val="00254E7C"/>
    <w:rsid w:val="00257F4F"/>
    <w:rsid w:val="002673E7"/>
    <w:rsid w:val="0029432B"/>
    <w:rsid w:val="00295984"/>
    <w:rsid w:val="002A0163"/>
    <w:rsid w:val="002B4945"/>
    <w:rsid w:val="002C42B2"/>
    <w:rsid w:val="002C7B69"/>
    <w:rsid w:val="002D0ECE"/>
    <w:rsid w:val="002D29B6"/>
    <w:rsid w:val="002D5B1B"/>
    <w:rsid w:val="002E04C3"/>
    <w:rsid w:val="002E5628"/>
    <w:rsid w:val="002F7995"/>
    <w:rsid w:val="002F7D39"/>
    <w:rsid w:val="00305AD6"/>
    <w:rsid w:val="00307107"/>
    <w:rsid w:val="00312B3C"/>
    <w:rsid w:val="003157D8"/>
    <w:rsid w:val="00316ABE"/>
    <w:rsid w:val="00320FE5"/>
    <w:rsid w:val="00331056"/>
    <w:rsid w:val="00343F39"/>
    <w:rsid w:val="00347C9B"/>
    <w:rsid w:val="003560E6"/>
    <w:rsid w:val="003609F3"/>
    <w:rsid w:val="00372D56"/>
    <w:rsid w:val="00385411"/>
    <w:rsid w:val="00385D22"/>
    <w:rsid w:val="00396303"/>
    <w:rsid w:val="003B5C47"/>
    <w:rsid w:val="003C0B05"/>
    <w:rsid w:val="003C6139"/>
    <w:rsid w:val="003E5404"/>
    <w:rsid w:val="003E7842"/>
    <w:rsid w:val="003F1B3F"/>
    <w:rsid w:val="003F518C"/>
    <w:rsid w:val="0040575C"/>
    <w:rsid w:val="0042572E"/>
    <w:rsid w:val="004359DA"/>
    <w:rsid w:val="004728F4"/>
    <w:rsid w:val="00476185"/>
    <w:rsid w:val="00481906"/>
    <w:rsid w:val="00483E25"/>
    <w:rsid w:val="00495D38"/>
    <w:rsid w:val="0049672D"/>
    <w:rsid w:val="004A2CB2"/>
    <w:rsid w:val="004A338D"/>
    <w:rsid w:val="004B04A8"/>
    <w:rsid w:val="004C0638"/>
    <w:rsid w:val="004D34BE"/>
    <w:rsid w:val="004D4B69"/>
    <w:rsid w:val="004D5B03"/>
    <w:rsid w:val="004E572F"/>
    <w:rsid w:val="004E6227"/>
    <w:rsid w:val="005069ED"/>
    <w:rsid w:val="00510EC8"/>
    <w:rsid w:val="00511BF3"/>
    <w:rsid w:val="00513FD6"/>
    <w:rsid w:val="00517349"/>
    <w:rsid w:val="005207A2"/>
    <w:rsid w:val="00522573"/>
    <w:rsid w:val="00536306"/>
    <w:rsid w:val="00565E9D"/>
    <w:rsid w:val="0056676C"/>
    <w:rsid w:val="005668BA"/>
    <w:rsid w:val="005712F1"/>
    <w:rsid w:val="00575BCF"/>
    <w:rsid w:val="0058209B"/>
    <w:rsid w:val="0058377D"/>
    <w:rsid w:val="00591E41"/>
    <w:rsid w:val="00593DFC"/>
    <w:rsid w:val="005A188F"/>
    <w:rsid w:val="005B6DB7"/>
    <w:rsid w:val="005B788A"/>
    <w:rsid w:val="005C4105"/>
    <w:rsid w:val="005E22A4"/>
    <w:rsid w:val="005E762A"/>
    <w:rsid w:val="005F541B"/>
    <w:rsid w:val="005F7AAE"/>
    <w:rsid w:val="00602F96"/>
    <w:rsid w:val="00603216"/>
    <w:rsid w:val="006055A1"/>
    <w:rsid w:val="00605C08"/>
    <w:rsid w:val="006069B1"/>
    <w:rsid w:val="00614200"/>
    <w:rsid w:val="006233AE"/>
    <w:rsid w:val="006253DE"/>
    <w:rsid w:val="00657B10"/>
    <w:rsid w:val="00667DA0"/>
    <w:rsid w:val="00670015"/>
    <w:rsid w:val="006709FF"/>
    <w:rsid w:val="00690AD6"/>
    <w:rsid w:val="0069362D"/>
    <w:rsid w:val="00697F18"/>
    <w:rsid w:val="006A3A7B"/>
    <w:rsid w:val="006C313E"/>
    <w:rsid w:val="006D3CED"/>
    <w:rsid w:val="00701FC4"/>
    <w:rsid w:val="007043A8"/>
    <w:rsid w:val="007067EF"/>
    <w:rsid w:val="0072081C"/>
    <w:rsid w:val="007235E2"/>
    <w:rsid w:val="00732424"/>
    <w:rsid w:val="00732E8F"/>
    <w:rsid w:val="0073731D"/>
    <w:rsid w:val="00752823"/>
    <w:rsid w:val="00753048"/>
    <w:rsid w:val="0075620F"/>
    <w:rsid w:val="00761597"/>
    <w:rsid w:val="00764CA6"/>
    <w:rsid w:val="00782FCF"/>
    <w:rsid w:val="00790677"/>
    <w:rsid w:val="007930E7"/>
    <w:rsid w:val="007942C1"/>
    <w:rsid w:val="007944C8"/>
    <w:rsid w:val="00795877"/>
    <w:rsid w:val="007C682D"/>
    <w:rsid w:val="007D2901"/>
    <w:rsid w:val="007D34D5"/>
    <w:rsid w:val="007D567A"/>
    <w:rsid w:val="007F51AC"/>
    <w:rsid w:val="008019C1"/>
    <w:rsid w:val="008063C0"/>
    <w:rsid w:val="00807ED7"/>
    <w:rsid w:val="008175E7"/>
    <w:rsid w:val="0082009B"/>
    <w:rsid w:val="008310DD"/>
    <w:rsid w:val="00834979"/>
    <w:rsid w:val="0084249C"/>
    <w:rsid w:val="008474A8"/>
    <w:rsid w:val="00850360"/>
    <w:rsid w:val="008508F2"/>
    <w:rsid w:val="00861203"/>
    <w:rsid w:val="00864879"/>
    <w:rsid w:val="00867AF2"/>
    <w:rsid w:val="00873FA2"/>
    <w:rsid w:val="00880047"/>
    <w:rsid w:val="008868FA"/>
    <w:rsid w:val="008A36AD"/>
    <w:rsid w:val="008A37B7"/>
    <w:rsid w:val="008A74FC"/>
    <w:rsid w:val="008B7E95"/>
    <w:rsid w:val="008C7E15"/>
    <w:rsid w:val="008D7226"/>
    <w:rsid w:val="008E29FD"/>
    <w:rsid w:val="008F635A"/>
    <w:rsid w:val="00907FE0"/>
    <w:rsid w:val="00911774"/>
    <w:rsid w:val="00921074"/>
    <w:rsid w:val="009278B4"/>
    <w:rsid w:val="00933080"/>
    <w:rsid w:val="00933C3A"/>
    <w:rsid w:val="009547A5"/>
    <w:rsid w:val="00962CB6"/>
    <w:rsid w:val="00965F1C"/>
    <w:rsid w:val="00967425"/>
    <w:rsid w:val="009675F6"/>
    <w:rsid w:val="00967E45"/>
    <w:rsid w:val="00972E72"/>
    <w:rsid w:val="0097591A"/>
    <w:rsid w:val="00996DF0"/>
    <w:rsid w:val="009B4640"/>
    <w:rsid w:val="009D5894"/>
    <w:rsid w:val="009E3E95"/>
    <w:rsid w:val="00A07F77"/>
    <w:rsid w:val="00A201F8"/>
    <w:rsid w:val="00A21ED2"/>
    <w:rsid w:val="00A33E11"/>
    <w:rsid w:val="00A349DB"/>
    <w:rsid w:val="00A46BEE"/>
    <w:rsid w:val="00A50724"/>
    <w:rsid w:val="00A509E1"/>
    <w:rsid w:val="00A5380C"/>
    <w:rsid w:val="00A7478C"/>
    <w:rsid w:val="00A80991"/>
    <w:rsid w:val="00A81D7B"/>
    <w:rsid w:val="00A83861"/>
    <w:rsid w:val="00A87FFB"/>
    <w:rsid w:val="00A96567"/>
    <w:rsid w:val="00AA0EA1"/>
    <w:rsid w:val="00AA5139"/>
    <w:rsid w:val="00AB562F"/>
    <w:rsid w:val="00AD2B13"/>
    <w:rsid w:val="00AD327F"/>
    <w:rsid w:val="00AE5415"/>
    <w:rsid w:val="00AE730A"/>
    <w:rsid w:val="00AE75EC"/>
    <w:rsid w:val="00AF12FA"/>
    <w:rsid w:val="00AF392A"/>
    <w:rsid w:val="00B17501"/>
    <w:rsid w:val="00B235CB"/>
    <w:rsid w:val="00B25BA6"/>
    <w:rsid w:val="00B402A5"/>
    <w:rsid w:val="00B41A26"/>
    <w:rsid w:val="00B467F4"/>
    <w:rsid w:val="00B46AA6"/>
    <w:rsid w:val="00B508EB"/>
    <w:rsid w:val="00B50CB6"/>
    <w:rsid w:val="00B53511"/>
    <w:rsid w:val="00B56ECE"/>
    <w:rsid w:val="00B650C6"/>
    <w:rsid w:val="00B667B4"/>
    <w:rsid w:val="00B73F9A"/>
    <w:rsid w:val="00B87E1C"/>
    <w:rsid w:val="00B906C2"/>
    <w:rsid w:val="00BB04AE"/>
    <w:rsid w:val="00BC47E4"/>
    <w:rsid w:val="00BC59CA"/>
    <w:rsid w:val="00BC662B"/>
    <w:rsid w:val="00BD1B97"/>
    <w:rsid w:val="00BD1C69"/>
    <w:rsid w:val="00BD6033"/>
    <w:rsid w:val="00BE1067"/>
    <w:rsid w:val="00BE38CF"/>
    <w:rsid w:val="00BE3A12"/>
    <w:rsid w:val="00BE4E16"/>
    <w:rsid w:val="00BF5A95"/>
    <w:rsid w:val="00C06CE7"/>
    <w:rsid w:val="00C11999"/>
    <w:rsid w:val="00C16CF4"/>
    <w:rsid w:val="00C23DBC"/>
    <w:rsid w:val="00C27874"/>
    <w:rsid w:val="00C329CB"/>
    <w:rsid w:val="00C3314B"/>
    <w:rsid w:val="00C35ED6"/>
    <w:rsid w:val="00C56A78"/>
    <w:rsid w:val="00C73D3A"/>
    <w:rsid w:val="00C8742F"/>
    <w:rsid w:val="00C91F42"/>
    <w:rsid w:val="00C9664A"/>
    <w:rsid w:val="00CA00E1"/>
    <w:rsid w:val="00CA7D66"/>
    <w:rsid w:val="00CB0F50"/>
    <w:rsid w:val="00CB54C0"/>
    <w:rsid w:val="00CC01E8"/>
    <w:rsid w:val="00CC036C"/>
    <w:rsid w:val="00CC51BF"/>
    <w:rsid w:val="00CE2473"/>
    <w:rsid w:val="00CE3347"/>
    <w:rsid w:val="00CF51AA"/>
    <w:rsid w:val="00CF6B42"/>
    <w:rsid w:val="00D00AF1"/>
    <w:rsid w:val="00D10147"/>
    <w:rsid w:val="00D341A3"/>
    <w:rsid w:val="00D37F89"/>
    <w:rsid w:val="00D63ADC"/>
    <w:rsid w:val="00D6440E"/>
    <w:rsid w:val="00D70A35"/>
    <w:rsid w:val="00D8296D"/>
    <w:rsid w:val="00D842B1"/>
    <w:rsid w:val="00D92A03"/>
    <w:rsid w:val="00D95AFD"/>
    <w:rsid w:val="00DD0238"/>
    <w:rsid w:val="00DD2377"/>
    <w:rsid w:val="00DF71D1"/>
    <w:rsid w:val="00E0106A"/>
    <w:rsid w:val="00E07A36"/>
    <w:rsid w:val="00E1130B"/>
    <w:rsid w:val="00E15131"/>
    <w:rsid w:val="00E21767"/>
    <w:rsid w:val="00E320B7"/>
    <w:rsid w:val="00E33616"/>
    <w:rsid w:val="00E46AAD"/>
    <w:rsid w:val="00E60F66"/>
    <w:rsid w:val="00E61A0F"/>
    <w:rsid w:val="00E65DFB"/>
    <w:rsid w:val="00E86706"/>
    <w:rsid w:val="00E90977"/>
    <w:rsid w:val="00E9155E"/>
    <w:rsid w:val="00E96501"/>
    <w:rsid w:val="00EA7395"/>
    <w:rsid w:val="00EA751E"/>
    <w:rsid w:val="00EB6CA1"/>
    <w:rsid w:val="00EB7D0F"/>
    <w:rsid w:val="00ED06C3"/>
    <w:rsid w:val="00ED1104"/>
    <w:rsid w:val="00ED4B61"/>
    <w:rsid w:val="00F029C0"/>
    <w:rsid w:val="00F165CF"/>
    <w:rsid w:val="00F22A8B"/>
    <w:rsid w:val="00F22D40"/>
    <w:rsid w:val="00F233FB"/>
    <w:rsid w:val="00F26A36"/>
    <w:rsid w:val="00F322FA"/>
    <w:rsid w:val="00F44969"/>
    <w:rsid w:val="00F452AF"/>
    <w:rsid w:val="00F459ED"/>
    <w:rsid w:val="00F55C63"/>
    <w:rsid w:val="00F73F99"/>
    <w:rsid w:val="00F83C84"/>
    <w:rsid w:val="00F97F28"/>
    <w:rsid w:val="00FA25B4"/>
    <w:rsid w:val="00FB4FEE"/>
    <w:rsid w:val="00FD48C9"/>
    <w:rsid w:val="00FE38B2"/>
    <w:rsid w:val="00FF1C1C"/>
    <w:rsid w:val="00FF1EAC"/>
    <w:rsid w:val="00FF2031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880FAA8"/>
  <w15:docId w15:val="{FEB91498-2099-4789-B752-06B76944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8FA"/>
    <w:pPr>
      <w:spacing w:after="0" w:line="240" w:lineRule="auto"/>
    </w:pPr>
    <w:rPr>
      <w:rFonts w:ascii="Gill Sans MT" w:eastAsia="Times New Roman" w:hAnsi="Gill Sans MT" w:cs="Times New Roman"/>
      <w:noProof/>
      <w:szCs w:val="20"/>
    </w:rPr>
  </w:style>
  <w:style w:type="paragraph" w:styleId="Heading1">
    <w:name w:val="heading 1"/>
    <w:basedOn w:val="Normal"/>
    <w:next w:val="Normal"/>
    <w:link w:val="Heading1Char"/>
    <w:qFormat/>
    <w:rsid w:val="007D567A"/>
    <w:pPr>
      <w:keepNext/>
      <w:outlineLvl w:val="0"/>
    </w:pPr>
    <w:rPr>
      <w:b/>
      <w:sz w:val="28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B6CA1"/>
    <w:pPr>
      <w:keepNext/>
      <w:keepLines/>
      <w:numPr>
        <w:numId w:val="1"/>
      </w:numPr>
      <w:spacing w:before="200"/>
      <w:ind w:left="709" w:hanging="709"/>
      <w:outlineLvl w:val="1"/>
    </w:pPr>
    <w:rPr>
      <w:rFonts w:eastAsiaTheme="majorEastAsia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E5BC6"/>
    <w:pPr>
      <w:keepNext/>
      <w:keepLines/>
      <w:numPr>
        <w:ilvl w:val="1"/>
        <w:numId w:val="1"/>
      </w:numPr>
      <w:spacing w:before="200"/>
      <w:ind w:left="709" w:hanging="709"/>
      <w:outlineLvl w:val="2"/>
    </w:pPr>
    <w:rPr>
      <w:rFonts w:eastAsiaTheme="majorEastAsia" w:cstheme="majorBid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2E04C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4C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4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4C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4C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567A"/>
    <w:rPr>
      <w:rFonts w:ascii="Gill Sans MT" w:eastAsia="Times New Roman" w:hAnsi="Gill Sans MT" w:cs="Times New Roman"/>
      <w:b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EB6CA1"/>
    <w:rPr>
      <w:rFonts w:ascii="Gill Sans MT" w:eastAsiaTheme="majorEastAsia" w:hAnsi="Gill Sans MT" w:cstheme="majorBidi"/>
      <w:b/>
      <w:bCs/>
      <w:noProof/>
      <w:color w:val="4F81BD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1E5BC6"/>
    <w:rPr>
      <w:rFonts w:ascii="Gill Sans MT" w:eastAsiaTheme="majorEastAsia" w:hAnsi="Gill Sans MT" w:cstheme="majorBidi"/>
      <w:b/>
      <w:bCs/>
      <w:noProof/>
      <w:color w:val="4F81BD" w:themeColor="accent1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4C3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4C3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4C3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4C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4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996D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DF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996D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DF0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930E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DD02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23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5B7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341A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D341A3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BE4E16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E4E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rsid w:val="00BE4E16"/>
    <w:rPr>
      <w:rFonts w:ascii="Times New Roman" w:hAnsi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rsid w:val="00BE4E16"/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0EC8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D48C9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1E11"/>
    <w:pPr>
      <w:tabs>
        <w:tab w:val="left" w:pos="426"/>
        <w:tab w:val="right" w:leader="dot" w:pos="901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510EC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10EC8"/>
    <w:rPr>
      <w:color w:val="0000FF" w:themeColor="hyperlink"/>
      <w:u w:val="single"/>
    </w:rPr>
  </w:style>
  <w:style w:type="paragraph" w:customStyle="1" w:styleId="Style1">
    <w:name w:val="Style1"/>
    <w:basedOn w:val="Normal"/>
    <w:link w:val="Style1Char"/>
    <w:qFormat/>
    <w:rsid w:val="003E7842"/>
    <w:pPr>
      <w:ind w:left="709"/>
    </w:pPr>
    <w:rPr>
      <w:b/>
      <w:u w:val="single"/>
    </w:rPr>
  </w:style>
  <w:style w:type="character" w:customStyle="1" w:styleId="Style1Char">
    <w:name w:val="Style1 Char"/>
    <w:basedOn w:val="Heading1Char"/>
    <w:link w:val="Style1"/>
    <w:rsid w:val="003E7842"/>
    <w:rPr>
      <w:rFonts w:ascii="Gill Sans MT" w:eastAsia="Times New Roman" w:hAnsi="Gill Sans MT" w:cs="Times New Roman"/>
      <w:b/>
      <w:noProof/>
      <w:sz w:val="28"/>
      <w:szCs w:val="20"/>
      <w:u w:val="single"/>
      <w:lang w:val="en-US"/>
    </w:rPr>
  </w:style>
  <w:style w:type="paragraph" w:customStyle="1" w:styleId="Style2">
    <w:name w:val="Style2"/>
    <w:basedOn w:val="Heading2"/>
    <w:link w:val="Style2Char"/>
    <w:qFormat/>
    <w:rsid w:val="008A74FC"/>
  </w:style>
  <w:style w:type="character" w:customStyle="1" w:styleId="Style2Char">
    <w:name w:val="Style2 Char"/>
    <w:basedOn w:val="Heading2Char"/>
    <w:link w:val="Style2"/>
    <w:rsid w:val="008A74FC"/>
    <w:rPr>
      <w:rFonts w:ascii="Gill Sans MT" w:eastAsiaTheme="majorEastAsia" w:hAnsi="Gill Sans MT" w:cstheme="majorBidi"/>
      <w:b/>
      <w:bCs/>
      <w:noProof/>
      <w:color w:val="4F81BD" w:themeColor="accent1"/>
      <w:sz w:val="28"/>
      <w:szCs w:val="28"/>
    </w:rPr>
  </w:style>
  <w:style w:type="paragraph" w:customStyle="1" w:styleId="Style3">
    <w:name w:val="Style3"/>
    <w:basedOn w:val="Heading3"/>
    <w:link w:val="Style3Char"/>
    <w:qFormat/>
    <w:rsid w:val="00E61A0F"/>
  </w:style>
  <w:style w:type="character" w:customStyle="1" w:styleId="Style3Char">
    <w:name w:val="Style3 Char"/>
    <w:basedOn w:val="Heading3Char"/>
    <w:link w:val="Style3"/>
    <w:rsid w:val="00E61A0F"/>
    <w:rPr>
      <w:rFonts w:ascii="Gill Sans MT" w:eastAsiaTheme="majorEastAsia" w:hAnsi="Gill Sans MT" w:cstheme="majorBidi"/>
      <w:b/>
      <w:bCs/>
      <w:noProof/>
      <w:color w:val="4F81BD" w:themeColor="accent1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E541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E5415"/>
    <w:rPr>
      <w:rFonts w:ascii="Gill Sans MT" w:eastAsia="Times New Roman" w:hAnsi="Gill Sans MT" w:cs="Times New Roman"/>
      <w:szCs w:val="20"/>
    </w:rPr>
  </w:style>
  <w:style w:type="character" w:styleId="PageNumber">
    <w:name w:val="page number"/>
    <w:basedOn w:val="DefaultParagraphFont"/>
    <w:rsid w:val="00AE5415"/>
  </w:style>
  <w:style w:type="character" w:customStyle="1" w:styleId="sedmaintext">
    <w:name w:val="sedmaintext"/>
    <w:basedOn w:val="DefaultParagraphFont"/>
    <w:rsid w:val="00307107"/>
  </w:style>
  <w:style w:type="paragraph" w:styleId="BodyText3">
    <w:name w:val="Body Text 3"/>
    <w:basedOn w:val="Normal"/>
    <w:link w:val="BodyText3Char"/>
    <w:uiPriority w:val="99"/>
    <w:semiHidden/>
    <w:unhideWhenUsed/>
    <w:rsid w:val="002E04C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E04C3"/>
    <w:rPr>
      <w:rFonts w:ascii="Gill Sans MT" w:eastAsia="Times New Roman" w:hAnsi="Gill Sans MT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3630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36306"/>
    <w:rPr>
      <w:rFonts w:ascii="Gill Sans MT" w:eastAsia="Times New Roman" w:hAnsi="Gill Sans MT" w:cs="Times New Roman"/>
      <w:szCs w:val="20"/>
    </w:rPr>
  </w:style>
  <w:style w:type="paragraph" w:styleId="Subtitle">
    <w:name w:val="Subtitle"/>
    <w:basedOn w:val="Normal"/>
    <w:link w:val="SubtitleChar"/>
    <w:qFormat/>
    <w:rsid w:val="00536306"/>
    <w:rPr>
      <w:rFonts w:ascii="Verdana" w:hAnsi="Verdana"/>
      <w:sz w:val="20"/>
      <w:u w:val="single"/>
    </w:rPr>
  </w:style>
  <w:style w:type="character" w:customStyle="1" w:styleId="SubtitleChar">
    <w:name w:val="Subtitle Char"/>
    <w:basedOn w:val="DefaultParagraphFont"/>
    <w:link w:val="Subtitle"/>
    <w:rsid w:val="00536306"/>
    <w:rPr>
      <w:rFonts w:ascii="Verdana" w:eastAsia="Times New Roman" w:hAnsi="Verdana" w:cs="Times New Roman"/>
      <w:sz w:val="20"/>
      <w:szCs w:val="20"/>
      <w:u w:val="single"/>
    </w:rPr>
  </w:style>
  <w:style w:type="paragraph" w:styleId="BodyText2">
    <w:name w:val="Body Text 2"/>
    <w:basedOn w:val="Normal"/>
    <w:link w:val="BodyText2Char"/>
    <w:unhideWhenUsed/>
    <w:rsid w:val="004A2C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A2CB2"/>
    <w:rPr>
      <w:rFonts w:ascii="Gill Sans MT" w:eastAsia="Times New Roman" w:hAnsi="Gill Sans MT" w:cs="Times New Roman"/>
      <w:szCs w:val="20"/>
    </w:rPr>
  </w:style>
  <w:style w:type="paragraph" w:styleId="NormalWeb">
    <w:name w:val="Normal (Web)"/>
    <w:basedOn w:val="Normal"/>
    <w:rsid w:val="004A2C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Strong">
    <w:name w:val="Strong"/>
    <w:qFormat/>
    <w:rsid w:val="001E5BC6"/>
    <w:rPr>
      <w:b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93DF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93DFC"/>
    <w:rPr>
      <w:rFonts w:ascii="Gill Sans MT" w:eastAsia="Times New Roman" w:hAnsi="Gill Sans MT" w:cs="Times New Roman"/>
      <w:sz w:val="16"/>
      <w:szCs w:val="16"/>
    </w:rPr>
  </w:style>
  <w:style w:type="paragraph" w:styleId="ListNumber">
    <w:name w:val="List Number"/>
    <w:basedOn w:val="Normal"/>
    <w:rsid w:val="00C27874"/>
    <w:pPr>
      <w:numPr>
        <w:numId w:val="2"/>
      </w:numPr>
    </w:pPr>
    <w:rPr>
      <w:rFonts w:ascii="Comic Sans MS" w:hAnsi="Comic Sans MS"/>
      <w:sz w:val="20"/>
      <w:szCs w:val="24"/>
    </w:rPr>
  </w:style>
  <w:style w:type="character" w:styleId="FollowedHyperlink">
    <w:name w:val="FollowedHyperlink"/>
    <w:basedOn w:val="DefaultParagraphFont"/>
    <w:unhideWhenUsed/>
    <w:rsid w:val="00372D56"/>
    <w:rPr>
      <w:color w:val="800080" w:themeColor="followed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32E8F"/>
    <w:pPr>
      <w:ind w:left="220" w:hanging="220"/>
    </w:pPr>
  </w:style>
  <w:style w:type="paragraph" w:styleId="IndexHeading">
    <w:name w:val="index heading"/>
    <w:basedOn w:val="Normal"/>
    <w:next w:val="Index1"/>
    <w:semiHidden/>
    <w:rsid w:val="00732E8F"/>
    <w:pPr>
      <w:suppressAutoHyphens/>
      <w:ind w:left="1276"/>
      <w:jc w:val="both"/>
    </w:pPr>
    <w:rPr>
      <w:rFonts w:ascii="Arial" w:hAnsi="Arial"/>
      <w:noProof w:val="0"/>
      <w:sz w:val="24"/>
    </w:rPr>
  </w:style>
  <w:style w:type="paragraph" w:styleId="CommentText">
    <w:name w:val="annotation text"/>
    <w:basedOn w:val="Normal"/>
    <w:link w:val="CommentTextChar"/>
    <w:semiHidden/>
    <w:rsid w:val="00EB6CA1"/>
    <w:rPr>
      <w:rFonts w:ascii="Times New Roman" w:hAnsi="Times New Roman"/>
      <w:noProof w:val="0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B6CA1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B6CA1"/>
    <w:pPr>
      <w:autoSpaceDE w:val="0"/>
      <w:autoSpaceDN w:val="0"/>
      <w:adjustRightInd w:val="0"/>
      <w:spacing w:after="0" w:line="240" w:lineRule="auto"/>
    </w:pPr>
    <w:rPr>
      <w:rFonts w:ascii="BCMGOO+Arial,Bold" w:eastAsia="Times New Roman" w:hAnsi="BCMGOO+Arial,Bold" w:cs="Times New Roman"/>
      <w:color w:val="000000"/>
      <w:sz w:val="24"/>
      <w:szCs w:val="24"/>
      <w:lang w:eastAsia="en-GB"/>
    </w:rPr>
  </w:style>
  <w:style w:type="paragraph" w:customStyle="1" w:styleId="Bulleted">
    <w:name w:val="Bulleted"/>
    <w:aliases w:val="Symbol (symbol),Left:  0.63 cm,Hanging:  0.63 cm"/>
    <w:basedOn w:val="Normal"/>
    <w:rsid w:val="00EB6CA1"/>
    <w:pPr>
      <w:ind w:left="720" w:hanging="360"/>
    </w:pPr>
    <w:rPr>
      <w:rFonts w:ascii="Arial" w:hAnsi="Arial"/>
      <w:b/>
      <w:noProof w:val="0"/>
      <w:sz w:val="24"/>
      <w:szCs w:val="24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B17501"/>
    <w:pPr>
      <w:spacing w:after="100" w:line="276" w:lineRule="auto"/>
      <w:ind w:left="660"/>
    </w:pPr>
    <w:rPr>
      <w:rFonts w:asciiTheme="minorHAnsi" w:eastAsiaTheme="minorEastAsia" w:hAnsiTheme="minorHAnsi" w:cstheme="minorBidi"/>
      <w:noProof w:val="0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B17501"/>
    <w:pPr>
      <w:spacing w:after="100" w:line="276" w:lineRule="auto"/>
      <w:ind w:left="880"/>
    </w:pPr>
    <w:rPr>
      <w:rFonts w:asciiTheme="minorHAnsi" w:eastAsiaTheme="minorEastAsia" w:hAnsiTheme="minorHAnsi" w:cstheme="minorBidi"/>
      <w:noProof w:val="0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B17501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B17501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B17501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B17501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598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86EEB-DF9C-456C-B72C-67B8FB4B6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</dc:creator>
  <cp:lastModifiedBy>Helen</cp:lastModifiedBy>
  <cp:revision>25</cp:revision>
  <cp:lastPrinted>2011-08-25T13:30:00Z</cp:lastPrinted>
  <dcterms:created xsi:type="dcterms:W3CDTF">2015-03-02T12:16:00Z</dcterms:created>
  <dcterms:modified xsi:type="dcterms:W3CDTF">2024-06-18T13:50:00Z</dcterms:modified>
</cp:coreProperties>
</file>