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C67319" w14:textId="77777777" w:rsidR="009836EA" w:rsidRPr="0010521D" w:rsidRDefault="009836EA" w:rsidP="006E677A">
      <w:pPr>
        <w:pStyle w:val="Title"/>
        <w:rPr>
          <w:rFonts w:asciiTheme="minorHAnsi" w:hAnsiTheme="minorHAnsi"/>
          <w:sz w:val="50"/>
          <w:szCs w:val="50"/>
        </w:rPr>
      </w:pPr>
      <w:bookmarkStart w:id="0" w:name="_GoBack"/>
      <w:bookmarkEnd w:id="0"/>
      <w:r w:rsidRPr="0010521D">
        <w:rPr>
          <w:noProof/>
          <w:lang w:eastAsia="en-GB"/>
        </w:rPr>
        <w:drawing>
          <wp:inline distT="0" distB="0" distL="0" distR="0" wp14:anchorId="11985F8E" wp14:editId="6F7C2246">
            <wp:extent cx="1800860" cy="171196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860" cy="1711960"/>
                    </a:xfrm>
                    <a:prstGeom prst="rect">
                      <a:avLst/>
                    </a:prstGeom>
                  </pic:spPr>
                </pic:pic>
              </a:graphicData>
            </a:graphic>
          </wp:inline>
        </w:drawing>
      </w:r>
    </w:p>
    <w:p w14:paraId="5F9633E6" w14:textId="77777777" w:rsidR="009836EA" w:rsidRPr="0010521D" w:rsidRDefault="009836EA" w:rsidP="006E677A">
      <w:pPr>
        <w:pStyle w:val="Title"/>
        <w:rPr>
          <w:rFonts w:asciiTheme="minorHAnsi" w:hAnsiTheme="minorHAnsi"/>
          <w:sz w:val="50"/>
          <w:szCs w:val="50"/>
        </w:rPr>
      </w:pPr>
    </w:p>
    <w:p w14:paraId="59AA5E2E" w14:textId="42D59D4E" w:rsidR="006E677A" w:rsidRPr="0010521D" w:rsidRDefault="00A46E78" w:rsidP="006E677A">
      <w:pPr>
        <w:pStyle w:val="Title"/>
        <w:rPr>
          <w:rFonts w:asciiTheme="minorHAnsi" w:hAnsiTheme="minorHAnsi"/>
          <w:sz w:val="50"/>
          <w:szCs w:val="50"/>
        </w:rPr>
      </w:pPr>
      <w:r w:rsidRPr="0010521D">
        <w:rPr>
          <w:rFonts w:asciiTheme="minorHAnsi" w:hAnsiTheme="minorHAnsi"/>
          <w:sz w:val="50"/>
          <w:szCs w:val="50"/>
        </w:rPr>
        <w:t xml:space="preserve">Crosby Ravensworth CE </w:t>
      </w:r>
      <w:r w:rsidR="009836EA" w:rsidRPr="0010521D">
        <w:rPr>
          <w:rFonts w:asciiTheme="minorHAnsi" w:hAnsiTheme="minorHAnsi"/>
          <w:sz w:val="50"/>
          <w:szCs w:val="50"/>
        </w:rPr>
        <w:t>Primary School</w:t>
      </w:r>
    </w:p>
    <w:p w14:paraId="77EBED63" w14:textId="77777777" w:rsidR="006E677A" w:rsidRPr="0010521D" w:rsidRDefault="006E677A" w:rsidP="006E677A">
      <w:pPr>
        <w:pStyle w:val="Title"/>
        <w:rPr>
          <w:rFonts w:asciiTheme="minorHAnsi" w:hAnsiTheme="minorHAnsi"/>
          <w:sz w:val="96"/>
          <w:szCs w:val="96"/>
        </w:rPr>
      </w:pPr>
    </w:p>
    <w:p w14:paraId="30FEF7A3" w14:textId="77777777" w:rsidR="006E677A" w:rsidRPr="0010521D" w:rsidRDefault="006E677A" w:rsidP="006E677A">
      <w:pPr>
        <w:pStyle w:val="Title"/>
        <w:rPr>
          <w:rFonts w:asciiTheme="minorHAnsi" w:hAnsiTheme="minorHAnsi"/>
          <w:sz w:val="96"/>
          <w:szCs w:val="96"/>
        </w:rPr>
      </w:pPr>
    </w:p>
    <w:p w14:paraId="228EEE94" w14:textId="77777777" w:rsidR="006E677A" w:rsidRPr="0010521D" w:rsidRDefault="006E677A" w:rsidP="006E677A">
      <w:pPr>
        <w:pStyle w:val="Title"/>
        <w:rPr>
          <w:rFonts w:asciiTheme="minorHAnsi" w:hAnsiTheme="minorHAnsi"/>
          <w:sz w:val="64"/>
          <w:szCs w:val="64"/>
        </w:rPr>
      </w:pPr>
      <w:r w:rsidRPr="0010521D">
        <w:rPr>
          <w:rFonts w:asciiTheme="minorHAnsi" w:hAnsiTheme="minorHAnsi"/>
          <w:sz w:val="64"/>
          <w:szCs w:val="64"/>
        </w:rPr>
        <w:t xml:space="preserve">ASBESTOS MANAGEMENT </w:t>
      </w:r>
      <w:r w:rsidR="00FC10E0" w:rsidRPr="0010521D">
        <w:rPr>
          <w:rFonts w:asciiTheme="minorHAnsi" w:hAnsiTheme="minorHAnsi"/>
          <w:sz w:val="64"/>
          <w:szCs w:val="64"/>
        </w:rPr>
        <w:t>PLAN</w:t>
      </w:r>
    </w:p>
    <w:p w14:paraId="60635C1C" w14:textId="77777777" w:rsidR="006E677A" w:rsidRPr="0010521D" w:rsidRDefault="006E677A" w:rsidP="006E677A">
      <w:pPr>
        <w:pStyle w:val="Title"/>
        <w:jc w:val="left"/>
        <w:rPr>
          <w:rFonts w:asciiTheme="minorHAnsi" w:hAnsiTheme="minorHAnsi"/>
        </w:rPr>
      </w:pPr>
    </w:p>
    <w:p w14:paraId="5ED18ECA" w14:textId="77777777" w:rsidR="006E677A" w:rsidRPr="0010521D" w:rsidRDefault="006E677A" w:rsidP="006E677A">
      <w:pPr>
        <w:pStyle w:val="Title"/>
        <w:jc w:val="left"/>
        <w:rPr>
          <w:rFonts w:asciiTheme="minorHAnsi" w:hAnsiTheme="minorHAnsi"/>
        </w:rPr>
      </w:pPr>
    </w:p>
    <w:p w14:paraId="285FB573" w14:textId="77777777" w:rsidR="00A46CB5" w:rsidRPr="0010521D" w:rsidRDefault="00A46CB5" w:rsidP="006E677A">
      <w:pPr>
        <w:pStyle w:val="Title"/>
        <w:jc w:val="left"/>
        <w:rPr>
          <w:rFonts w:asciiTheme="minorHAnsi" w:hAnsiTheme="minorHAnsi"/>
        </w:rPr>
      </w:pPr>
    </w:p>
    <w:p w14:paraId="7AC0BCFD" w14:textId="2E8DE906" w:rsidR="00A46CB5" w:rsidRPr="0010521D" w:rsidRDefault="00A46CB5" w:rsidP="006E677A">
      <w:pPr>
        <w:pStyle w:val="Title"/>
        <w:jc w:val="left"/>
        <w:rPr>
          <w:rFonts w:asciiTheme="minorHAnsi" w:hAnsiTheme="minorHAnsi"/>
        </w:rPr>
      </w:pPr>
    </w:p>
    <w:p w14:paraId="1531451A" w14:textId="1E34B995" w:rsidR="00737B82" w:rsidRPr="0010521D" w:rsidRDefault="00737B82" w:rsidP="006E677A">
      <w:pPr>
        <w:pStyle w:val="Title"/>
        <w:jc w:val="left"/>
        <w:rPr>
          <w:rFonts w:asciiTheme="minorHAnsi" w:hAnsiTheme="minorHAnsi"/>
        </w:rPr>
      </w:pPr>
    </w:p>
    <w:p w14:paraId="06CB33F0" w14:textId="3C944093" w:rsidR="00737B82" w:rsidRPr="0010521D" w:rsidRDefault="00737B82" w:rsidP="006E677A">
      <w:pPr>
        <w:pStyle w:val="Title"/>
        <w:jc w:val="left"/>
        <w:rPr>
          <w:rFonts w:asciiTheme="minorHAnsi" w:hAnsiTheme="minorHAnsi"/>
        </w:rPr>
      </w:pPr>
    </w:p>
    <w:p w14:paraId="1E7E1EB2" w14:textId="676C5D97" w:rsidR="00737B82" w:rsidRPr="0010521D" w:rsidRDefault="00737B82" w:rsidP="006E677A">
      <w:pPr>
        <w:pStyle w:val="Title"/>
        <w:jc w:val="left"/>
        <w:rPr>
          <w:rFonts w:asciiTheme="minorHAnsi" w:hAnsiTheme="minorHAnsi"/>
        </w:rPr>
      </w:pPr>
    </w:p>
    <w:p w14:paraId="434F5C45" w14:textId="77777777" w:rsidR="00737B82" w:rsidRPr="0010521D" w:rsidRDefault="00737B82" w:rsidP="006E677A">
      <w:pPr>
        <w:pStyle w:val="Title"/>
        <w:jc w:val="left"/>
        <w:rPr>
          <w:rFonts w:asciiTheme="minorHAnsi" w:hAnsiTheme="minorHAnsi"/>
        </w:rPr>
      </w:pPr>
    </w:p>
    <w:p w14:paraId="4F1F294D" w14:textId="77777777" w:rsidR="00A46CB5" w:rsidRPr="0010521D" w:rsidRDefault="00A46CB5" w:rsidP="006E677A">
      <w:pPr>
        <w:pStyle w:val="Title"/>
        <w:jc w:val="left"/>
        <w:rPr>
          <w:rFonts w:asciiTheme="minorHAnsi" w:hAnsiTheme="minorHAnsi"/>
        </w:rPr>
      </w:pPr>
    </w:p>
    <w:p w14:paraId="79803E52" w14:textId="77777777" w:rsidR="006E677A" w:rsidRPr="0010521D" w:rsidRDefault="006E677A" w:rsidP="006E677A">
      <w:pPr>
        <w:pStyle w:val="Title"/>
        <w:jc w:val="left"/>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6"/>
        <w:gridCol w:w="6998"/>
      </w:tblGrid>
      <w:tr w:rsidR="00A46CB5" w:rsidRPr="0010521D" w14:paraId="05FD5FA6" w14:textId="77777777" w:rsidTr="00A46CB5">
        <w:trPr>
          <w:trHeight w:val="429"/>
        </w:trPr>
        <w:tc>
          <w:tcPr>
            <w:tcW w:w="10314" w:type="dxa"/>
            <w:gridSpan w:val="2"/>
            <w:shd w:val="clear" w:color="auto" w:fill="D9D9D9"/>
            <w:vAlign w:val="center"/>
          </w:tcPr>
          <w:p w14:paraId="47E3B757" w14:textId="77777777" w:rsidR="00A46CB5" w:rsidRPr="0010521D" w:rsidRDefault="00A46CB5" w:rsidP="00A46CB5">
            <w:pPr>
              <w:pStyle w:val="Title"/>
              <w:spacing w:before="80" w:after="80"/>
              <w:jc w:val="left"/>
              <w:rPr>
                <w:rFonts w:ascii="Calibri" w:hAnsi="Calibri"/>
                <w:sz w:val="26"/>
                <w:szCs w:val="26"/>
              </w:rPr>
            </w:pPr>
            <w:r w:rsidRPr="0010521D">
              <w:rPr>
                <w:rFonts w:ascii="Calibri" w:hAnsi="Calibri"/>
                <w:sz w:val="26"/>
                <w:szCs w:val="26"/>
              </w:rPr>
              <w:t>Approved by</w:t>
            </w:r>
          </w:p>
        </w:tc>
      </w:tr>
      <w:tr w:rsidR="00A46CB5" w:rsidRPr="0010521D" w14:paraId="4AA42712" w14:textId="77777777" w:rsidTr="00A46CB5">
        <w:trPr>
          <w:trHeight w:val="58"/>
        </w:trPr>
        <w:tc>
          <w:tcPr>
            <w:tcW w:w="3227" w:type="dxa"/>
            <w:shd w:val="clear" w:color="auto" w:fill="F2F2F2"/>
            <w:vAlign w:val="center"/>
          </w:tcPr>
          <w:p w14:paraId="644B0B04" w14:textId="77777777" w:rsidR="00A46CB5" w:rsidRPr="0010521D" w:rsidRDefault="00A46CB5" w:rsidP="00A46CB5">
            <w:pPr>
              <w:pStyle w:val="Title"/>
              <w:spacing w:before="120" w:after="120"/>
              <w:jc w:val="left"/>
              <w:rPr>
                <w:rFonts w:ascii="Calibri" w:hAnsi="Calibri"/>
                <w:szCs w:val="32"/>
              </w:rPr>
            </w:pPr>
            <w:r w:rsidRPr="0010521D">
              <w:rPr>
                <w:rFonts w:ascii="Calibri" w:hAnsi="Calibri"/>
                <w:szCs w:val="32"/>
              </w:rPr>
              <w:t>Name:</w:t>
            </w:r>
          </w:p>
        </w:tc>
        <w:tc>
          <w:tcPr>
            <w:tcW w:w="7087" w:type="dxa"/>
            <w:shd w:val="clear" w:color="auto" w:fill="auto"/>
            <w:vAlign w:val="center"/>
          </w:tcPr>
          <w:p w14:paraId="2DF27CA2" w14:textId="243F5D28" w:rsidR="00A46CB5" w:rsidRPr="0010521D" w:rsidRDefault="003351A5" w:rsidP="00A46CB5">
            <w:pPr>
              <w:pStyle w:val="Title"/>
              <w:spacing w:before="120" w:after="120"/>
              <w:jc w:val="left"/>
              <w:rPr>
                <w:rFonts w:ascii="Calibri" w:hAnsi="Calibri"/>
                <w:b w:val="0"/>
                <w:szCs w:val="32"/>
              </w:rPr>
            </w:pPr>
            <w:r w:rsidRPr="0010521D">
              <w:rPr>
                <w:rFonts w:ascii="Calibri" w:hAnsi="Calibri"/>
                <w:b w:val="0"/>
                <w:szCs w:val="32"/>
              </w:rPr>
              <w:t>Duncan Priestley</w:t>
            </w:r>
          </w:p>
        </w:tc>
      </w:tr>
      <w:tr w:rsidR="00A46CB5" w:rsidRPr="0010521D" w14:paraId="38D3E3DA" w14:textId="77777777" w:rsidTr="00A46CB5">
        <w:trPr>
          <w:trHeight w:val="552"/>
        </w:trPr>
        <w:tc>
          <w:tcPr>
            <w:tcW w:w="3227" w:type="dxa"/>
            <w:shd w:val="clear" w:color="auto" w:fill="F2F2F2"/>
            <w:vAlign w:val="center"/>
          </w:tcPr>
          <w:p w14:paraId="167BBDAD" w14:textId="77777777" w:rsidR="00A46CB5" w:rsidRPr="0010521D" w:rsidRDefault="00A46CB5" w:rsidP="00A46CB5">
            <w:pPr>
              <w:pStyle w:val="Title"/>
              <w:spacing w:before="120" w:after="120"/>
              <w:jc w:val="left"/>
              <w:rPr>
                <w:rFonts w:ascii="Calibri" w:hAnsi="Calibri"/>
                <w:szCs w:val="32"/>
              </w:rPr>
            </w:pPr>
            <w:r w:rsidRPr="0010521D">
              <w:rPr>
                <w:rFonts w:ascii="Calibri" w:hAnsi="Calibri"/>
                <w:szCs w:val="32"/>
              </w:rPr>
              <w:t>Position:</w:t>
            </w:r>
          </w:p>
        </w:tc>
        <w:tc>
          <w:tcPr>
            <w:tcW w:w="7087" w:type="dxa"/>
            <w:shd w:val="clear" w:color="auto" w:fill="auto"/>
            <w:vAlign w:val="center"/>
          </w:tcPr>
          <w:p w14:paraId="24284B0C" w14:textId="2D9EA526" w:rsidR="00A46CB5" w:rsidRPr="0010521D" w:rsidRDefault="003351A5" w:rsidP="00A46CB5">
            <w:pPr>
              <w:pStyle w:val="Title"/>
              <w:spacing w:before="120" w:after="120"/>
              <w:jc w:val="left"/>
              <w:rPr>
                <w:rFonts w:ascii="Calibri" w:hAnsi="Calibri"/>
                <w:b w:val="0"/>
                <w:szCs w:val="32"/>
              </w:rPr>
            </w:pPr>
            <w:r w:rsidRPr="0010521D">
              <w:rPr>
                <w:rFonts w:ascii="Calibri" w:hAnsi="Calibri"/>
                <w:b w:val="0"/>
                <w:szCs w:val="32"/>
              </w:rPr>
              <w:t>Head teacher</w:t>
            </w:r>
          </w:p>
        </w:tc>
      </w:tr>
      <w:tr w:rsidR="00A46CB5" w:rsidRPr="0010521D" w14:paraId="0F0BE9F3" w14:textId="77777777" w:rsidTr="00A46CB5">
        <w:trPr>
          <w:trHeight w:val="552"/>
        </w:trPr>
        <w:tc>
          <w:tcPr>
            <w:tcW w:w="3227" w:type="dxa"/>
            <w:shd w:val="clear" w:color="auto" w:fill="F2F2F2"/>
            <w:vAlign w:val="center"/>
          </w:tcPr>
          <w:p w14:paraId="33D8E987" w14:textId="77777777" w:rsidR="00A46CB5" w:rsidRPr="0010521D" w:rsidRDefault="00A46CB5" w:rsidP="00A46CB5">
            <w:pPr>
              <w:pStyle w:val="Title"/>
              <w:spacing w:before="120" w:after="120"/>
              <w:jc w:val="left"/>
              <w:rPr>
                <w:rFonts w:ascii="Calibri" w:hAnsi="Calibri"/>
                <w:szCs w:val="32"/>
              </w:rPr>
            </w:pPr>
            <w:r w:rsidRPr="0010521D">
              <w:rPr>
                <w:rFonts w:ascii="Calibri" w:hAnsi="Calibri"/>
                <w:szCs w:val="32"/>
              </w:rPr>
              <w:t>Signed:</w:t>
            </w:r>
          </w:p>
        </w:tc>
        <w:tc>
          <w:tcPr>
            <w:tcW w:w="7087" w:type="dxa"/>
            <w:shd w:val="clear" w:color="auto" w:fill="auto"/>
            <w:vAlign w:val="center"/>
          </w:tcPr>
          <w:p w14:paraId="2383B6E3" w14:textId="77777777" w:rsidR="00A46CB5" w:rsidRPr="0010521D" w:rsidRDefault="00A46CB5" w:rsidP="00A46CB5">
            <w:pPr>
              <w:pStyle w:val="Title"/>
              <w:spacing w:before="120" w:after="120"/>
              <w:jc w:val="left"/>
              <w:rPr>
                <w:rFonts w:ascii="Calibri" w:hAnsi="Calibri"/>
                <w:b w:val="0"/>
                <w:szCs w:val="32"/>
              </w:rPr>
            </w:pPr>
          </w:p>
        </w:tc>
      </w:tr>
      <w:tr w:rsidR="00A46CB5" w:rsidRPr="0010521D" w14:paraId="72C75771" w14:textId="77777777" w:rsidTr="00A46CB5">
        <w:trPr>
          <w:trHeight w:val="552"/>
        </w:trPr>
        <w:tc>
          <w:tcPr>
            <w:tcW w:w="3227" w:type="dxa"/>
            <w:shd w:val="clear" w:color="auto" w:fill="F2F2F2"/>
            <w:vAlign w:val="center"/>
          </w:tcPr>
          <w:p w14:paraId="571ACDB1" w14:textId="77777777" w:rsidR="00A46CB5" w:rsidRPr="0010521D" w:rsidRDefault="00A46CB5" w:rsidP="00A46CB5">
            <w:pPr>
              <w:pStyle w:val="Title"/>
              <w:spacing w:before="120" w:after="120"/>
              <w:jc w:val="left"/>
              <w:rPr>
                <w:rFonts w:ascii="Calibri" w:hAnsi="Calibri"/>
                <w:szCs w:val="32"/>
              </w:rPr>
            </w:pPr>
            <w:r w:rsidRPr="0010521D">
              <w:rPr>
                <w:rFonts w:ascii="Calibri" w:hAnsi="Calibri"/>
                <w:szCs w:val="32"/>
              </w:rPr>
              <w:t>Version No.</w:t>
            </w:r>
          </w:p>
        </w:tc>
        <w:tc>
          <w:tcPr>
            <w:tcW w:w="7087" w:type="dxa"/>
            <w:shd w:val="clear" w:color="auto" w:fill="auto"/>
            <w:vAlign w:val="center"/>
          </w:tcPr>
          <w:p w14:paraId="3A51E4E7" w14:textId="7C040FDB" w:rsidR="00A46CB5" w:rsidRPr="0010521D" w:rsidRDefault="005C237E" w:rsidP="00A46CB5">
            <w:pPr>
              <w:pStyle w:val="Title"/>
              <w:spacing w:before="120" w:after="120"/>
              <w:jc w:val="left"/>
              <w:rPr>
                <w:rFonts w:ascii="Calibri" w:hAnsi="Calibri"/>
                <w:b w:val="0"/>
                <w:szCs w:val="32"/>
              </w:rPr>
            </w:pPr>
            <w:r w:rsidRPr="0010521D">
              <w:rPr>
                <w:rFonts w:ascii="Calibri" w:hAnsi="Calibri"/>
                <w:b w:val="0"/>
                <w:szCs w:val="32"/>
              </w:rPr>
              <w:t>00</w:t>
            </w:r>
            <w:r w:rsidR="0010521D" w:rsidRPr="0010521D">
              <w:rPr>
                <w:rFonts w:ascii="Calibri" w:hAnsi="Calibri"/>
                <w:b w:val="0"/>
                <w:szCs w:val="32"/>
              </w:rPr>
              <w:t>9</w:t>
            </w:r>
          </w:p>
        </w:tc>
      </w:tr>
      <w:tr w:rsidR="00A46CB5" w:rsidRPr="0010521D" w14:paraId="52ADE5C3" w14:textId="77777777" w:rsidTr="00A46CB5">
        <w:trPr>
          <w:trHeight w:val="552"/>
        </w:trPr>
        <w:tc>
          <w:tcPr>
            <w:tcW w:w="3227" w:type="dxa"/>
            <w:shd w:val="clear" w:color="auto" w:fill="F2F2F2"/>
            <w:vAlign w:val="center"/>
          </w:tcPr>
          <w:p w14:paraId="64728EF9" w14:textId="77777777" w:rsidR="00A46CB5" w:rsidRPr="0010521D" w:rsidRDefault="00A46CB5" w:rsidP="00A46CB5">
            <w:pPr>
              <w:pStyle w:val="Title"/>
              <w:spacing w:before="120" w:after="120"/>
              <w:jc w:val="left"/>
              <w:rPr>
                <w:rFonts w:ascii="Calibri" w:hAnsi="Calibri"/>
                <w:szCs w:val="32"/>
              </w:rPr>
            </w:pPr>
            <w:r w:rsidRPr="0010521D">
              <w:rPr>
                <w:rFonts w:ascii="Calibri" w:hAnsi="Calibri"/>
                <w:szCs w:val="32"/>
              </w:rPr>
              <w:t>Date:</w:t>
            </w:r>
          </w:p>
        </w:tc>
        <w:tc>
          <w:tcPr>
            <w:tcW w:w="7087" w:type="dxa"/>
            <w:shd w:val="clear" w:color="auto" w:fill="auto"/>
            <w:vAlign w:val="center"/>
          </w:tcPr>
          <w:p w14:paraId="19E3C94A" w14:textId="0683848D" w:rsidR="00A46CB5" w:rsidRPr="0010521D" w:rsidRDefault="0010521D" w:rsidP="00A46CB5">
            <w:pPr>
              <w:pStyle w:val="Title"/>
              <w:spacing w:before="120" w:after="120"/>
              <w:jc w:val="left"/>
              <w:rPr>
                <w:rFonts w:ascii="Calibri" w:hAnsi="Calibri"/>
                <w:b w:val="0"/>
                <w:szCs w:val="32"/>
              </w:rPr>
            </w:pPr>
            <w:r w:rsidRPr="0010521D">
              <w:rPr>
                <w:rFonts w:ascii="Calibri" w:hAnsi="Calibri"/>
                <w:b w:val="0"/>
                <w:szCs w:val="32"/>
              </w:rPr>
              <w:t xml:space="preserve">16 </w:t>
            </w:r>
            <w:r w:rsidR="005C237E" w:rsidRPr="0010521D">
              <w:rPr>
                <w:rFonts w:ascii="Calibri" w:hAnsi="Calibri"/>
                <w:b w:val="0"/>
                <w:szCs w:val="32"/>
              </w:rPr>
              <w:t>Jan</w:t>
            </w:r>
            <w:r w:rsidR="003351A5" w:rsidRPr="0010521D">
              <w:rPr>
                <w:rFonts w:ascii="Calibri" w:hAnsi="Calibri"/>
                <w:b w:val="0"/>
                <w:szCs w:val="32"/>
              </w:rPr>
              <w:t>uary</w:t>
            </w:r>
            <w:r w:rsidR="005C237E" w:rsidRPr="0010521D">
              <w:rPr>
                <w:rFonts w:ascii="Calibri" w:hAnsi="Calibri"/>
                <w:b w:val="0"/>
                <w:szCs w:val="32"/>
              </w:rPr>
              <w:t xml:space="preserve"> 2024</w:t>
            </w:r>
          </w:p>
        </w:tc>
      </w:tr>
      <w:tr w:rsidR="00A46CB5" w:rsidRPr="0010521D" w14:paraId="5087D506" w14:textId="77777777" w:rsidTr="00A46CB5">
        <w:trPr>
          <w:trHeight w:val="552"/>
        </w:trPr>
        <w:tc>
          <w:tcPr>
            <w:tcW w:w="3227" w:type="dxa"/>
            <w:shd w:val="clear" w:color="auto" w:fill="F2F2F2"/>
            <w:vAlign w:val="center"/>
          </w:tcPr>
          <w:p w14:paraId="7454476C" w14:textId="77777777" w:rsidR="00A46CB5" w:rsidRPr="0010521D" w:rsidRDefault="00A46CB5" w:rsidP="00A46CB5">
            <w:pPr>
              <w:pStyle w:val="Title"/>
              <w:spacing w:before="120" w:after="120"/>
              <w:jc w:val="left"/>
              <w:rPr>
                <w:rFonts w:ascii="Calibri" w:hAnsi="Calibri"/>
                <w:szCs w:val="32"/>
              </w:rPr>
            </w:pPr>
            <w:r w:rsidRPr="0010521D">
              <w:rPr>
                <w:rFonts w:ascii="Calibri" w:hAnsi="Calibri"/>
                <w:szCs w:val="32"/>
              </w:rPr>
              <w:t>Review date:</w:t>
            </w:r>
          </w:p>
        </w:tc>
        <w:tc>
          <w:tcPr>
            <w:tcW w:w="7087" w:type="dxa"/>
            <w:shd w:val="clear" w:color="auto" w:fill="auto"/>
            <w:vAlign w:val="center"/>
          </w:tcPr>
          <w:p w14:paraId="6044F56A" w14:textId="2BE5A09E" w:rsidR="00A46CB5" w:rsidRPr="0010521D" w:rsidRDefault="003351A5" w:rsidP="00A46CB5">
            <w:pPr>
              <w:pStyle w:val="Title"/>
              <w:spacing w:before="120" w:after="120"/>
              <w:jc w:val="left"/>
              <w:rPr>
                <w:rFonts w:ascii="Calibri" w:hAnsi="Calibri"/>
                <w:b w:val="0"/>
                <w:szCs w:val="32"/>
              </w:rPr>
            </w:pPr>
            <w:r w:rsidRPr="0010521D">
              <w:rPr>
                <w:rFonts w:ascii="Calibri" w:hAnsi="Calibri"/>
                <w:b w:val="0"/>
                <w:szCs w:val="32"/>
              </w:rPr>
              <w:t>January 2025</w:t>
            </w:r>
          </w:p>
        </w:tc>
      </w:tr>
    </w:tbl>
    <w:p w14:paraId="06042824" w14:textId="77777777" w:rsidR="002D74F1" w:rsidRPr="0010521D" w:rsidRDefault="002D74F1" w:rsidP="002D74F1">
      <w:pPr>
        <w:rPr>
          <w:rFonts w:asciiTheme="minorHAnsi" w:hAnsiTheme="minorHAnsi" w:cs="Arial"/>
          <w:sz w:val="28"/>
          <w:szCs w:val="28"/>
          <w:lang w:eastAsia="en-GB"/>
        </w:rPr>
      </w:pPr>
    </w:p>
    <w:p w14:paraId="6884A233" w14:textId="77777777" w:rsidR="00FC10E0" w:rsidRPr="0010521D" w:rsidRDefault="00FC10E0" w:rsidP="002D74F1">
      <w:pPr>
        <w:rPr>
          <w:rFonts w:asciiTheme="minorHAnsi" w:hAnsiTheme="minorHAnsi"/>
        </w:rPr>
        <w:sectPr w:rsidR="00FC10E0" w:rsidRPr="0010521D" w:rsidSect="00DF4163">
          <w:footerReference w:type="default" r:id="rId9"/>
          <w:pgSz w:w="11906" w:h="16838"/>
          <w:pgMar w:top="851" w:right="851" w:bottom="851" w:left="851" w:header="454" w:footer="454" w:gutter="0"/>
          <w:pgNumType w:start="2"/>
          <w:cols w:space="708"/>
          <w:docGrid w:linePitch="360"/>
        </w:sectPr>
      </w:pPr>
    </w:p>
    <w:p w14:paraId="434F766A" w14:textId="77777777" w:rsidR="002D74F1" w:rsidRPr="0010521D" w:rsidRDefault="002D74F1" w:rsidP="002D74F1">
      <w:pPr>
        <w:rPr>
          <w:rFonts w:asciiTheme="minorHAnsi" w:hAnsiTheme="minorHAnsi"/>
          <w:b/>
          <w:color w:val="1F497D" w:themeColor="text2"/>
          <w:sz w:val="32"/>
          <w:szCs w:val="32"/>
        </w:rPr>
      </w:pPr>
      <w:r w:rsidRPr="0010521D">
        <w:rPr>
          <w:rFonts w:asciiTheme="minorHAnsi" w:hAnsiTheme="minorHAnsi"/>
          <w:b/>
          <w:color w:val="1F497D" w:themeColor="text2"/>
          <w:sz w:val="32"/>
          <w:szCs w:val="32"/>
        </w:rPr>
        <w:lastRenderedPageBreak/>
        <w:t>REVIEW SHEET</w:t>
      </w:r>
    </w:p>
    <w:p w14:paraId="5A7E8BF6" w14:textId="77777777" w:rsidR="002D74F1" w:rsidRPr="0010521D" w:rsidRDefault="002D74F1" w:rsidP="002D74F1">
      <w:pPr>
        <w:rPr>
          <w:rFonts w:asciiTheme="minorHAnsi" w:hAnsiTheme="minorHAnsi"/>
          <w:b/>
          <w:sz w:val="24"/>
          <w:szCs w:val="24"/>
        </w:rPr>
      </w:pPr>
    </w:p>
    <w:p w14:paraId="43CC32D6" w14:textId="77777777" w:rsidR="002D74F1" w:rsidRPr="0010521D" w:rsidRDefault="002D74F1" w:rsidP="002D74F1">
      <w:pPr>
        <w:rPr>
          <w:rFonts w:asciiTheme="minorHAnsi" w:hAnsiTheme="minorHAnsi"/>
          <w:b/>
          <w:sz w:val="24"/>
          <w:szCs w:val="24"/>
        </w:rPr>
      </w:pPr>
    </w:p>
    <w:p w14:paraId="0BC706C0" w14:textId="77777777" w:rsidR="002D74F1" w:rsidRPr="0010521D" w:rsidRDefault="002D74F1" w:rsidP="002D74F1">
      <w:pPr>
        <w:rPr>
          <w:rFonts w:asciiTheme="minorHAnsi" w:hAnsiTheme="minorHAnsi"/>
          <w:b/>
          <w:sz w:val="24"/>
          <w:szCs w:val="24"/>
        </w:rPr>
      </w:pPr>
      <w:r w:rsidRPr="0010521D">
        <w:rPr>
          <w:rFonts w:asciiTheme="minorHAnsi" w:hAnsiTheme="minorHAnsi"/>
          <w:b/>
          <w:sz w:val="24"/>
          <w:szCs w:val="24"/>
        </w:rPr>
        <w:t>The information in the table below details earlier versions of this document with a brief description of each review and how to distinguish amendments made since the previous version date (if any).</w:t>
      </w:r>
    </w:p>
    <w:p w14:paraId="6D5AA068" w14:textId="77777777" w:rsidR="002D74F1" w:rsidRPr="0010521D" w:rsidRDefault="002D74F1" w:rsidP="002D74F1">
      <w:pPr>
        <w:rPr>
          <w:rFonts w:asciiTheme="minorHAnsi" w:hAnsiTheme="minorHAnsi"/>
          <w:b/>
          <w:sz w:val="24"/>
          <w:szCs w:val="24"/>
        </w:rPr>
      </w:pPr>
    </w:p>
    <w:p w14:paraId="48C89983" w14:textId="77777777" w:rsidR="002D74F1" w:rsidRPr="0010521D" w:rsidRDefault="002D74F1" w:rsidP="002D74F1">
      <w:pPr>
        <w:rPr>
          <w:rFonts w:asciiTheme="minorHAnsi" w:hAnsiTheme="minorHAnsi"/>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410"/>
        <w:gridCol w:w="6292"/>
        <w:gridCol w:w="2384"/>
      </w:tblGrid>
      <w:tr w:rsidR="002D74F1" w:rsidRPr="0010521D" w14:paraId="5775E56A" w14:textId="77777777" w:rsidTr="005C237E">
        <w:trPr>
          <w:trHeight w:val="20"/>
        </w:trPr>
        <w:tc>
          <w:tcPr>
            <w:tcW w:w="1410" w:type="dxa"/>
            <w:shd w:val="clear" w:color="auto" w:fill="D9D9D9" w:themeFill="background1" w:themeFillShade="D9"/>
            <w:vAlign w:val="center"/>
          </w:tcPr>
          <w:p w14:paraId="52B60770" w14:textId="77777777" w:rsidR="002D74F1" w:rsidRPr="0010521D" w:rsidRDefault="002D74F1" w:rsidP="00DF4163">
            <w:pPr>
              <w:jc w:val="center"/>
              <w:rPr>
                <w:rFonts w:asciiTheme="minorHAnsi" w:eastAsia="Gill Sans MT" w:hAnsiTheme="minorHAnsi"/>
                <w:b/>
                <w:szCs w:val="22"/>
              </w:rPr>
            </w:pPr>
            <w:r w:rsidRPr="0010521D">
              <w:rPr>
                <w:rFonts w:asciiTheme="minorHAnsi" w:eastAsia="Gill Sans MT" w:hAnsiTheme="minorHAnsi"/>
                <w:b/>
                <w:szCs w:val="22"/>
              </w:rPr>
              <w:t>Version Number</w:t>
            </w:r>
          </w:p>
        </w:tc>
        <w:tc>
          <w:tcPr>
            <w:tcW w:w="6292" w:type="dxa"/>
            <w:shd w:val="clear" w:color="auto" w:fill="D9D9D9" w:themeFill="background1" w:themeFillShade="D9"/>
            <w:vAlign w:val="center"/>
          </w:tcPr>
          <w:p w14:paraId="2C482D27" w14:textId="77777777" w:rsidR="002D74F1" w:rsidRPr="0010521D" w:rsidRDefault="002D74F1" w:rsidP="00DF4163">
            <w:pPr>
              <w:jc w:val="center"/>
              <w:rPr>
                <w:rFonts w:asciiTheme="minorHAnsi" w:eastAsia="Gill Sans MT" w:hAnsiTheme="minorHAnsi"/>
                <w:b/>
                <w:szCs w:val="22"/>
              </w:rPr>
            </w:pPr>
            <w:r w:rsidRPr="0010521D">
              <w:rPr>
                <w:rFonts w:asciiTheme="minorHAnsi" w:eastAsia="Gill Sans MT" w:hAnsiTheme="minorHAnsi"/>
                <w:b/>
                <w:szCs w:val="22"/>
              </w:rPr>
              <w:t>Version Description</w:t>
            </w:r>
          </w:p>
        </w:tc>
        <w:tc>
          <w:tcPr>
            <w:tcW w:w="2384" w:type="dxa"/>
            <w:shd w:val="clear" w:color="auto" w:fill="D9D9D9" w:themeFill="background1" w:themeFillShade="D9"/>
            <w:vAlign w:val="center"/>
          </w:tcPr>
          <w:p w14:paraId="67F9065C" w14:textId="77777777" w:rsidR="002D74F1" w:rsidRPr="0010521D" w:rsidRDefault="002D74F1" w:rsidP="00DF4163">
            <w:pPr>
              <w:jc w:val="center"/>
              <w:rPr>
                <w:rFonts w:asciiTheme="minorHAnsi" w:eastAsia="Gill Sans MT" w:hAnsiTheme="minorHAnsi"/>
                <w:b/>
                <w:szCs w:val="22"/>
              </w:rPr>
            </w:pPr>
            <w:r w:rsidRPr="0010521D">
              <w:rPr>
                <w:rFonts w:asciiTheme="minorHAnsi" w:eastAsia="Gill Sans MT" w:hAnsiTheme="minorHAnsi"/>
                <w:b/>
                <w:szCs w:val="22"/>
              </w:rPr>
              <w:t>Date of Revision</w:t>
            </w:r>
          </w:p>
        </w:tc>
      </w:tr>
      <w:tr w:rsidR="009836EA" w:rsidRPr="0010521D" w14:paraId="779869A7" w14:textId="77777777" w:rsidTr="009836EA">
        <w:trPr>
          <w:trHeight w:val="20"/>
        </w:trPr>
        <w:tc>
          <w:tcPr>
            <w:tcW w:w="1410" w:type="dxa"/>
            <w:shd w:val="clear" w:color="auto" w:fill="auto"/>
            <w:vAlign w:val="center"/>
          </w:tcPr>
          <w:p w14:paraId="60EF0639" w14:textId="6D9BF6BE" w:rsidR="009836EA" w:rsidRPr="0010521D" w:rsidRDefault="009836EA" w:rsidP="009836EA">
            <w:pPr>
              <w:jc w:val="center"/>
              <w:rPr>
                <w:rFonts w:asciiTheme="minorHAnsi" w:eastAsia="Gill Sans MT" w:hAnsiTheme="minorHAnsi"/>
                <w:szCs w:val="22"/>
              </w:rPr>
            </w:pPr>
            <w:r w:rsidRPr="0010521D">
              <w:rPr>
                <w:rFonts w:asciiTheme="minorHAnsi" w:eastAsia="Gill Sans MT" w:hAnsiTheme="minorHAnsi"/>
                <w:szCs w:val="22"/>
              </w:rPr>
              <w:t>003</w:t>
            </w:r>
          </w:p>
        </w:tc>
        <w:tc>
          <w:tcPr>
            <w:tcW w:w="6292" w:type="dxa"/>
            <w:shd w:val="clear" w:color="auto" w:fill="auto"/>
            <w:vAlign w:val="center"/>
          </w:tcPr>
          <w:p w14:paraId="4CCE9611" w14:textId="5DE12CD1" w:rsidR="009836EA" w:rsidRPr="0010521D" w:rsidRDefault="009836EA" w:rsidP="009836EA">
            <w:pPr>
              <w:rPr>
                <w:rFonts w:asciiTheme="minorHAnsi" w:eastAsia="Gill Sans MT" w:hAnsiTheme="minorHAnsi"/>
                <w:szCs w:val="22"/>
              </w:rPr>
            </w:pPr>
            <w:r w:rsidRPr="0010521D">
              <w:rPr>
                <w:rFonts w:asciiTheme="minorHAnsi" w:eastAsia="Gill Sans MT" w:hAnsiTheme="minorHAnsi"/>
                <w:szCs w:val="22"/>
              </w:rPr>
              <w:t>Revised following an Asbestos Management Survey undertaken by Eton Environmental (via the LA) on 03 September 2013 and a Re-Inspection Survey undertaken by WYG (via the LA) on 03 November 2015</w:t>
            </w:r>
          </w:p>
        </w:tc>
        <w:tc>
          <w:tcPr>
            <w:tcW w:w="2384" w:type="dxa"/>
            <w:shd w:val="clear" w:color="auto" w:fill="auto"/>
            <w:vAlign w:val="center"/>
          </w:tcPr>
          <w:p w14:paraId="2C5FF074" w14:textId="537FD21A" w:rsidR="009836EA" w:rsidRPr="0010521D" w:rsidRDefault="009836EA" w:rsidP="009836EA">
            <w:pPr>
              <w:jc w:val="center"/>
              <w:rPr>
                <w:rFonts w:asciiTheme="minorHAnsi" w:eastAsia="Gill Sans MT" w:hAnsiTheme="minorHAnsi"/>
                <w:szCs w:val="22"/>
              </w:rPr>
            </w:pPr>
            <w:r w:rsidRPr="0010521D">
              <w:rPr>
                <w:rFonts w:asciiTheme="minorHAnsi" w:eastAsia="Gill Sans MT" w:hAnsiTheme="minorHAnsi"/>
                <w:szCs w:val="22"/>
              </w:rPr>
              <w:t>April 2018</w:t>
            </w:r>
          </w:p>
        </w:tc>
      </w:tr>
      <w:tr w:rsidR="009836EA" w:rsidRPr="0010521D" w14:paraId="3CE2C911" w14:textId="77777777" w:rsidTr="009836EA">
        <w:trPr>
          <w:trHeight w:val="20"/>
        </w:trPr>
        <w:tc>
          <w:tcPr>
            <w:tcW w:w="1410" w:type="dxa"/>
            <w:shd w:val="clear" w:color="auto" w:fill="auto"/>
            <w:vAlign w:val="center"/>
          </w:tcPr>
          <w:p w14:paraId="2D1A31DE" w14:textId="099953ED" w:rsidR="009836EA" w:rsidRPr="0010521D" w:rsidRDefault="009836EA" w:rsidP="009836EA">
            <w:pPr>
              <w:jc w:val="center"/>
              <w:rPr>
                <w:rFonts w:asciiTheme="minorHAnsi" w:eastAsia="Gill Sans MT" w:hAnsiTheme="minorHAnsi"/>
                <w:szCs w:val="22"/>
              </w:rPr>
            </w:pPr>
            <w:r w:rsidRPr="0010521D">
              <w:rPr>
                <w:rFonts w:asciiTheme="minorHAnsi" w:eastAsia="Gill Sans MT" w:hAnsiTheme="minorHAnsi"/>
                <w:szCs w:val="22"/>
              </w:rPr>
              <w:t>004</w:t>
            </w:r>
          </w:p>
        </w:tc>
        <w:tc>
          <w:tcPr>
            <w:tcW w:w="6292" w:type="dxa"/>
            <w:shd w:val="clear" w:color="auto" w:fill="auto"/>
            <w:vAlign w:val="center"/>
          </w:tcPr>
          <w:p w14:paraId="60F7D169" w14:textId="4C60203D" w:rsidR="009836EA" w:rsidRPr="0010521D" w:rsidRDefault="009836EA" w:rsidP="009836EA">
            <w:pPr>
              <w:rPr>
                <w:rFonts w:asciiTheme="minorHAnsi" w:eastAsia="Gill Sans MT" w:hAnsiTheme="minorHAnsi"/>
                <w:szCs w:val="22"/>
              </w:rPr>
            </w:pPr>
            <w:r w:rsidRPr="0010521D">
              <w:rPr>
                <w:rFonts w:asciiTheme="minorHAnsi" w:eastAsia="Gill Sans MT" w:hAnsiTheme="minorHAnsi"/>
                <w:szCs w:val="22"/>
              </w:rPr>
              <w:t>Revised following Re-Inspection Surveys undertaken by Askams (via the LA) on 29/04/18 and 18/07/19</w:t>
            </w:r>
          </w:p>
        </w:tc>
        <w:tc>
          <w:tcPr>
            <w:tcW w:w="2384" w:type="dxa"/>
            <w:shd w:val="clear" w:color="auto" w:fill="auto"/>
            <w:vAlign w:val="center"/>
          </w:tcPr>
          <w:p w14:paraId="1E299917" w14:textId="04951AA6" w:rsidR="009836EA" w:rsidRPr="0010521D" w:rsidRDefault="009836EA" w:rsidP="009836EA">
            <w:pPr>
              <w:jc w:val="center"/>
              <w:rPr>
                <w:rFonts w:asciiTheme="minorHAnsi" w:eastAsia="Gill Sans MT" w:hAnsiTheme="minorHAnsi"/>
                <w:szCs w:val="22"/>
              </w:rPr>
            </w:pPr>
            <w:r w:rsidRPr="0010521D">
              <w:rPr>
                <w:rFonts w:asciiTheme="minorHAnsi" w:eastAsia="Gill Sans MT" w:hAnsiTheme="minorHAnsi"/>
                <w:szCs w:val="22"/>
              </w:rPr>
              <w:t>29 January 2020</w:t>
            </w:r>
          </w:p>
        </w:tc>
      </w:tr>
      <w:tr w:rsidR="009836EA" w:rsidRPr="0010521D" w14:paraId="45C940A8" w14:textId="77777777" w:rsidTr="009836EA">
        <w:trPr>
          <w:trHeight w:val="20"/>
        </w:trPr>
        <w:tc>
          <w:tcPr>
            <w:tcW w:w="1410" w:type="dxa"/>
            <w:shd w:val="clear" w:color="auto" w:fill="auto"/>
            <w:vAlign w:val="center"/>
          </w:tcPr>
          <w:p w14:paraId="10BFD0AB" w14:textId="672C1763" w:rsidR="009836EA" w:rsidRPr="0010521D" w:rsidRDefault="009836EA" w:rsidP="009836EA">
            <w:pPr>
              <w:jc w:val="center"/>
              <w:rPr>
                <w:rFonts w:asciiTheme="minorHAnsi" w:eastAsia="Gill Sans MT" w:hAnsiTheme="minorHAnsi"/>
                <w:szCs w:val="22"/>
              </w:rPr>
            </w:pPr>
            <w:r w:rsidRPr="0010521D">
              <w:rPr>
                <w:rFonts w:asciiTheme="minorHAnsi" w:eastAsia="Gill Sans MT" w:hAnsiTheme="minorHAnsi"/>
                <w:szCs w:val="22"/>
              </w:rPr>
              <w:t>005</w:t>
            </w:r>
          </w:p>
        </w:tc>
        <w:tc>
          <w:tcPr>
            <w:tcW w:w="6292" w:type="dxa"/>
            <w:shd w:val="clear" w:color="auto" w:fill="auto"/>
            <w:vAlign w:val="center"/>
          </w:tcPr>
          <w:p w14:paraId="29B4DE5B" w14:textId="218A1CF0" w:rsidR="009836EA" w:rsidRPr="0010521D" w:rsidRDefault="009836EA" w:rsidP="009836EA">
            <w:pPr>
              <w:rPr>
                <w:rFonts w:asciiTheme="minorHAnsi" w:eastAsia="Gill Sans MT" w:hAnsiTheme="minorHAnsi"/>
                <w:szCs w:val="22"/>
              </w:rPr>
            </w:pPr>
            <w:r w:rsidRPr="0010521D">
              <w:rPr>
                <w:rFonts w:asciiTheme="minorHAnsi" w:eastAsia="Gill Sans MT" w:hAnsiTheme="minorHAnsi"/>
                <w:szCs w:val="22"/>
              </w:rPr>
              <w:t>Revised following encapsulation of ceilings in boiler house, oil tank room and teacher’s store by Greenfields in summer 2020</w:t>
            </w:r>
          </w:p>
        </w:tc>
        <w:tc>
          <w:tcPr>
            <w:tcW w:w="2384" w:type="dxa"/>
            <w:shd w:val="clear" w:color="auto" w:fill="auto"/>
            <w:vAlign w:val="center"/>
          </w:tcPr>
          <w:p w14:paraId="1AC2FF4F" w14:textId="4A84F336" w:rsidR="009836EA" w:rsidRPr="0010521D" w:rsidRDefault="009836EA" w:rsidP="009836EA">
            <w:pPr>
              <w:jc w:val="center"/>
              <w:rPr>
                <w:rFonts w:asciiTheme="minorHAnsi" w:eastAsia="Gill Sans MT" w:hAnsiTheme="minorHAnsi"/>
                <w:szCs w:val="22"/>
              </w:rPr>
            </w:pPr>
            <w:r w:rsidRPr="0010521D">
              <w:rPr>
                <w:rFonts w:asciiTheme="minorHAnsi" w:eastAsia="Gill Sans MT" w:hAnsiTheme="minorHAnsi"/>
                <w:szCs w:val="22"/>
              </w:rPr>
              <w:t>21 October 2020</w:t>
            </w:r>
          </w:p>
        </w:tc>
      </w:tr>
      <w:tr w:rsidR="009836EA" w:rsidRPr="0010521D" w14:paraId="2FCD651B" w14:textId="77777777" w:rsidTr="009836EA">
        <w:trPr>
          <w:trHeight w:val="20"/>
        </w:trPr>
        <w:tc>
          <w:tcPr>
            <w:tcW w:w="1410" w:type="dxa"/>
            <w:shd w:val="clear" w:color="auto" w:fill="auto"/>
            <w:vAlign w:val="center"/>
          </w:tcPr>
          <w:p w14:paraId="3A3A0760" w14:textId="69733827" w:rsidR="009836EA" w:rsidRPr="0010521D" w:rsidRDefault="009836EA" w:rsidP="009836EA">
            <w:pPr>
              <w:jc w:val="center"/>
              <w:rPr>
                <w:rFonts w:asciiTheme="minorHAnsi" w:eastAsia="Gill Sans MT" w:hAnsiTheme="minorHAnsi"/>
                <w:szCs w:val="22"/>
              </w:rPr>
            </w:pPr>
            <w:r w:rsidRPr="0010521D">
              <w:rPr>
                <w:rFonts w:asciiTheme="minorHAnsi" w:eastAsia="Gill Sans MT" w:hAnsiTheme="minorHAnsi"/>
                <w:szCs w:val="22"/>
              </w:rPr>
              <w:t>006</w:t>
            </w:r>
          </w:p>
        </w:tc>
        <w:tc>
          <w:tcPr>
            <w:tcW w:w="6292" w:type="dxa"/>
            <w:shd w:val="clear" w:color="auto" w:fill="auto"/>
            <w:vAlign w:val="center"/>
          </w:tcPr>
          <w:p w14:paraId="5F39C756" w14:textId="043E32B2" w:rsidR="009836EA" w:rsidRPr="0010521D" w:rsidRDefault="009836EA" w:rsidP="009836EA">
            <w:pPr>
              <w:rPr>
                <w:rFonts w:asciiTheme="minorHAnsi" w:eastAsia="Gill Sans MT" w:hAnsiTheme="minorHAnsi"/>
                <w:szCs w:val="22"/>
              </w:rPr>
            </w:pPr>
            <w:r w:rsidRPr="0010521D">
              <w:rPr>
                <w:rFonts w:asciiTheme="minorHAnsi" w:eastAsia="Gill Sans MT" w:hAnsiTheme="minorHAnsi"/>
                <w:szCs w:val="22"/>
              </w:rPr>
              <w:t>Revised following an Asbestos Management Survey undertaken by Inspectas (via the LA) on 18/05/21</w:t>
            </w:r>
          </w:p>
        </w:tc>
        <w:tc>
          <w:tcPr>
            <w:tcW w:w="2384" w:type="dxa"/>
            <w:shd w:val="clear" w:color="auto" w:fill="auto"/>
            <w:vAlign w:val="center"/>
          </w:tcPr>
          <w:p w14:paraId="46A129CD" w14:textId="612B9A2C" w:rsidR="009836EA" w:rsidRPr="0010521D" w:rsidRDefault="009836EA" w:rsidP="009836EA">
            <w:pPr>
              <w:jc w:val="center"/>
              <w:rPr>
                <w:rFonts w:asciiTheme="minorHAnsi" w:eastAsia="Gill Sans MT" w:hAnsiTheme="minorHAnsi"/>
                <w:szCs w:val="22"/>
              </w:rPr>
            </w:pPr>
            <w:r w:rsidRPr="0010521D">
              <w:rPr>
                <w:rFonts w:asciiTheme="minorHAnsi" w:eastAsia="Gill Sans MT" w:hAnsiTheme="minorHAnsi"/>
                <w:szCs w:val="22"/>
              </w:rPr>
              <w:t>11 July 2022</w:t>
            </w:r>
          </w:p>
        </w:tc>
      </w:tr>
      <w:tr w:rsidR="009836EA" w:rsidRPr="0010521D" w14:paraId="76498198" w14:textId="77777777" w:rsidTr="009836EA">
        <w:trPr>
          <w:trHeight w:val="20"/>
        </w:trPr>
        <w:tc>
          <w:tcPr>
            <w:tcW w:w="1410" w:type="dxa"/>
            <w:shd w:val="clear" w:color="auto" w:fill="auto"/>
            <w:vAlign w:val="center"/>
          </w:tcPr>
          <w:p w14:paraId="196D382A" w14:textId="60C67D13" w:rsidR="009836EA" w:rsidRPr="0010521D" w:rsidRDefault="009836EA" w:rsidP="009836EA">
            <w:pPr>
              <w:jc w:val="center"/>
              <w:rPr>
                <w:rFonts w:asciiTheme="minorHAnsi" w:eastAsia="Gill Sans MT" w:hAnsiTheme="minorHAnsi"/>
                <w:szCs w:val="22"/>
              </w:rPr>
            </w:pPr>
            <w:r w:rsidRPr="0010521D">
              <w:rPr>
                <w:rFonts w:asciiTheme="minorHAnsi" w:eastAsia="Gill Sans MT" w:hAnsiTheme="minorHAnsi"/>
                <w:szCs w:val="22"/>
              </w:rPr>
              <w:t>007</w:t>
            </w:r>
          </w:p>
        </w:tc>
        <w:tc>
          <w:tcPr>
            <w:tcW w:w="6292" w:type="dxa"/>
            <w:shd w:val="clear" w:color="auto" w:fill="auto"/>
            <w:vAlign w:val="center"/>
          </w:tcPr>
          <w:p w14:paraId="0E105B75" w14:textId="39B91BBE" w:rsidR="009836EA" w:rsidRPr="0010521D" w:rsidRDefault="009836EA" w:rsidP="009836EA">
            <w:pPr>
              <w:rPr>
                <w:rFonts w:asciiTheme="minorHAnsi" w:eastAsia="Gill Sans MT" w:hAnsiTheme="minorHAnsi"/>
                <w:szCs w:val="22"/>
              </w:rPr>
            </w:pPr>
            <w:r w:rsidRPr="0010521D">
              <w:rPr>
                <w:rFonts w:asciiTheme="minorHAnsi" w:eastAsia="Gill Sans MT" w:hAnsiTheme="minorHAnsi"/>
                <w:szCs w:val="22"/>
              </w:rPr>
              <w:t>Revised following a Re-Inspection Survey undertaken by Inspectas (via the LA) on 25/09/22</w:t>
            </w:r>
          </w:p>
        </w:tc>
        <w:tc>
          <w:tcPr>
            <w:tcW w:w="2384" w:type="dxa"/>
            <w:shd w:val="clear" w:color="auto" w:fill="auto"/>
            <w:vAlign w:val="center"/>
          </w:tcPr>
          <w:p w14:paraId="249153D3" w14:textId="0D6A19B3" w:rsidR="009836EA" w:rsidRPr="0010521D" w:rsidRDefault="009836EA" w:rsidP="009836EA">
            <w:pPr>
              <w:jc w:val="center"/>
              <w:rPr>
                <w:rFonts w:asciiTheme="minorHAnsi" w:eastAsia="Gill Sans MT" w:hAnsiTheme="minorHAnsi"/>
                <w:szCs w:val="22"/>
              </w:rPr>
            </w:pPr>
            <w:r w:rsidRPr="0010521D">
              <w:rPr>
                <w:rFonts w:asciiTheme="minorHAnsi" w:eastAsia="Gill Sans MT" w:hAnsiTheme="minorHAnsi"/>
                <w:szCs w:val="22"/>
              </w:rPr>
              <w:t>25 January 2023</w:t>
            </w:r>
          </w:p>
        </w:tc>
      </w:tr>
      <w:tr w:rsidR="005C237E" w:rsidRPr="0010521D" w14:paraId="678738B4" w14:textId="77777777" w:rsidTr="009836EA">
        <w:trPr>
          <w:trHeight w:val="20"/>
        </w:trPr>
        <w:tc>
          <w:tcPr>
            <w:tcW w:w="1410" w:type="dxa"/>
            <w:shd w:val="clear" w:color="auto" w:fill="auto"/>
            <w:vAlign w:val="center"/>
          </w:tcPr>
          <w:p w14:paraId="0A28C02A" w14:textId="55D1DCC5" w:rsidR="005C237E" w:rsidRPr="0010521D" w:rsidRDefault="005C237E" w:rsidP="005C237E">
            <w:pPr>
              <w:jc w:val="center"/>
              <w:rPr>
                <w:rFonts w:asciiTheme="minorHAnsi" w:eastAsia="Gill Sans MT" w:hAnsiTheme="minorHAnsi"/>
                <w:szCs w:val="22"/>
              </w:rPr>
            </w:pPr>
            <w:r w:rsidRPr="0010521D">
              <w:rPr>
                <w:rFonts w:asciiTheme="minorHAnsi" w:eastAsia="Gill Sans MT" w:hAnsiTheme="minorHAnsi"/>
                <w:szCs w:val="22"/>
              </w:rPr>
              <w:t>008</w:t>
            </w:r>
          </w:p>
        </w:tc>
        <w:tc>
          <w:tcPr>
            <w:tcW w:w="6292" w:type="dxa"/>
            <w:shd w:val="clear" w:color="auto" w:fill="auto"/>
            <w:vAlign w:val="center"/>
          </w:tcPr>
          <w:p w14:paraId="5860C82C" w14:textId="206F177A" w:rsidR="005C237E" w:rsidRPr="0010521D" w:rsidRDefault="003351A5" w:rsidP="009836EA">
            <w:pPr>
              <w:rPr>
                <w:rFonts w:asciiTheme="minorHAnsi" w:eastAsia="Gill Sans MT" w:hAnsiTheme="minorHAnsi" w:cstheme="minorHAnsi"/>
                <w:szCs w:val="22"/>
              </w:rPr>
            </w:pPr>
            <w:r w:rsidRPr="0010521D">
              <w:rPr>
                <w:rFonts w:asciiTheme="minorHAnsi" w:hAnsiTheme="minorHAnsi" w:cstheme="minorHAnsi"/>
                <w:bCs/>
              </w:rPr>
              <w:t>Revised to take</w:t>
            </w:r>
            <w:r w:rsidR="005C237E" w:rsidRPr="0010521D">
              <w:rPr>
                <w:rFonts w:asciiTheme="minorHAnsi" w:hAnsiTheme="minorHAnsi" w:cstheme="minorHAnsi"/>
                <w:bCs/>
              </w:rPr>
              <w:t xml:space="preserve"> </w:t>
            </w:r>
            <w:r w:rsidRPr="0010521D">
              <w:rPr>
                <w:rFonts w:asciiTheme="minorHAnsi" w:hAnsiTheme="minorHAnsi" w:cstheme="minorHAnsi"/>
                <w:bCs/>
              </w:rPr>
              <w:t>account of</w:t>
            </w:r>
            <w:r w:rsidR="005C237E" w:rsidRPr="0010521D">
              <w:rPr>
                <w:rFonts w:asciiTheme="minorHAnsi" w:hAnsiTheme="minorHAnsi" w:cstheme="minorHAnsi"/>
                <w:bCs/>
              </w:rPr>
              <w:t xml:space="preserve"> KAHSC </w:t>
            </w:r>
            <w:r w:rsidRPr="0010521D">
              <w:rPr>
                <w:rFonts w:asciiTheme="minorHAnsi" w:hAnsiTheme="minorHAnsi" w:cstheme="minorHAnsi"/>
                <w:bCs/>
              </w:rPr>
              <w:t xml:space="preserve">revised </w:t>
            </w:r>
            <w:r w:rsidR="005C237E" w:rsidRPr="0010521D">
              <w:rPr>
                <w:rFonts w:asciiTheme="minorHAnsi" w:hAnsiTheme="minorHAnsi" w:cstheme="minorHAnsi"/>
                <w:bCs/>
              </w:rPr>
              <w:t xml:space="preserve">model plan and </w:t>
            </w:r>
            <w:r w:rsidRPr="0010521D">
              <w:rPr>
                <w:rFonts w:asciiTheme="minorHAnsi" w:hAnsiTheme="minorHAnsi" w:cstheme="minorHAnsi"/>
                <w:bCs/>
              </w:rPr>
              <w:t>to reflect encapsulation of cement water tank in roof void above boys’ toilets</w:t>
            </w:r>
          </w:p>
        </w:tc>
        <w:tc>
          <w:tcPr>
            <w:tcW w:w="2384" w:type="dxa"/>
            <w:shd w:val="clear" w:color="auto" w:fill="auto"/>
            <w:vAlign w:val="center"/>
          </w:tcPr>
          <w:p w14:paraId="13EC33AD" w14:textId="286A13E6" w:rsidR="005C237E" w:rsidRPr="0010521D" w:rsidRDefault="0010521D" w:rsidP="009836EA">
            <w:pPr>
              <w:jc w:val="center"/>
              <w:rPr>
                <w:rFonts w:asciiTheme="minorHAnsi" w:eastAsia="Gill Sans MT" w:hAnsiTheme="minorHAnsi"/>
                <w:szCs w:val="22"/>
              </w:rPr>
            </w:pPr>
            <w:r w:rsidRPr="0010521D">
              <w:rPr>
                <w:rFonts w:asciiTheme="minorHAnsi" w:eastAsia="Gill Sans MT" w:hAnsiTheme="minorHAnsi"/>
                <w:szCs w:val="22"/>
              </w:rPr>
              <w:t xml:space="preserve">15 </w:t>
            </w:r>
            <w:r w:rsidR="005C237E" w:rsidRPr="0010521D">
              <w:rPr>
                <w:rFonts w:asciiTheme="minorHAnsi" w:eastAsia="Gill Sans MT" w:hAnsiTheme="minorHAnsi"/>
                <w:szCs w:val="22"/>
              </w:rPr>
              <w:t>January 2024</w:t>
            </w:r>
          </w:p>
        </w:tc>
      </w:tr>
      <w:tr w:rsidR="0010521D" w:rsidRPr="0010521D" w14:paraId="6420FC11" w14:textId="77777777" w:rsidTr="005C237E">
        <w:trPr>
          <w:trHeight w:val="20"/>
        </w:trPr>
        <w:tc>
          <w:tcPr>
            <w:tcW w:w="1410" w:type="dxa"/>
            <w:shd w:val="clear" w:color="auto" w:fill="auto"/>
            <w:vAlign w:val="center"/>
          </w:tcPr>
          <w:p w14:paraId="49974ED2" w14:textId="25383218" w:rsidR="0010521D" w:rsidRPr="0010521D" w:rsidRDefault="0010521D" w:rsidP="0010521D">
            <w:pPr>
              <w:jc w:val="center"/>
              <w:rPr>
                <w:rFonts w:asciiTheme="minorHAnsi" w:eastAsia="Gill Sans MT" w:hAnsiTheme="minorHAnsi"/>
                <w:szCs w:val="22"/>
              </w:rPr>
            </w:pPr>
            <w:r w:rsidRPr="0010521D">
              <w:rPr>
                <w:rFonts w:asciiTheme="minorHAnsi" w:eastAsia="Gill Sans MT" w:hAnsiTheme="minorHAnsi"/>
                <w:szCs w:val="22"/>
              </w:rPr>
              <w:t>009</w:t>
            </w:r>
          </w:p>
        </w:tc>
        <w:tc>
          <w:tcPr>
            <w:tcW w:w="6292" w:type="dxa"/>
            <w:shd w:val="clear" w:color="auto" w:fill="auto"/>
            <w:vAlign w:val="center"/>
          </w:tcPr>
          <w:p w14:paraId="4CB7AAAD" w14:textId="25F64E69" w:rsidR="0010521D" w:rsidRPr="0010521D" w:rsidRDefault="0010521D" w:rsidP="0010521D">
            <w:pPr>
              <w:rPr>
                <w:rFonts w:asciiTheme="minorHAnsi" w:eastAsia="Gill Sans MT" w:hAnsiTheme="minorHAnsi"/>
                <w:szCs w:val="22"/>
              </w:rPr>
            </w:pPr>
            <w:r w:rsidRPr="0010521D">
              <w:rPr>
                <w:rFonts w:asciiTheme="minorHAnsi" w:eastAsia="Gill Sans MT" w:hAnsiTheme="minorHAnsi"/>
                <w:szCs w:val="22"/>
              </w:rPr>
              <w:t>Revised following a Re-Inspection Survey undertaken by Inspectas (via the LA) on 09/01/24</w:t>
            </w:r>
          </w:p>
        </w:tc>
        <w:tc>
          <w:tcPr>
            <w:tcW w:w="2384" w:type="dxa"/>
            <w:shd w:val="clear" w:color="auto" w:fill="auto"/>
            <w:vAlign w:val="center"/>
          </w:tcPr>
          <w:p w14:paraId="3D1B8743" w14:textId="21210D35" w:rsidR="0010521D" w:rsidRPr="0010521D" w:rsidRDefault="0010521D" w:rsidP="0010521D">
            <w:pPr>
              <w:jc w:val="center"/>
              <w:rPr>
                <w:rFonts w:asciiTheme="minorHAnsi" w:eastAsia="Gill Sans MT" w:hAnsiTheme="minorHAnsi"/>
                <w:szCs w:val="22"/>
              </w:rPr>
            </w:pPr>
            <w:r w:rsidRPr="0010521D">
              <w:rPr>
                <w:rFonts w:asciiTheme="minorHAnsi" w:eastAsia="Gill Sans MT" w:hAnsiTheme="minorHAnsi"/>
                <w:szCs w:val="22"/>
              </w:rPr>
              <w:t>16 January 2024</w:t>
            </w:r>
          </w:p>
        </w:tc>
      </w:tr>
      <w:tr w:rsidR="005C237E" w:rsidRPr="0010521D" w14:paraId="6043C8B8" w14:textId="77777777" w:rsidTr="005C237E">
        <w:trPr>
          <w:trHeight w:val="20"/>
        </w:trPr>
        <w:tc>
          <w:tcPr>
            <w:tcW w:w="1410" w:type="dxa"/>
            <w:shd w:val="clear" w:color="auto" w:fill="auto"/>
            <w:vAlign w:val="center"/>
          </w:tcPr>
          <w:p w14:paraId="6072F323" w14:textId="77777777" w:rsidR="005C237E" w:rsidRPr="0010521D" w:rsidRDefault="005C237E" w:rsidP="005C237E">
            <w:pPr>
              <w:jc w:val="center"/>
              <w:rPr>
                <w:rFonts w:asciiTheme="minorHAnsi" w:eastAsia="Gill Sans MT" w:hAnsiTheme="minorHAnsi"/>
                <w:szCs w:val="22"/>
              </w:rPr>
            </w:pPr>
          </w:p>
        </w:tc>
        <w:tc>
          <w:tcPr>
            <w:tcW w:w="6292" w:type="dxa"/>
            <w:shd w:val="clear" w:color="auto" w:fill="auto"/>
            <w:vAlign w:val="center"/>
          </w:tcPr>
          <w:p w14:paraId="34E67330" w14:textId="77777777" w:rsidR="005C237E" w:rsidRPr="0010521D" w:rsidRDefault="005C237E" w:rsidP="005C237E">
            <w:pPr>
              <w:rPr>
                <w:rFonts w:asciiTheme="minorHAnsi" w:eastAsia="Gill Sans MT" w:hAnsiTheme="minorHAnsi"/>
                <w:szCs w:val="22"/>
              </w:rPr>
            </w:pPr>
          </w:p>
        </w:tc>
        <w:tc>
          <w:tcPr>
            <w:tcW w:w="2384" w:type="dxa"/>
            <w:shd w:val="clear" w:color="auto" w:fill="auto"/>
            <w:vAlign w:val="center"/>
          </w:tcPr>
          <w:p w14:paraId="07DDBA61" w14:textId="77777777" w:rsidR="005C237E" w:rsidRPr="0010521D" w:rsidRDefault="005C237E" w:rsidP="005C237E">
            <w:pPr>
              <w:jc w:val="center"/>
              <w:rPr>
                <w:rFonts w:asciiTheme="minorHAnsi" w:eastAsia="Gill Sans MT" w:hAnsiTheme="minorHAnsi"/>
                <w:szCs w:val="22"/>
              </w:rPr>
            </w:pPr>
          </w:p>
        </w:tc>
      </w:tr>
      <w:tr w:rsidR="005C237E" w:rsidRPr="0010521D" w14:paraId="47F86595" w14:textId="77777777" w:rsidTr="005C237E">
        <w:trPr>
          <w:trHeight w:val="20"/>
        </w:trPr>
        <w:tc>
          <w:tcPr>
            <w:tcW w:w="1410" w:type="dxa"/>
            <w:shd w:val="clear" w:color="auto" w:fill="auto"/>
            <w:vAlign w:val="center"/>
          </w:tcPr>
          <w:p w14:paraId="23781E80" w14:textId="77777777" w:rsidR="005C237E" w:rsidRPr="0010521D" w:rsidRDefault="005C237E" w:rsidP="005C237E">
            <w:pPr>
              <w:jc w:val="center"/>
              <w:rPr>
                <w:rFonts w:asciiTheme="minorHAnsi" w:eastAsia="Gill Sans MT" w:hAnsiTheme="minorHAnsi"/>
                <w:szCs w:val="22"/>
              </w:rPr>
            </w:pPr>
          </w:p>
        </w:tc>
        <w:tc>
          <w:tcPr>
            <w:tcW w:w="6292" w:type="dxa"/>
            <w:shd w:val="clear" w:color="auto" w:fill="auto"/>
            <w:vAlign w:val="center"/>
          </w:tcPr>
          <w:p w14:paraId="5236DE4E" w14:textId="77777777" w:rsidR="005C237E" w:rsidRPr="0010521D" w:rsidRDefault="005C237E" w:rsidP="005C237E">
            <w:pPr>
              <w:rPr>
                <w:rFonts w:asciiTheme="minorHAnsi" w:eastAsia="Gill Sans MT" w:hAnsiTheme="minorHAnsi"/>
                <w:szCs w:val="22"/>
              </w:rPr>
            </w:pPr>
          </w:p>
        </w:tc>
        <w:tc>
          <w:tcPr>
            <w:tcW w:w="2384" w:type="dxa"/>
            <w:shd w:val="clear" w:color="auto" w:fill="auto"/>
            <w:vAlign w:val="center"/>
          </w:tcPr>
          <w:p w14:paraId="1DFB2CF5" w14:textId="77777777" w:rsidR="005C237E" w:rsidRPr="0010521D" w:rsidRDefault="005C237E" w:rsidP="005C237E">
            <w:pPr>
              <w:jc w:val="center"/>
              <w:rPr>
                <w:rFonts w:asciiTheme="minorHAnsi" w:eastAsia="Gill Sans MT" w:hAnsiTheme="minorHAnsi"/>
                <w:szCs w:val="22"/>
              </w:rPr>
            </w:pPr>
          </w:p>
        </w:tc>
      </w:tr>
      <w:tr w:rsidR="005C237E" w:rsidRPr="0010521D" w14:paraId="18B15DB1" w14:textId="77777777" w:rsidTr="005C237E">
        <w:trPr>
          <w:trHeight w:val="20"/>
        </w:trPr>
        <w:tc>
          <w:tcPr>
            <w:tcW w:w="1410" w:type="dxa"/>
            <w:shd w:val="clear" w:color="auto" w:fill="auto"/>
            <w:vAlign w:val="center"/>
          </w:tcPr>
          <w:p w14:paraId="1F5DCFE9" w14:textId="77777777" w:rsidR="005C237E" w:rsidRPr="0010521D" w:rsidRDefault="005C237E" w:rsidP="005C237E">
            <w:pPr>
              <w:jc w:val="center"/>
              <w:rPr>
                <w:rFonts w:asciiTheme="minorHAnsi" w:eastAsia="Gill Sans MT" w:hAnsiTheme="minorHAnsi"/>
                <w:szCs w:val="22"/>
              </w:rPr>
            </w:pPr>
          </w:p>
        </w:tc>
        <w:tc>
          <w:tcPr>
            <w:tcW w:w="6292" w:type="dxa"/>
            <w:shd w:val="clear" w:color="auto" w:fill="auto"/>
            <w:vAlign w:val="center"/>
          </w:tcPr>
          <w:p w14:paraId="6CFDDBC2" w14:textId="77777777" w:rsidR="005C237E" w:rsidRPr="0010521D" w:rsidRDefault="005C237E" w:rsidP="005C237E">
            <w:pPr>
              <w:rPr>
                <w:rFonts w:asciiTheme="minorHAnsi" w:eastAsia="Gill Sans MT" w:hAnsiTheme="minorHAnsi"/>
                <w:szCs w:val="22"/>
              </w:rPr>
            </w:pPr>
          </w:p>
        </w:tc>
        <w:tc>
          <w:tcPr>
            <w:tcW w:w="2384" w:type="dxa"/>
            <w:shd w:val="clear" w:color="auto" w:fill="auto"/>
            <w:vAlign w:val="center"/>
          </w:tcPr>
          <w:p w14:paraId="61E49191" w14:textId="77777777" w:rsidR="005C237E" w:rsidRPr="0010521D" w:rsidRDefault="005C237E" w:rsidP="005C237E">
            <w:pPr>
              <w:jc w:val="center"/>
              <w:rPr>
                <w:rFonts w:asciiTheme="minorHAnsi" w:eastAsia="Gill Sans MT" w:hAnsiTheme="minorHAnsi"/>
                <w:szCs w:val="22"/>
              </w:rPr>
            </w:pPr>
          </w:p>
        </w:tc>
      </w:tr>
      <w:tr w:rsidR="005C237E" w:rsidRPr="0010521D" w14:paraId="29233A36" w14:textId="77777777" w:rsidTr="005C237E">
        <w:trPr>
          <w:trHeight w:val="20"/>
        </w:trPr>
        <w:tc>
          <w:tcPr>
            <w:tcW w:w="1410" w:type="dxa"/>
            <w:shd w:val="clear" w:color="auto" w:fill="auto"/>
            <w:vAlign w:val="center"/>
          </w:tcPr>
          <w:p w14:paraId="676405FF" w14:textId="77777777" w:rsidR="005C237E" w:rsidRPr="0010521D" w:rsidRDefault="005C237E" w:rsidP="005C237E">
            <w:pPr>
              <w:jc w:val="center"/>
              <w:rPr>
                <w:rFonts w:asciiTheme="minorHAnsi" w:eastAsia="Gill Sans MT" w:hAnsiTheme="minorHAnsi"/>
                <w:szCs w:val="22"/>
              </w:rPr>
            </w:pPr>
          </w:p>
        </w:tc>
        <w:tc>
          <w:tcPr>
            <w:tcW w:w="6292" w:type="dxa"/>
            <w:shd w:val="clear" w:color="auto" w:fill="auto"/>
            <w:vAlign w:val="center"/>
          </w:tcPr>
          <w:p w14:paraId="0346F868" w14:textId="77777777" w:rsidR="005C237E" w:rsidRPr="0010521D" w:rsidRDefault="005C237E" w:rsidP="005C237E">
            <w:pPr>
              <w:rPr>
                <w:rFonts w:asciiTheme="minorHAnsi" w:eastAsia="Gill Sans MT" w:hAnsiTheme="minorHAnsi"/>
                <w:szCs w:val="22"/>
              </w:rPr>
            </w:pPr>
          </w:p>
        </w:tc>
        <w:tc>
          <w:tcPr>
            <w:tcW w:w="2384" w:type="dxa"/>
            <w:shd w:val="clear" w:color="auto" w:fill="auto"/>
            <w:vAlign w:val="center"/>
          </w:tcPr>
          <w:p w14:paraId="54B46F6B" w14:textId="77777777" w:rsidR="005C237E" w:rsidRPr="0010521D" w:rsidRDefault="005C237E" w:rsidP="005C237E">
            <w:pPr>
              <w:jc w:val="center"/>
              <w:rPr>
                <w:rFonts w:asciiTheme="minorHAnsi" w:eastAsia="Gill Sans MT" w:hAnsiTheme="minorHAnsi"/>
                <w:szCs w:val="22"/>
              </w:rPr>
            </w:pPr>
          </w:p>
        </w:tc>
      </w:tr>
      <w:tr w:rsidR="005C237E" w:rsidRPr="0010521D" w14:paraId="04A60AAD" w14:textId="77777777" w:rsidTr="005C237E">
        <w:trPr>
          <w:trHeight w:val="20"/>
        </w:trPr>
        <w:tc>
          <w:tcPr>
            <w:tcW w:w="1410" w:type="dxa"/>
            <w:shd w:val="clear" w:color="auto" w:fill="auto"/>
            <w:vAlign w:val="center"/>
          </w:tcPr>
          <w:p w14:paraId="477CE808" w14:textId="77777777" w:rsidR="005C237E" w:rsidRPr="0010521D" w:rsidRDefault="005C237E" w:rsidP="005C237E">
            <w:pPr>
              <w:jc w:val="center"/>
              <w:rPr>
                <w:rFonts w:asciiTheme="minorHAnsi" w:eastAsia="Gill Sans MT" w:hAnsiTheme="minorHAnsi"/>
                <w:szCs w:val="22"/>
              </w:rPr>
            </w:pPr>
          </w:p>
        </w:tc>
        <w:tc>
          <w:tcPr>
            <w:tcW w:w="6292" w:type="dxa"/>
            <w:shd w:val="clear" w:color="auto" w:fill="auto"/>
            <w:vAlign w:val="center"/>
          </w:tcPr>
          <w:p w14:paraId="1DDE6083" w14:textId="77777777" w:rsidR="005C237E" w:rsidRPr="0010521D" w:rsidRDefault="005C237E" w:rsidP="005C237E">
            <w:pPr>
              <w:rPr>
                <w:rFonts w:asciiTheme="minorHAnsi" w:eastAsia="Gill Sans MT" w:hAnsiTheme="minorHAnsi"/>
                <w:szCs w:val="22"/>
              </w:rPr>
            </w:pPr>
          </w:p>
        </w:tc>
        <w:tc>
          <w:tcPr>
            <w:tcW w:w="2384" w:type="dxa"/>
            <w:shd w:val="clear" w:color="auto" w:fill="auto"/>
            <w:vAlign w:val="center"/>
          </w:tcPr>
          <w:p w14:paraId="772940C0" w14:textId="77777777" w:rsidR="005C237E" w:rsidRPr="0010521D" w:rsidRDefault="005C237E" w:rsidP="005C237E">
            <w:pPr>
              <w:jc w:val="center"/>
              <w:rPr>
                <w:rFonts w:asciiTheme="minorHAnsi" w:eastAsia="Gill Sans MT" w:hAnsiTheme="minorHAnsi"/>
                <w:szCs w:val="22"/>
              </w:rPr>
            </w:pPr>
          </w:p>
        </w:tc>
      </w:tr>
      <w:tr w:rsidR="005C237E" w:rsidRPr="0010521D" w14:paraId="78F7B74B" w14:textId="77777777" w:rsidTr="005C237E">
        <w:trPr>
          <w:trHeight w:val="20"/>
        </w:trPr>
        <w:tc>
          <w:tcPr>
            <w:tcW w:w="1410" w:type="dxa"/>
            <w:shd w:val="clear" w:color="auto" w:fill="auto"/>
            <w:vAlign w:val="center"/>
          </w:tcPr>
          <w:p w14:paraId="70F44B50" w14:textId="77777777" w:rsidR="005C237E" w:rsidRPr="0010521D" w:rsidRDefault="005C237E" w:rsidP="005C237E">
            <w:pPr>
              <w:jc w:val="center"/>
              <w:rPr>
                <w:rFonts w:asciiTheme="minorHAnsi" w:eastAsia="Gill Sans MT" w:hAnsiTheme="minorHAnsi"/>
                <w:szCs w:val="22"/>
              </w:rPr>
            </w:pPr>
          </w:p>
        </w:tc>
        <w:tc>
          <w:tcPr>
            <w:tcW w:w="6292" w:type="dxa"/>
            <w:shd w:val="clear" w:color="auto" w:fill="auto"/>
            <w:vAlign w:val="center"/>
          </w:tcPr>
          <w:p w14:paraId="66FA2C4E" w14:textId="77777777" w:rsidR="005C237E" w:rsidRPr="0010521D" w:rsidRDefault="005C237E" w:rsidP="005C237E">
            <w:pPr>
              <w:rPr>
                <w:rFonts w:asciiTheme="minorHAnsi" w:eastAsia="Gill Sans MT" w:hAnsiTheme="minorHAnsi"/>
                <w:szCs w:val="22"/>
              </w:rPr>
            </w:pPr>
          </w:p>
        </w:tc>
        <w:tc>
          <w:tcPr>
            <w:tcW w:w="2384" w:type="dxa"/>
            <w:shd w:val="clear" w:color="auto" w:fill="auto"/>
            <w:vAlign w:val="center"/>
          </w:tcPr>
          <w:p w14:paraId="26828A13" w14:textId="77777777" w:rsidR="005C237E" w:rsidRPr="0010521D" w:rsidRDefault="005C237E" w:rsidP="005C237E">
            <w:pPr>
              <w:jc w:val="center"/>
              <w:rPr>
                <w:rFonts w:asciiTheme="minorHAnsi" w:eastAsia="Gill Sans MT" w:hAnsiTheme="minorHAnsi"/>
                <w:szCs w:val="22"/>
              </w:rPr>
            </w:pPr>
          </w:p>
        </w:tc>
      </w:tr>
      <w:tr w:rsidR="005C237E" w:rsidRPr="0010521D" w14:paraId="215D39B1" w14:textId="77777777" w:rsidTr="005C237E">
        <w:trPr>
          <w:trHeight w:val="20"/>
        </w:trPr>
        <w:tc>
          <w:tcPr>
            <w:tcW w:w="1410" w:type="dxa"/>
            <w:shd w:val="clear" w:color="auto" w:fill="auto"/>
            <w:vAlign w:val="center"/>
          </w:tcPr>
          <w:p w14:paraId="523FA185" w14:textId="77777777" w:rsidR="005C237E" w:rsidRPr="0010521D" w:rsidRDefault="005C237E" w:rsidP="005C237E">
            <w:pPr>
              <w:jc w:val="center"/>
              <w:rPr>
                <w:rFonts w:asciiTheme="minorHAnsi" w:eastAsia="Gill Sans MT" w:hAnsiTheme="minorHAnsi"/>
                <w:szCs w:val="22"/>
              </w:rPr>
            </w:pPr>
          </w:p>
        </w:tc>
        <w:tc>
          <w:tcPr>
            <w:tcW w:w="6292" w:type="dxa"/>
            <w:shd w:val="clear" w:color="auto" w:fill="auto"/>
            <w:vAlign w:val="center"/>
          </w:tcPr>
          <w:p w14:paraId="6E244D18" w14:textId="77777777" w:rsidR="005C237E" w:rsidRPr="0010521D" w:rsidRDefault="005C237E" w:rsidP="005C237E">
            <w:pPr>
              <w:rPr>
                <w:rFonts w:asciiTheme="minorHAnsi" w:eastAsia="Gill Sans MT" w:hAnsiTheme="minorHAnsi"/>
                <w:szCs w:val="22"/>
              </w:rPr>
            </w:pPr>
          </w:p>
        </w:tc>
        <w:tc>
          <w:tcPr>
            <w:tcW w:w="2384" w:type="dxa"/>
            <w:shd w:val="clear" w:color="auto" w:fill="auto"/>
            <w:vAlign w:val="center"/>
          </w:tcPr>
          <w:p w14:paraId="01AE9380" w14:textId="77777777" w:rsidR="005C237E" w:rsidRPr="0010521D" w:rsidRDefault="005C237E" w:rsidP="005C237E">
            <w:pPr>
              <w:jc w:val="center"/>
              <w:rPr>
                <w:rFonts w:asciiTheme="minorHAnsi" w:eastAsia="Gill Sans MT" w:hAnsiTheme="minorHAnsi"/>
                <w:szCs w:val="22"/>
              </w:rPr>
            </w:pPr>
          </w:p>
        </w:tc>
      </w:tr>
    </w:tbl>
    <w:p w14:paraId="107B0AE1" w14:textId="77777777" w:rsidR="002D74F1" w:rsidRPr="0010521D" w:rsidRDefault="002D74F1" w:rsidP="002D74F1">
      <w:pPr>
        <w:rPr>
          <w:rFonts w:asciiTheme="minorHAnsi" w:hAnsiTheme="minorHAnsi"/>
        </w:rPr>
      </w:pPr>
    </w:p>
    <w:p w14:paraId="5B5D2078" w14:textId="77777777" w:rsidR="002D74F1" w:rsidRPr="0010521D" w:rsidRDefault="002D74F1" w:rsidP="002D74F1">
      <w:pPr>
        <w:rPr>
          <w:rFonts w:asciiTheme="minorHAnsi" w:hAnsiTheme="minorHAnsi"/>
        </w:rPr>
      </w:pPr>
      <w:r w:rsidRPr="0010521D">
        <w:rPr>
          <w:rFonts w:asciiTheme="minorHAnsi" w:hAnsiTheme="minorHAnsi"/>
        </w:rPr>
        <w:br w:type="page"/>
      </w:r>
    </w:p>
    <w:p w14:paraId="1EB3876B" w14:textId="77777777" w:rsidR="002D74F1" w:rsidRPr="0010521D" w:rsidRDefault="002D74F1" w:rsidP="002D74F1">
      <w:pPr>
        <w:rPr>
          <w:rFonts w:asciiTheme="minorHAnsi" w:hAnsiTheme="minorHAnsi" w:cs="Arial"/>
          <w:b/>
          <w:sz w:val="28"/>
          <w:szCs w:val="28"/>
          <w:lang w:eastAsia="en-GB"/>
        </w:rPr>
      </w:pPr>
      <w:r w:rsidRPr="0010521D">
        <w:rPr>
          <w:rFonts w:asciiTheme="minorHAnsi" w:hAnsiTheme="minorHAnsi" w:cs="Arial"/>
          <w:b/>
          <w:sz w:val="28"/>
          <w:szCs w:val="28"/>
          <w:lang w:eastAsia="en-GB"/>
        </w:rPr>
        <w:lastRenderedPageBreak/>
        <w:t>CONTENTS</w:t>
      </w:r>
    </w:p>
    <w:p w14:paraId="685ED5F5" w14:textId="77777777" w:rsidR="002D74F1" w:rsidRPr="0010521D" w:rsidRDefault="002D74F1" w:rsidP="002D74F1">
      <w:pPr>
        <w:rPr>
          <w:rFonts w:asciiTheme="minorHAnsi" w:hAnsiTheme="minorHAnsi" w:cs="Arial"/>
          <w:lang w:eastAsia="en-GB"/>
        </w:rPr>
      </w:pPr>
    </w:p>
    <w:p w14:paraId="66E57904" w14:textId="36508277" w:rsidR="008045EA" w:rsidRPr="0010521D" w:rsidRDefault="002D74F1" w:rsidP="008045EA">
      <w:pPr>
        <w:pStyle w:val="TOC2"/>
        <w:tabs>
          <w:tab w:val="clear" w:pos="9639"/>
          <w:tab w:val="right" w:leader="dot" w:pos="10204"/>
        </w:tabs>
        <w:rPr>
          <w:rFonts w:asciiTheme="minorHAnsi" w:eastAsiaTheme="minorEastAsia" w:hAnsiTheme="minorHAnsi" w:cstheme="minorHAnsi"/>
          <w:noProof/>
          <w:szCs w:val="22"/>
          <w:lang w:eastAsia="en-GB"/>
        </w:rPr>
      </w:pPr>
      <w:r w:rsidRPr="0010521D">
        <w:rPr>
          <w:rFonts w:asciiTheme="minorHAnsi" w:hAnsiTheme="minorHAnsi" w:cstheme="minorHAnsi"/>
        </w:rPr>
        <w:fldChar w:fldCharType="begin"/>
      </w:r>
      <w:r w:rsidRPr="0010521D">
        <w:rPr>
          <w:rFonts w:asciiTheme="minorHAnsi" w:hAnsiTheme="minorHAnsi" w:cstheme="minorHAnsi"/>
        </w:rPr>
        <w:instrText xml:space="preserve"> TOC \o "1-3" \h \z \u </w:instrText>
      </w:r>
      <w:r w:rsidRPr="0010521D">
        <w:rPr>
          <w:rFonts w:asciiTheme="minorHAnsi" w:hAnsiTheme="minorHAnsi" w:cstheme="minorHAnsi"/>
        </w:rPr>
        <w:fldChar w:fldCharType="separate"/>
      </w:r>
      <w:hyperlink w:anchor="_Toc73086299" w:history="1">
        <w:r w:rsidR="008045EA" w:rsidRPr="0010521D">
          <w:rPr>
            <w:rStyle w:val="Hyperlink"/>
            <w:rFonts w:asciiTheme="minorHAnsi" w:eastAsiaTheme="majorEastAsia" w:hAnsiTheme="minorHAnsi" w:cstheme="minorHAnsi"/>
            <w:noProof/>
          </w:rPr>
          <w:t>1.</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POLICY STATEMENT</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_Toc73086299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1</w:t>
        </w:r>
        <w:r w:rsidR="008045EA" w:rsidRPr="0010521D">
          <w:rPr>
            <w:rFonts w:asciiTheme="minorHAnsi" w:hAnsiTheme="minorHAnsi" w:cstheme="minorHAnsi"/>
            <w:noProof/>
            <w:webHidden/>
          </w:rPr>
          <w:fldChar w:fldCharType="end"/>
        </w:r>
      </w:hyperlink>
    </w:p>
    <w:p w14:paraId="0C6081D9" w14:textId="4130D677" w:rsidR="008045EA" w:rsidRPr="0010521D" w:rsidRDefault="00186892" w:rsidP="008045EA">
      <w:pPr>
        <w:pStyle w:val="TOC2"/>
        <w:tabs>
          <w:tab w:val="clear" w:pos="9639"/>
          <w:tab w:val="right" w:leader="dot" w:pos="10204"/>
        </w:tabs>
        <w:rPr>
          <w:rFonts w:asciiTheme="minorHAnsi" w:eastAsiaTheme="minorEastAsia" w:hAnsiTheme="minorHAnsi" w:cstheme="minorHAnsi"/>
          <w:noProof/>
          <w:szCs w:val="22"/>
          <w:lang w:eastAsia="en-GB"/>
        </w:rPr>
      </w:pPr>
      <w:hyperlink w:anchor="_Toc73086300" w:history="1">
        <w:r w:rsidR="008045EA" w:rsidRPr="0010521D">
          <w:rPr>
            <w:rStyle w:val="Hyperlink"/>
            <w:rFonts w:asciiTheme="minorHAnsi" w:eastAsiaTheme="majorEastAsia" w:hAnsiTheme="minorHAnsi" w:cstheme="minorHAnsi"/>
            <w:noProof/>
          </w:rPr>
          <w:t>2.</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RESPONSIBILITIES</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_Toc73086300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1</w:t>
        </w:r>
        <w:r w:rsidR="008045EA" w:rsidRPr="0010521D">
          <w:rPr>
            <w:rFonts w:asciiTheme="minorHAnsi" w:hAnsiTheme="minorHAnsi" w:cstheme="minorHAnsi"/>
            <w:noProof/>
            <w:webHidden/>
          </w:rPr>
          <w:fldChar w:fldCharType="end"/>
        </w:r>
      </w:hyperlink>
    </w:p>
    <w:p w14:paraId="6D620AD1" w14:textId="3C8DA808" w:rsidR="008045EA" w:rsidRPr="0010521D" w:rsidRDefault="00186892" w:rsidP="008045EA">
      <w:pPr>
        <w:pStyle w:val="TOC3"/>
        <w:tabs>
          <w:tab w:val="left" w:pos="1100"/>
          <w:tab w:val="right" w:leader="dot" w:pos="10204"/>
        </w:tabs>
        <w:rPr>
          <w:rFonts w:asciiTheme="minorHAnsi" w:eastAsiaTheme="minorEastAsia" w:hAnsiTheme="minorHAnsi" w:cstheme="minorHAnsi"/>
          <w:noProof/>
          <w:szCs w:val="22"/>
          <w:lang w:eastAsia="en-GB"/>
        </w:rPr>
      </w:pPr>
      <w:hyperlink w:anchor="_Toc73086301" w:history="1">
        <w:r w:rsidR="008045EA" w:rsidRPr="0010521D">
          <w:rPr>
            <w:rStyle w:val="Hyperlink"/>
            <w:rFonts w:asciiTheme="minorHAnsi" w:eastAsiaTheme="majorEastAsia" w:hAnsiTheme="minorHAnsi" w:cstheme="minorHAnsi"/>
            <w:noProof/>
          </w:rPr>
          <w:t>2.1</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Duty Holder</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_Toc73086301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1</w:t>
        </w:r>
        <w:r w:rsidR="008045EA" w:rsidRPr="0010521D">
          <w:rPr>
            <w:rFonts w:asciiTheme="minorHAnsi" w:hAnsiTheme="minorHAnsi" w:cstheme="minorHAnsi"/>
            <w:noProof/>
            <w:webHidden/>
          </w:rPr>
          <w:fldChar w:fldCharType="end"/>
        </w:r>
      </w:hyperlink>
    </w:p>
    <w:p w14:paraId="6545DB7A" w14:textId="09C660F5" w:rsidR="008045EA" w:rsidRPr="0010521D" w:rsidRDefault="00186892" w:rsidP="008045EA">
      <w:pPr>
        <w:pStyle w:val="TOC3"/>
        <w:tabs>
          <w:tab w:val="left" w:pos="1100"/>
          <w:tab w:val="right" w:leader="dot" w:pos="10204"/>
        </w:tabs>
        <w:rPr>
          <w:rFonts w:asciiTheme="minorHAnsi" w:eastAsiaTheme="minorEastAsia" w:hAnsiTheme="minorHAnsi" w:cstheme="minorHAnsi"/>
          <w:noProof/>
          <w:szCs w:val="22"/>
          <w:lang w:eastAsia="en-GB"/>
        </w:rPr>
      </w:pPr>
      <w:hyperlink w:anchor="_Toc73086302" w:history="1">
        <w:r w:rsidR="008045EA" w:rsidRPr="0010521D">
          <w:rPr>
            <w:rStyle w:val="Hyperlink"/>
            <w:rFonts w:asciiTheme="minorHAnsi" w:eastAsiaTheme="majorEastAsia" w:hAnsiTheme="minorHAnsi" w:cstheme="minorHAnsi"/>
            <w:noProof/>
          </w:rPr>
          <w:t>2.2</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Asbestos Coordinator (Responsible Person)</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_Toc73086302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2</w:t>
        </w:r>
        <w:r w:rsidR="008045EA" w:rsidRPr="0010521D">
          <w:rPr>
            <w:rFonts w:asciiTheme="minorHAnsi" w:hAnsiTheme="minorHAnsi" w:cstheme="minorHAnsi"/>
            <w:noProof/>
            <w:webHidden/>
          </w:rPr>
          <w:fldChar w:fldCharType="end"/>
        </w:r>
      </w:hyperlink>
    </w:p>
    <w:p w14:paraId="4401B25C" w14:textId="1CDCF55A" w:rsidR="008045EA" w:rsidRPr="0010521D" w:rsidRDefault="00186892" w:rsidP="008045EA">
      <w:pPr>
        <w:pStyle w:val="TOC3"/>
        <w:tabs>
          <w:tab w:val="left" w:pos="1100"/>
          <w:tab w:val="right" w:leader="dot" w:pos="10204"/>
        </w:tabs>
        <w:rPr>
          <w:rFonts w:asciiTheme="minorHAnsi" w:eastAsiaTheme="minorEastAsia" w:hAnsiTheme="minorHAnsi" w:cstheme="minorHAnsi"/>
          <w:noProof/>
          <w:szCs w:val="22"/>
          <w:lang w:eastAsia="en-GB"/>
        </w:rPr>
      </w:pPr>
      <w:hyperlink w:anchor="_Toc73086303" w:history="1">
        <w:r w:rsidR="008045EA" w:rsidRPr="0010521D">
          <w:rPr>
            <w:rStyle w:val="Hyperlink"/>
            <w:rFonts w:asciiTheme="minorHAnsi" w:eastAsiaTheme="majorEastAsia" w:hAnsiTheme="minorHAnsi" w:cstheme="minorHAnsi"/>
            <w:noProof/>
          </w:rPr>
          <w:t>2.3</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Health and Safety Coordinator</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_Toc73086303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3</w:t>
        </w:r>
        <w:r w:rsidR="008045EA" w:rsidRPr="0010521D">
          <w:rPr>
            <w:rFonts w:asciiTheme="minorHAnsi" w:hAnsiTheme="minorHAnsi" w:cstheme="minorHAnsi"/>
            <w:noProof/>
            <w:webHidden/>
          </w:rPr>
          <w:fldChar w:fldCharType="end"/>
        </w:r>
      </w:hyperlink>
    </w:p>
    <w:p w14:paraId="10244180" w14:textId="327A19A5" w:rsidR="008045EA" w:rsidRPr="0010521D" w:rsidRDefault="00186892" w:rsidP="008045EA">
      <w:pPr>
        <w:pStyle w:val="TOC3"/>
        <w:tabs>
          <w:tab w:val="left" w:pos="1100"/>
          <w:tab w:val="right" w:leader="dot" w:pos="10204"/>
        </w:tabs>
        <w:rPr>
          <w:rFonts w:asciiTheme="minorHAnsi" w:eastAsiaTheme="minorEastAsia" w:hAnsiTheme="minorHAnsi" w:cstheme="minorHAnsi"/>
          <w:noProof/>
          <w:szCs w:val="22"/>
          <w:lang w:eastAsia="en-GB"/>
        </w:rPr>
      </w:pPr>
      <w:hyperlink w:anchor="_Toc73086304" w:history="1">
        <w:r w:rsidR="008045EA" w:rsidRPr="0010521D">
          <w:rPr>
            <w:rStyle w:val="Hyperlink"/>
            <w:rFonts w:asciiTheme="minorHAnsi" w:eastAsiaTheme="majorEastAsia" w:hAnsiTheme="minorHAnsi" w:cstheme="minorHAnsi"/>
            <w:noProof/>
          </w:rPr>
          <w:t>2.4</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Building Health and Safety Coordinator</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_Toc73086304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3</w:t>
        </w:r>
        <w:r w:rsidR="008045EA" w:rsidRPr="0010521D">
          <w:rPr>
            <w:rFonts w:asciiTheme="minorHAnsi" w:hAnsiTheme="minorHAnsi" w:cstheme="minorHAnsi"/>
            <w:noProof/>
            <w:webHidden/>
          </w:rPr>
          <w:fldChar w:fldCharType="end"/>
        </w:r>
      </w:hyperlink>
    </w:p>
    <w:p w14:paraId="59F18951" w14:textId="4DB5A675" w:rsidR="008045EA" w:rsidRPr="0010521D" w:rsidRDefault="00186892" w:rsidP="008045EA">
      <w:pPr>
        <w:pStyle w:val="TOC3"/>
        <w:tabs>
          <w:tab w:val="left" w:pos="1100"/>
          <w:tab w:val="right" w:leader="dot" w:pos="10204"/>
        </w:tabs>
        <w:rPr>
          <w:rFonts w:asciiTheme="minorHAnsi" w:eastAsiaTheme="minorEastAsia" w:hAnsiTheme="minorHAnsi" w:cstheme="minorHAnsi"/>
          <w:noProof/>
          <w:szCs w:val="22"/>
          <w:lang w:eastAsia="en-GB"/>
        </w:rPr>
      </w:pPr>
      <w:hyperlink w:anchor="_Toc73086305" w:history="1">
        <w:r w:rsidR="008045EA" w:rsidRPr="0010521D">
          <w:rPr>
            <w:rStyle w:val="Hyperlink"/>
            <w:rFonts w:asciiTheme="minorHAnsi" w:eastAsiaTheme="majorEastAsia" w:hAnsiTheme="minorHAnsi" w:cstheme="minorHAnsi"/>
            <w:noProof/>
          </w:rPr>
          <w:t>2.5</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Health and Safety Representatives</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_Toc73086305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3</w:t>
        </w:r>
        <w:r w:rsidR="008045EA" w:rsidRPr="0010521D">
          <w:rPr>
            <w:rFonts w:asciiTheme="minorHAnsi" w:hAnsiTheme="minorHAnsi" w:cstheme="minorHAnsi"/>
            <w:noProof/>
            <w:webHidden/>
          </w:rPr>
          <w:fldChar w:fldCharType="end"/>
        </w:r>
      </w:hyperlink>
    </w:p>
    <w:p w14:paraId="222DBCA6" w14:textId="05880C38" w:rsidR="008045EA" w:rsidRPr="0010521D" w:rsidRDefault="00186892" w:rsidP="008045EA">
      <w:pPr>
        <w:pStyle w:val="TOC3"/>
        <w:tabs>
          <w:tab w:val="left" w:pos="1100"/>
          <w:tab w:val="right" w:leader="dot" w:pos="10204"/>
        </w:tabs>
        <w:rPr>
          <w:rFonts w:asciiTheme="minorHAnsi" w:eastAsiaTheme="minorEastAsia" w:hAnsiTheme="minorHAnsi" w:cstheme="minorHAnsi"/>
          <w:noProof/>
          <w:szCs w:val="22"/>
          <w:lang w:eastAsia="en-GB"/>
        </w:rPr>
      </w:pPr>
      <w:hyperlink w:anchor="_Toc73086306" w:history="1">
        <w:r w:rsidR="008045EA" w:rsidRPr="0010521D">
          <w:rPr>
            <w:rStyle w:val="Hyperlink"/>
            <w:rFonts w:asciiTheme="minorHAnsi" w:eastAsiaTheme="majorEastAsia" w:hAnsiTheme="minorHAnsi" w:cstheme="minorHAnsi"/>
            <w:noProof/>
          </w:rPr>
          <w:t>2.6</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Asbestos Abatement Contractors</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_Toc73086306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3</w:t>
        </w:r>
        <w:r w:rsidR="008045EA" w:rsidRPr="0010521D">
          <w:rPr>
            <w:rFonts w:asciiTheme="minorHAnsi" w:hAnsiTheme="minorHAnsi" w:cstheme="minorHAnsi"/>
            <w:noProof/>
            <w:webHidden/>
          </w:rPr>
          <w:fldChar w:fldCharType="end"/>
        </w:r>
      </w:hyperlink>
    </w:p>
    <w:p w14:paraId="4FAAE613" w14:textId="2904504F" w:rsidR="008045EA" w:rsidRPr="0010521D" w:rsidRDefault="00186892" w:rsidP="008045EA">
      <w:pPr>
        <w:pStyle w:val="TOC2"/>
        <w:tabs>
          <w:tab w:val="clear" w:pos="9639"/>
          <w:tab w:val="right" w:leader="dot" w:pos="10204"/>
        </w:tabs>
        <w:rPr>
          <w:rFonts w:asciiTheme="minorHAnsi" w:eastAsiaTheme="minorEastAsia" w:hAnsiTheme="minorHAnsi" w:cstheme="minorHAnsi"/>
          <w:noProof/>
          <w:szCs w:val="22"/>
          <w:lang w:eastAsia="en-GB"/>
        </w:rPr>
      </w:pPr>
      <w:hyperlink w:anchor="_Toc73086307" w:history="1">
        <w:r w:rsidR="008045EA" w:rsidRPr="0010521D">
          <w:rPr>
            <w:rStyle w:val="Hyperlink"/>
            <w:rFonts w:asciiTheme="minorHAnsi" w:eastAsiaTheme="majorEastAsia" w:hAnsiTheme="minorHAnsi" w:cstheme="minorHAnsi"/>
            <w:noProof/>
          </w:rPr>
          <w:t>3.</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ASBESTOS REGISTER</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_Toc73086307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3</w:t>
        </w:r>
        <w:r w:rsidR="008045EA" w:rsidRPr="0010521D">
          <w:rPr>
            <w:rFonts w:asciiTheme="minorHAnsi" w:hAnsiTheme="minorHAnsi" w:cstheme="minorHAnsi"/>
            <w:noProof/>
            <w:webHidden/>
          </w:rPr>
          <w:fldChar w:fldCharType="end"/>
        </w:r>
      </w:hyperlink>
    </w:p>
    <w:p w14:paraId="6A494276" w14:textId="3F5B8618" w:rsidR="008045EA" w:rsidRPr="0010521D" w:rsidRDefault="00186892" w:rsidP="008045EA">
      <w:pPr>
        <w:pStyle w:val="TOC2"/>
        <w:tabs>
          <w:tab w:val="clear" w:pos="9639"/>
          <w:tab w:val="right" w:leader="dot" w:pos="10204"/>
        </w:tabs>
        <w:rPr>
          <w:rFonts w:asciiTheme="minorHAnsi" w:eastAsiaTheme="minorEastAsia" w:hAnsiTheme="minorHAnsi" w:cstheme="minorHAnsi"/>
          <w:noProof/>
          <w:szCs w:val="22"/>
          <w:lang w:eastAsia="en-GB"/>
        </w:rPr>
      </w:pPr>
      <w:hyperlink w:anchor="_Toc73086308" w:history="1">
        <w:r w:rsidR="008045EA" w:rsidRPr="0010521D">
          <w:rPr>
            <w:rStyle w:val="Hyperlink"/>
            <w:rFonts w:asciiTheme="minorHAnsi" w:eastAsiaTheme="majorEastAsia" w:hAnsiTheme="minorHAnsi" w:cstheme="minorHAnsi"/>
            <w:noProof/>
          </w:rPr>
          <w:t>4.</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THE ASBESTOS MANAGEMENT PLAN</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_Toc73086308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4</w:t>
        </w:r>
        <w:r w:rsidR="008045EA" w:rsidRPr="0010521D">
          <w:rPr>
            <w:rFonts w:asciiTheme="minorHAnsi" w:hAnsiTheme="minorHAnsi" w:cstheme="minorHAnsi"/>
            <w:noProof/>
            <w:webHidden/>
          </w:rPr>
          <w:fldChar w:fldCharType="end"/>
        </w:r>
      </w:hyperlink>
    </w:p>
    <w:p w14:paraId="1787A7B9" w14:textId="47510961" w:rsidR="008045EA" w:rsidRPr="0010521D" w:rsidRDefault="00186892" w:rsidP="008045EA">
      <w:pPr>
        <w:pStyle w:val="TOC3"/>
        <w:tabs>
          <w:tab w:val="left" w:pos="1100"/>
          <w:tab w:val="right" w:leader="dot" w:pos="10204"/>
        </w:tabs>
        <w:rPr>
          <w:rFonts w:asciiTheme="minorHAnsi" w:eastAsiaTheme="minorEastAsia" w:hAnsiTheme="minorHAnsi" w:cstheme="minorHAnsi"/>
          <w:noProof/>
          <w:szCs w:val="22"/>
          <w:lang w:eastAsia="en-GB"/>
        </w:rPr>
      </w:pPr>
      <w:hyperlink w:anchor="_Toc73086309" w:history="1">
        <w:r w:rsidR="008045EA" w:rsidRPr="0010521D">
          <w:rPr>
            <w:rStyle w:val="Hyperlink"/>
            <w:rFonts w:asciiTheme="minorHAnsi" w:eastAsiaTheme="majorEastAsia" w:hAnsiTheme="minorHAnsi" w:cstheme="minorHAnsi"/>
            <w:noProof/>
          </w:rPr>
          <w:t>4.1</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Communicating and Sharing the Management Plan</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_Toc73086309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5</w:t>
        </w:r>
        <w:r w:rsidR="008045EA" w:rsidRPr="0010521D">
          <w:rPr>
            <w:rFonts w:asciiTheme="minorHAnsi" w:hAnsiTheme="minorHAnsi" w:cstheme="minorHAnsi"/>
            <w:noProof/>
            <w:webHidden/>
          </w:rPr>
          <w:fldChar w:fldCharType="end"/>
        </w:r>
      </w:hyperlink>
    </w:p>
    <w:p w14:paraId="4A3A2B8A" w14:textId="642B0535" w:rsidR="008045EA" w:rsidRPr="0010521D" w:rsidRDefault="00186892" w:rsidP="008045EA">
      <w:pPr>
        <w:pStyle w:val="TOC2"/>
        <w:tabs>
          <w:tab w:val="clear" w:pos="9639"/>
          <w:tab w:val="right" w:leader="dot" w:pos="10204"/>
        </w:tabs>
        <w:rPr>
          <w:rFonts w:asciiTheme="minorHAnsi" w:eastAsiaTheme="minorEastAsia" w:hAnsiTheme="minorHAnsi" w:cstheme="minorHAnsi"/>
          <w:noProof/>
          <w:szCs w:val="22"/>
          <w:lang w:eastAsia="en-GB"/>
        </w:rPr>
      </w:pPr>
      <w:hyperlink w:anchor="_Toc73086310" w:history="1">
        <w:r w:rsidR="008045EA" w:rsidRPr="0010521D">
          <w:rPr>
            <w:rStyle w:val="Hyperlink"/>
            <w:rFonts w:asciiTheme="minorHAnsi" w:eastAsiaTheme="majorEastAsia" w:hAnsiTheme="minorHAnsi" w:cstheme="minorHAnsi"/>
            <w:noProof/>
          </w:rPr>
          <w:t>5.</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TRAINING AND COMPETENCE</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_Toc73086310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5</w:t>
        </w:r>
        <w:r w:rsidR="008045EA" w:rsidRPr="0010521D">
          <w:rPr>
            <w:rFonts w:asciiTheme="minorHAnsi" w:hAnsiTheme="minorHAnsi" w:cstheme="minorHAnsi"/>
            <w:noProof/>
            <w:webHidden/>
          </w:rPr>
          <w:fldChar w:fldCharType="end"/>
        </w:r>
      </w:hyperlink>
    </w:p>
    <w:p w14:paraId="34A523FA" w14:textId="61AF3095" w:rsidR="008045EA" w:rsidRPr="0010521D" w:rsidRDefault="00186892" w:rsidP="008045EA">
      <w:pPr>
        <w:pStyle w:val="TOC3"/>
        <w:tabs>
          <w:tab w:val="left" w:pos="1100"/>
          <w:tab w:val="right" w:leader="dot" w:pos="10204"/>
        </w:tabs>
        <w:rPr>
          <w:rFonts w:asciiTheme="minorHAnsi" w:eastAsiaTheme="minorEastAsia" w:hAnsiTheme="minorHAnsi" w:cstheme="minorHAnsi"/>
          <w:noProof/>
          <w:szCs w:val="22"/>
          <w:lang w:eastAsia="en-GB"/>
        </w:rPr>
      </w:pPr>
      <w:hyperlink w:anchor="_Toc73086311" w:history="1">
        <w:r w:rsidR="008045EA" w:rsidRPr="0010521D">
          <w:rPr>
            <w:rStyle w:val="Hyperlink"/>
            <w:rFonts w:asciiTheme="minorHAnsi" w:eastAsiaTheme="majorEastAsia" w:hAnsiTheme="minorHAnsi" w:cstheme="minorHAnsi"/>
            <w:noProof/>
          </w:rPr>
          <w:t>5.1</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Staff Awareness</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_Toc73086311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5</w:t>
        </w:r>
        <w:r w:rsidR="008045EA" w:rsidRPr="0010521D">
          <w:rPr>
            <w:rFonts w:asciiTheme="minorHAnsi" w:hAnsiTheme="minorHAnsi" w:cstheme="minorHAnsi"/>
            <w:noProof/>
            <w:webHidden/>
          </w:rPr>
          <w:fldChar w:fldCharType="end"/>
        </w:r>
      </w:hyperlink>
    </w:p>
    <w:p w14:paraId="3E61F54D" w14:textId="3A29C225" w:rsidR="008045EA" w:rsidRPr="0010521D" w:rsidRDefault="00186892" w:rsidP="008045EA">
      <w:pPr>
        <w:pStyle w:val="TOC3"/>
        <w:tabs>
          <w:tab w:val="left" w:pos="1100"/>
          <w:tab w:val="right" w:leader="dot" w:pos="10204"/>
        </w:tabs>
        <w:rPr>
          <w:rFonts w:asciiTheme="minorHAnsi" w:eastAsiaTheme="minorEastAsia" w:hAnsiTheme="minorHAnsi" w:cstheme="minorHAnsi"/>
          <w:noProof/>
          <w:szCs w:val="22"/>
          <w:lang w:eastAsia="en-GB"/>
        </w:rPr>
      </w:pPr>
      <w:hyperlink w:anchor="_Toc73086312" w:history="1">
        <w:r w:rsidR="008045EA" w:rsidRPr="0010521D">
          <w:rPr>
            <w:rStyle w:val="Hyperlink"/>
            <w:rFonts w:asciiTheme="minorHAnsi" w:eastAsiaTheme="majorEastAsia" w:hAnsiTheme="minorHAnsi" w:cstheme="minorHAnsi"/>
            <w:noProof/>
          </w:rPr>
          <w:t>5.2</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Asbestos Coordinator(s)</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_Toc73086312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6</w:t>
        </w:r>
        <w:r w:rsidR="008045EA" w:rsidRPr="0010521D">
          <w:rPr>
            <w:rFonts w:asciiTheme="minorHAnsi" w:hAnsiTheme="minorHAnsi" w:cstheme="minorHAnsi"/>
            <w:noProof/>
            <w:webHidden/>
          </w:rPr>
          <w:fldChar w:fldCharType="end"/>
        </w:r>
      </w:hyperlink>
    </w:p>
    <w:p w14:paraId="4F0C6FC0" w14:textId="450E8225" w:rsidR="008045EA" w:rsidRPr="0010521D" w:rsidRDefault="00186892" w:rsidP="008045EA">
      <w:pPr>
        <w:pStyle w:val="TOC3"/>
        <w:tabs>
          <w:tab w:val="left" w:pos="1100"/>
          <w:tab w:val="right" w:leader="dot" w:pos="10204"/>
        </w:tabs>
        <w:rPr>
          <w:rFonts w:asciiTheme="minorHAnsi" w:eastAsiaTheme="minorEastAsia" w:hAnsiTheme="minorHAnsi" w:cstheme="minorHAnsi"/>
          <w:noProof/>
          <w:szCs w:val="22"/>
          <w:lang w:eastAsia="en-GB"/>
        </w:rPr>
      </w:pPr>
      <w:hyperlink w:anchor="_Toc73086313" w:history="1">
        <w:r w:rsidR="008045EA" w:rsidRPr="0010521D">
          <w:rPr>
            <w:rStyle w:val="Hyperlink"/>
            <w:rFonts w:asciiTheme="minorHAnsi" w:eastAsiaTheme="majorEastAsia" w:hAnsiTheme="minorHAnsi" w:cstheme="minorHAnsi"/>
            <w:noProof/>
          </w:rPr>
          <w:t>5.3</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Asbestos Surveyors</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_Toc73086313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6</w:t>
        </w:r>
        <w:r w:rsidR="008045EA" w:rsidRPr="0010521D">
          <w:rPr>
            <w:rFonts w:asciiTheme="minorHAnsi" w:hAnsiTheme="minorHAnsi" w:cstheme="minorHAnsi"/>
            <w:noProof/>
            <w:webHidden/>
          </w:rPr>
          <w:fldChar w:fldCharType="end"/>
        </w:r>
      </w:hyperlink>
    </w:p>
    <w:p w14:paraId="2B27FE5B" w14:textId="56B67C77" w:rsidR="008045EA" w:rsidRPr="0010521D" w:rsidRDefault="00186892" w:rsidP="008045EA">
      <w:pPr>
        <w:pStyle w:val="TOC3"/>
        <w:tabs>
          <w:tab w:val="left" w:pos="1100"/>
          <w:tab w:val="right" w:leader="dot" w:pos="10204"/>
        </w:tabs>
        <w:rPr>
          <w:rFonts w:asciiTheme="minorHAnsi" w:eastAsiaTheme="minorEastAsia" w:hAnsiTheme="minorHAnsi" w:cstheme="minorHAnsi"/>
          <w:noProof/>
          <w:szCs w:val="22"/>
          <w:lang w:eastAsia="en-GB"/>
        </w:rPr>
      </w:pPr>
      <w:hyperlink w:anchor="_Toc73086314" w:history="1">
        <w:r w:rsidR="008045EA" w:rsidRPr="0010521D">
          <w:rPr>
            <w:rStyle w:val="Hyperlink"/>
            <w:rFonts w:asciiTheme="minorHAnsi" w:eastAsiaTheme="majorEastAsia" w:hAnsiTheme="minorHAnsi" w:cstheme="minorHAnsi"/>
            <w:noProof/>
          </w:rPr>
          <w:t>5.4</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Analytical Laboratories</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_Toc73086314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6</w:t>
        </w:r>
        <w:r w:rsidR="008045EA" w:rsidRPr="0010521D">
          <w:rPr>
            <w:rFonts w:asciiTheme="minorHAnsi" w:hAnsiTheme="minorHAnsi" w:cstheme="minorHAnsi"/>
            <w:noProof/>
            <w:webHidden/>
          </w:rPr>
          <w:fldChar w:fldCharType="end"/>
        </w:r>
      </w:hyperlink>
    </w:p>
    <w:p w14:paraId="3855A839" w14:textId="4374F307" w:rsidR="008045EA" w:rsidRPr="0010521D" w:rsidRDefault="00186892" w:rsidP="008045EA">
      <w:pPr>
        <w:pStyle w:val="TOC3"/>
        <w:tabs>
          <w:tab w:val="left" w:pos="1100"/>
          <w:tab w:val="right" w:leader="dot" w:pos="10204"/>
        </w:tabs>
        <w:rPr>
          <w:rFonts w:asciiTheme="minorHAnsi" w:eastAsiaTheme="minorEastAsia" w:hAnsiTheme="minorHAnsi" w:cstheme="minorHAnsi"/>
          <w:noProof/>
          <w:szCs w:val="22"/>
          <w:lang w:eastAsia="en-GB"/>
        </w:rPr>
      </w:pPr>
      <w:hyperlink w:anchor="_Toc73086315" w:history="1">
        <w:r w:rsidR="008045EA" w:rsidRPr="0010521D">
          <w:rPr>
            <w:rStyle w:val="Hyperlink"/>
            <w:rFonts w:asciiTheme="minorHAnsi" w:eastAsiaTheme="majorEastAsia" w:hAnsiTheme="minorHAnsi" w:cstheme="minorHAnsi"/>
            <w:noProof/>
          </w:rPr>
          <w:t>5.5</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Contractors</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_Toc73086315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6</w:t>
        </w:r>
        <w:r w:rsidR="008045EA" w:rsidRPr="0010521D">
          <w:rPr>
            <w:rFonts w:asciiTheme="minorHAnsi" w:hAnsiTheme="minorHAnsi" w:cstheme="minorHAnsi"/>
            <w:noProof/>
            <w:webHidden/>
          </w:rPr>
          <w:fldChar w:fldCharType="end"/>
        </w:r>
      </w:hyperlink>
    </w:p>
    <w:p w14:paraId="49237144" w14:textId="3B3E4753" w:rsidR="008045EA" w:rsidRPr="0010521D" w:rsidRDefault="00186892" w:rsidP="008045EA">
      <w:pPr>
        <w:pStyle w:val="TOC2"/>
        <w:tabs>
          <w:tab w:val="clear" w:pos="9639"/>
          <w:tab w:val="right" w:leader="dot" w:pos="10204"/>
        </w:tabs>
        <w:rPr>
          <w:rFonts w:asciiTheme="minorHAnsi" w:eastAsiaTheme="minorEastAsia" w:hAnsiTheme="minorHAnsi" w:cstheme="minorHAnsi"/>
          <w:noProof/>
          <w:szCs w:val="22"/>
          <w:lang w:eastAsia="en-GB"/>
        </w:rPr>
      </w:pPr>
      <w:hyperlink w:anchor="_Toc73086316" w:history="1">
        <w:r w:rsidR="008045EA" w:rsidRPr="0010521D">
          <w:rPr>
            <w:rStyle w:val="Hyperlink"/>
            <w:rFonts w:asciiTheme="minorHAnsi" w:eastAsiaTheme="majorEastAsia" w:hAnsiTheme="minorHAnsi" w:cstheme="minorHAnsi"/>
            <w:noProof/>
          </w:rPr>
          <w:t>6.</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MANAGING ASBESTOS LEFT IN PLACE</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_Toc73086316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8</w:t>
        </w:r>
        <w:r w:rsidR="008045EA" w:rsidRPr="0010521D">
          <w:rPr>
            <w:rFonts w:asciiTheme="minorHAnsi" w:hAnsiTheme="minorHAnsi" w:cstheme="minorHAnsi"/>
            <w:noProof/>
            <w:webHidden/>
          </w:rPr>
          <w:fldChar w:fldCharType="end"/>
        </w:r>
      </w:hyperlink>
    </w:p>
    <w:p w14:paraId="6FBD2062" w14:textId="18CBF906" w:rsidR="008045EA" w:rsidRPr="0010521D" w:rsidRDefault="00186892" w:rsidP="008045EA">
      <w:pPr>
        <w:pStyle w:val="TOC3"/>
        <w:tabs>
          <w:tab w:val="left" w:pos="1100"/>
          <w:tab w:val="right" w:leader="dot" w:pos="10204"/>
        </w:tabs>
        <w:rPr>
          <w:rFonts w:asciiTheme="minorHAnsi" w:eastAsiaTheme="minorEastAsia" w:hAnsiTheme="minorHAnsi" w:cstheme="minorHAnsi"/>
          <w:noProof/>
          <w:szCs w:val="22"/>
          <w:lang w:eastAsia="en-GB"/>
        </w:rPr>
      </w:pPr>
      <w:hyperlink w:anchor="_Toc73086317" w:history="1">
        <w:r w:rsidR="008045EA" w:rsidRPr="0010521D">
          <w:rPr>
            <w:rStyle w:val="Hyperlink"/>
            <w:rFonts w:asciiTheme="minorHAnsi" w:eastAsiaTheme="majorEastAsia" w:hAnsiTheme="minorHAnsi" w:cstheme="minorHAnsi"/>
            <w:noProof/>
          </w:rPr>
          <w:t>6.1</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Very Low / Low Risk Materials</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_Toc73086317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8</w:t>
        </w:r>
        <w:r w:rsidR="008045EA" w:rsidRPr="0010521D">
          <w:rPr>
            <w:rFonts w:asciiTheme="minorHAnsi" w:hAnsiTheme="minorHAnsi" w:cstheme="minorHAnsi"/>
            <w:noProof/>
            <w:webHidden/>
          </w:rPr>
          <w:fldChar w:fldCharType="end"/>
        </w:r>
      </w:hyperlink>
    </w:p>
    <w:p w14:paraId="459031E8" w14:textId="7E44248C" w:rsidR="008045EA" w:rsidRPr="0010521D" w:rsidRDefault="00186892" w:rsidP="008045EA">
      <w:pPr>
        <w:pStyle w:val="TOC3"/>
        <w:tabs>
          <w:tab w:val="left" w:pos="1100"/>
          <w:tab w:val="right" w:leader="dot" w:pos="10204"/>
        </w:tabs>
        <w:rPr>
          <w:rFonts w:asciiTheme="minorHAnsi" w:eastAsiaTheme="minorEastAsia" w:hAnsiTheme="minorHAnsi" w:cstheme="minorHAnsi"/>
          <w:noProof/>
          <w:szCs w:val="22"/>
          <w:lang w:eastAsia="en-GB"/>
        </w:rPr>
      </w:pPr>
      <w:hyperlink w:anchor="_Toc73086318" w:history="1">
        <w:r w:rsidR="008045EA" w:rsidRPr="0010521D">
          <w:rPr>
            <w:rStyle w:val="Hyperlink"/>
            <w:rFonts w:asciiTheme="minorHAnsi" w:eastAsiaTheme="majorEastAsia" w:hAnsiTheme="minorHAnsi" w:cstheme="minorHAnsi"/>
            <w:noProof/>
          </w:rPr>
          <w:t>6.2</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Medium / High Risk Materials</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_Toc73086318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8</w:t>
        </w:r>
        <w:r w:rsidR="008045EA" w:rsidRPr="0010521D">
          <w:rPr>
            <w:rFonts w:asciiTheme="minorHAnsi" w:hAnsiTheme="minorHAnsi" w:cstheme="minorHAnsi"/>
            <w:noProof/>
            <w:webHidden/>
          </w:rPr>
          <w:fldChar w:fldCharType="end"/>
        </w:r>
      </w:hyperlink>
    </w:p>
    <w:p w14:paraId="47D7771C" w14:textId="4358BCEF" w:rsidR="008045EA" w:rsidRPr="0010521D" w:rsidRDefault="00186892" w:rsidP="008045EA">
      <w:pPr>
        <w:pStyle w:val="TOC3"/>
        <w:tabs>
          <w:tab w:val="left" w:pos="1100"/>
          <w:tab w:val="right" w:leader="dot" w:pos="10204"/>
        </w:tabs>
        <w:rPr>
          <w:rFonts w:asciiTheme="minorHAnsi" w:eastAsiaTheme="minorEastAsia" w:hAnsiTheme="minorHAnsi" w:cstheme="minorHAnsi"/>
          <w:noProof/>
          <w:szCs w:val="22"/>
          <w:lang w:eastAsia="en-GB"/>
        </w:rPr>
      </w:pPr>
      <w:hyperlink w:anchor="_Toc73086319" w:history="1">
        <w:r w:rsidR="008045EA" w:rsidRPr="0010521D">
          <w:rPr>
            <w:rStyle w:val="Hyperlink"/>
            <w:rFonts w:asciiTheme="minorHAnsi" w:eastAsiaTheme="majorEastAsia" w:hAnsiTheme="minorHAnsi" w:cstheme="minorHAnsi"/>
            <w:noProof/>
          </w:rPr>
          <w:t>6.3</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Labelling of ACMS</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_Toc73086319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9</w:t>
        </w:r>
        <w:r w:rsidR="008045EA" w:rsidRPr="0010521D">
          <w:rPr>
            <w:rFonts w:asciiTheme="minorHAnsi" w:hAnsiTheme="minorHAnsi" w:cstheme="minorHAnsi"/>
            <w:noProof/>
            <w:webHidden/>
          </w:rPr>
          <w:fldChar w:fldCharType="end"/>
        </w:r>
      </w:hyperlink>
    </w:p>
    <w:p w14:paraId="3001413E" w14:textId="10F3E3D8" w:rsidR="008045EA" w:rsidRPr="0010521D" w:rsidRDefault="00186892" w:rsidP="008045EA">
      <w:pPr>
        <w:pStyle w:val="TOC3"/>
        <w:tabs>
          <w:tab w:val="left" w:pos="1100"/>
          <w:tab w:val="right" w:leader="dot" w:pos="10204"/>
        </w:tabs>
        <w:rPr>
          <w:rFonts w:asciiTheme="minorHAnsi" w:eastAsiaTheme="minorEastAsia" w:hAnsiTheme="minorHAnsi" w:cstheme="minorHAnsi"/>
          <w:noProof/>
          <w:szCs w:val="22"/>
          <w:lang w:eastAsia="en-GB"/>
        </w:rPr>
      </w:pPr>
      <w:hyperlink w:anchor="_Toc73086320" w:history="1">
        <w:r w:rsidR="008045EA" w:rsidRPr="0010521D">
          <w:rPr>
            <w:rStyle w:val="Hyperlink"/>
            <w:rFonts w:asciiTheme="minorHAnsi" w:eastAsiaTheme="majorEastAsia" w:hAnsiTheme="minorHAnsi" w:cstheme="minorHAnsi"/>
            <w:noProof/>
          </w:rPr>
          <w:t>6.4</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Monitoring and Inspection</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_Toc73086320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9</w:t>
        </w:r>
        <w:r w:rsidR="008045EA" w:rsidRPr="0010521D">
          <w:rPr>
            <w:rFonts w:asciiTheme="minorHAnsi" w:hAnsiTheme="minorHAnsi" w:cstheme="minorHAnsi"/>
            <w:noProof/>
            <w:webHidden/>
          </w:rPr>
          <w:fldChar w:fldCharType="end"/>
        </w:r>
      </w:hyperlink>
    </w:p>
    <w:p w14:paraId="3B30B9B8" w14:textId="199557FF" w:rsidR="008045EA" w:rsidRPr="0010521D" w:rsidRDefault="00186892" w:rsidP="008045EA">
      <w:pPr>
        <w:pStyle w:val="TOC2"/>
        <w:tabs>
          <w:tab w:val="clear" w:pos="9639"/>
          <w:tab w:val="right" w:leader="dot" w:pos="10204"/>
        </w:tabs>
        <w:rPr>
          <w:rFonts w:asciiTheme="minorHAnsi" w:eastAsiaTheme="minorEastAsia" w:hAnsiTheme="minorHAnsi" w:cstheme="minorHAnsi"/>
          <w:noProof/>
          <w:szCs w:val="22"/>
          <w:lang w:eastAsia="en-GB"/>
        </w:rPr>
      </w:pPr>
      <w:hyperlink w:anchor="_Toc73086321" w:history="1">
        <w:r w:rsidR="008045EA" w:rsidRPr="0010521D">
          <w:rPr>
            <w:rStyle w:val="Hyperlink"/>
            <w:rFonts w:asciiTheme="minorHAnsi" w:eastAsiaTheme="majorEastAsia" w:hAnsiTheme="minorHAnsi" w:cstheme="minorHAnsi"/>
            <w:noProof/>
          </w:rPr>
          <w:t>7.</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PROCEDURES FOR PLANNED WORK WITH OR NEAR ACMs</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_Toc73086321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9</w:t>
        </w:r>
        <w:r w:rsidR="008045EA" w:rsidRPr="0010521D">
          <w:rPr>
            <w:rFonts w:asciiTheme="minorHAnsi" w:hAnsiTheme="minorHAnsi" w:cstheme="minorHAnsi"/>
            <w:noProof/>
            <w:webHidden/>
          </w:rPr>
          <w:fldChar w:fldCharType="end"/>
        </w:r>
      </w:hyperlink>
    </w:p>
    <w:p w14:paraId="5751ABA6" w14:textId="2550311D" w:rsidR="008045EA" w:rsidRPr="0010521D" w:rsidRDefault="00186892" w:rsidP="008045EA">
      <w:pPr>
        <w:pStyle w:val="TOC3"/>
        <w:tabs>
          <w:tab w:val="left" w:pos="1100"/>
          <w:tab w:val="right" w:leader="dot" w:pos="10204"/>
        </w:tabs>
        <w:rPr>
          <w:rFonts w:asciiTheme="minorHAnsi" w:eastAsiaTheme="minorEastAsia" w:hAnsiTheme="minorHAnsi" w:cstheme="minorHAnsi"/>
          <w:noProof/>
          <w:szCs w:val="22"/>
          <w:lang w:eastAsia="en-GB"/>
        </w:rPr>
      </w:pPr>
      <w:hyperlink w:anchor="_Toc73086322" w:history="1">
        <w:r w:rsidR="008045EA" w:rsidRPr="0010521D">
          <w:rPr>
            <w:rStyle w:val="Hyperlink"/>
            <w:rFonts w:asciiTheme="minorHAnsi" w:eastAsiaTheme="majorEastAsia" w:hAnsiTheme="minorHAnsi" w:cstheme="minorHAnsi"/>
            <w:noProof/>
          </w:rPr>
          <w:t>7.1</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Planned Work Flow Chart (A)</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_Toc73086322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11</w:t>
        </w:r>
        <w:r w:rsidR="008045EA" w:rsidRPr="0010521D">
          <w:rPr>
            <w:rFonts w:asciiTheme="minorHAnsi" w:hAnsiTheme="minorHAnsi" w:cstheme="minorHAnsi"/>
            <w:noProof/>
            <w:webHidden/>
          </w:rPr>
          <w:fldChar w:fldCharType="end"/>
        </w:r>
      </w:hyperlink>
    </w:p>
    <w:p w14:paraId="7332D70B" w14:textId="3989B1F3" w:rsidR="008045EA" w:rsidRPr="0010521D" w:rsidRDefault="00186892" w:rsidP="008045EA">
      <w:pPr>
        <w:pStyle w:val="TOC3"/>
        <w:tabs>
          <w:tab w:val="left" w:pos="1100"/>
          <w:tab w:val="right" w:leader="dot" w:pos="10204"/>
        </w:tabs>
        <w:rPr>
          <w:rFonts w:asciiTheme="minorHAnsi" w:eastAsiaTheme="minorEastAsia" w:hAnsiTheme="minorHAnsi" w:cstheme="minorHAnsi"/>
          <w:noProof/>
          <w:szCs w:val="22"/>
          <w:lang w:eastAsia="en-GB"/>
        </w:rPr>
      </w:pPr>
      <w:hyperlink w:anchor="_Toc73086323" w:history="1">
        <w:r w:rsidR="008045EA" w:rsidRPr="0010521D">
          <w:rPr>
            <w:rStyle w:val="Hyperlink"/>
            <w:rFonts w:asciiTheme="minorHAnsi" w:eastAsiaTheme="majorEastAsia" w:hAnsiTheme="minorHAnsi" w:cstheme="minorHAnsi"/>
            <w:noProof/>
          </w:rPr>
          <w:t>7.2</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Planned Work Flow Chart (B)</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_Toc73086323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12</w:t>
        </w:r>
        <w:r w:rsidR="008045EA" w:rsidRPr="0010521D">
          <w:rPr>
            <w:rFonts w:asciiTheme="minorHAnsi" w:hAnsiTheme="minorHAnsi" w:cstheme="minorHAnsi"/>
            <w:noProof/>
            <w:webHidden/>
          </w:rPr>
          <w:fldChar w:fldCharType="end"/>
        </w:r>
      </w:hyperlink>
    </w:p>
    <w:p w14:paraId="0070B5BD" w14:textId="650968E4" w:rsidR="008045EA" w:rsidRPr="0010521D" w:rsidRDefault="00186892" w:rsidP="008045EA">
      <w:pPr>
        <w:pStyle w:val="TOC3"/>
        <w:tabs>
          <w:tab w:val="left" w:pos="1100"/>
          <w:tab w:val="right" w:leader="dot" w:pos="10204"/>
        </w:tabs>
        <w:rPr>
          <w:rFonts w:asciiTheme="minorHAnsi" w:eastAsiaTheme="minorEastAsia" w:hAnsiTheme="minorHAnsi" w:cstheme="minorHAnsi"/>
          <w:noProof/>
          <w:szCs w:val="22"/>
          <w:lang w:eastAsia="en-GB"/>
        </w:rPr>
      </w:pPr>
      <w:hyperlink w:anchor="_Toc73086324" w:history="1">
        <w:r w:rsidR="008045EA" w:rsidRPr="0010521D">
          <w:rPr>
            <w:rStyle w:val="Hyperlink"/>
            <w:rFonts w:asciiTheme="minorHAnsi" w:eastAsiaTheme="majorEastAsia" w:hAnsiTheme="minorHAnsi" w:cstheme="minorHAnsi"/>
            <w:noProof/>
          </w:rPr>
          <w:t>7.3</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Permit to Work</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_Toc73086324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13</w:t>
        </w:r>
        <w:r w:rsidR="008045EA" w:rsidRPr="0010521D">
          <w:rPr>
            <w:rFonts w:asciiTheme="minorHAnsi" w:hAnsiTheme="minorHAnsi" w:cstheme="minorHAnsi"/>
            <w:noProof/>
            <w:webHidden/>
          </w:rPr>
          <w:fldChar w:fldCharType="end"/>
        </w:r>
      </w:hyperlink>
    </w:p>
    <w:p w14:paraId="7EF8C722" w14:textId="304401F2" w:rsidR="008045EA" w:rsidRPr="0010521D" w:rsidRDefault="00186892" w:rsidP="008045EA">
      <w:pPr>
        <w:pStyle w:val="TOC3"/>
        <w:tabs>
          <w:tab w:val="left" w:pos="1100"/>
          <w:tab w:val="right" w:leader="dot" w:pos="10204"/>
        </w:tabs>
        <w:rPr>
          <w:rFonts w:asciiTheme="minorHAnsi" w:eastAsiaTheme="minorEastAsia" w:hAnsiTheme="minorHAnsi" w:cstheme="minorHAnsi"/>
          <w:noProof/>
          <w:szCs w:val="22"/>
          <w:lang w:eastAsia="en-GB"/>
        </w:rPr>
      </w:pPr>
      <w:hyperlink w:anchor="_Toc73086325" w:history="1">
        <w:r w:rsidR="008045EA" w:rsidRPr="0010521D">
          <w:rPr>
            <w:rStyle w:val="Hyperlink"/>
            <w:rFonts w:asciiTheme="minorHAnsi" w:eastAsiaTheme="majorEastAsia" w:hAnsiTheme="minorHAnsi" w:cstheme="minorHAnsi"/>
            <w:noProof/>
          </w:rPr>
          <w:t>7.4</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Refurbishment/Demolition Works</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_Toc73086325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13</w:t>
        </w:r>
        <w:r w:rsidR="008045EA" w:rsidRPr="0010521D">
          <w:rPr>
            <w:rFonts w:asciiTheme="minorHAnsi" w:hAnsiTheme="minorHAnsi" w:cstheme="minorHAnsi"/>
            <w:noProof/>
            <w:webHidden/>
          </w:rPr>
          <w:fldChar w:fldCharType="end"/>
        </w:r>
      </w:hyperlink>
    </w:p>
    <w:p w14:paraId="28FC5B64" w14:textId="24EEB8BF" w:rsidR="008045EA" w:rsidRPr="0010521D" w:rsidRDefault="00186892" w:rsidP="008045EA">
      <w:pPr>
        <w:pStyle w:val="TOC3"/>
        <w:tabs>
          <w:tab w:val="left" w:pos="1100"/>
          <w:tab w:val="right" w:leader="dot" w:pos="10204"/>
        </w:tabs>
        <w:rPr>
          <w:rFonts w:asciiTheme="minorHAnsi" w:eastAsiaTheme="minorEastAsia" w:hAnsiTheme="minorHAnsi" w:cstheme="minorHAnsi"/>
          <w:noProof/>
          <w:szCs w:val="22"/>
          <w:lang w:eastAsia="en-GB"/>
        </w:rPr>
      </w:pPr>
      <w:hyperlink w:anchor="_Toc73086326" w:history="1">
        <w:r w:rsidR="008045EA" w:rsidRPr="0010521D">
          <w:rPr>
            <w:rStyle w:val="Hyperlink"/>
            <w:rFonts w:asciiTheme="minorHAnsi" w:eastAsiaTheme="majorEastAsia" w:hAnsiTheme="minorHAnsi" w:cstheme="minorHAnsi"/>
            <w:noProof/>
          </w:rPr>
          <w:t>7.5</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Minor Maintenance</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_Toc73086326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13</w:t>
        </w:r>
        <w:r w:rsidR="008045EA" w:rsidRPr="0010521D">
          <w:rPr>
            <w:rFonts w:asciiTheme="minorHAnsi" w:hAnsiTheme="minorHAnsi" w:cstheme="minorHAnsi"/>
            <w:noProof/>
            <w:webHidden/>
          </w:rPr>
          <w:fldChar w:fldCharType="end"/>
        </w:r>
      </w:hyperlink>
    </w:p>
    <w:p w14:paraId="744AC9E4" w14:textId="16DBCAB1" w:rsidR="008045EA" w:rsidRPr="0010521D" w:rsidRDefault="00186892" w:rsidP="008045EA">
      <w:pPr>
        <w:pStyle w:val="TOC2"/>
        <w:tabs>
          <w:tab w:val="clear" w:pos="9639"/>
          <w:tab w:val="right" w:leader="dot" w:pos="10204"/>
        </w:tabs>
        <w:rPr>
          <w:rFonts w:asciiTheme="minorHAnsi" w:eastAsiaTheme="minorEastAsia" w:hAnsiTheme="minorHAnsi" w:cstheme="minorHAnsi"/>
          <w:noProof/>
          <w:szCs w:val="22"/>
          <w:lang w:eastAsia="en-GB"/>
        </w:rPr>
      </w:pPr>
      <w:hyperlink w:anchor="_Toc73086327" w:history="1">
        <w:r w:rsidR="008045EA" w:rsidRPr="0010521D">
          <w:rPr>
            <w:rStyle w:val="Hyperlink"/>
            <w:rFonts w:asciiTheme="minorHAnsi" w:eastAsiaTheme="majorEastAsia" w:hAnsiTheme="minorHAnsi" w:cstheme="minorHAnsi"/>
            <w:noProof/>
          </w:rPr>
          <w:t>8.</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EMERGENCY PROCEDURES</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_Toc73086327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13</w:t>
        </w:r>
        <w:r w:rsidR="008045EA" w:rsidRPr="0010521D">
          <w:rPr>
            <w:rFonts w:asciiTheme="minorHAnsi" w:hAnsiTheme="minorHAnsi" w:cstheme="minorHAnsi"/>
            <w:noProof/>
            <w:webHidden/>
          </w:rPr>
          <w:fldChar w:fldCharType="end"/>
        </w:r>
      </w:hyperlink>
    </w:p>
    <w:p w14:paraId="7430235D" w14:textId="77B927E3" w:rsidR="008045EA" w:rsidRPr="0010521D" w:rsidRDefault="00186892" w:rsidP="008045EA">
      <w:pPr>
        <w:pStyle w:val="TOC3"/>
        <w:tabs>
          <w:tab w:val="left" w:pos="1100"/>
          <w:tab w:val="right" w:leader="dot" w:pos="10204"/>
        </w:tabs>
        <w:rPr>
          <w:rFonts w:asciiTheme="minorHAnsi" w:eastAsiaTheme="minorEastAsia" w:hAnsiTheme="minorHAnsi" w:cstheme="minorHAnsi"/>
          <w:noProof/>
          <w:szCs w:val="22"/>
          <w:lang w:eastAsia="en-GB"/>
        </w:rPr>
      </w:pPr>
      <w:hyperlink w:anchor="_Toc73086328" w:history="1">
        <w:r w:rsidR="008045EA" w:rsidRPr="0010521D">
          <w:rPr>
            <w:rStyle w:val="Hyperlink"/>
            <w:rFonts w:asciiTheme="minorHAnsi" w:eastAsiaTheme="majorEastAsia" w:hAnsiTheme="minorHAnsi" w:cstheme="minorHAnsi"/>
            <w:noProof/>
          </w:rPr>
          <w:t>8.1</w:t>
        </w:r>
        <w:r w:rsidR="008045EA" w:rsidRPr="0010521D">
          <w:rPr>
            <w:rFonts w:asciiTheme="minorHAnsi" w:eastAsiaTheme="minorEastAsia" w:hAnsiTheme="minorHAnsi" w:cstheme="minorHAnsi"/>
            <w:noProof/>
            <w:szCs w:val="22"/>
            <w:lang w:eastAsia="en-GB"/>
          </w:rPr>
          <w:tab/>
        </w:r>
        <w:r w:rsidR="008045EA" w:rsidRPr="0010521D">
          <w:rPr>
            <w:rStyle w:val="Hyperlink"/>
            <w:rFonts w:asciiTheme="minorHAnsi" w:eastAsiaTheme="majorEastAsia" w:hAnsiTheme="minorHAnsi" w:cstheme="minorHAnsi"/>
            <w:noProof/>
          </w:rPr>
          <w:t>Emergency Work – Flow Chart</w:t>
        </w:r>
        <w:r w:rsidR="008045EA" w:rsidRPr="0010521D">
          <w:rPr>
            <w:rFonts w:asciiTheme="minorHAnsi" w:hAnsiTheme="minorHAnsi" w:cstheme="minorHAnsi"/>
            <w:noProof/>
            <w:webHidden/>
          </w:rPr>
          <w:tab/>
        </w:r>
        <w:r w:rsidR="008045EA" w:rsidRPr="0010521D">
          <w:rPr>
            <w:rFonts w:asciiTheme="minorHAnsi" w:hAnsiTheme="minorHAnsi" w:cstheme="minorHAnsi"/>
            <w:noProof/>
            <w:webHidden/>
          </w:rPr>
          <w:fldChar w:fldCharType="begin"/>
        </w:r>
        <w:r w:rsidR="008045EA" w:rsidRPr="0010521D">
          <w:rPr>
            <w:rFonts w:asciiTheme="minorHAnsi" w:hAnsiTheme="minorHAnsi" w:cstheme="minorHAnsi"/>
            <w:noProof/>
            <w:webHidden/>
          </w:rPr>
          <w:instrText xml:space="preserve"> PAGEREF _Toc73086328 \h </w:instrText>
        </w:r>
        <w:r w:rsidR="008045EA" w:rsidRPr="0010521D">
          <w:rPr>
            <w:rFonts w:asciiTheme="minorHAnsi" w:hAnsiTheme="minorHAnsi" w:cstheme="minorHAnsi"/>
            <w:noProof/>
            <w:webHidden/>
          </w:rPr>
        </w:r>
        <w:r w:rsidR="008045EA" w:rsidRPr="0010521D">
          <w:rPr>
            <w:rFonts w:asciiTheme="minorHAnsi" w:hAnsiTheme="minorHAnsi" w:cstheme="minorHAnsi"/>
            <w:noProof/>
            <w:webHidden/>
          </w:rPr>
          <w:fldChar w:fldCharType="separate"/>
        </w:r>
        <w:r w:rsidR="00DE6E5B">
          <w:rPr>
            <w:rFonts w:asciiTheme="minorHAnsi" w:hAnsiTheme="minorHAnsi" w:cstheme="minorHAnsi"/>
            <w:noProof/>
            <w:webHidden/>
          </w:rPr>
          <w:t>15</w:t>
        </w:r>
        <w:r w:rsidR="008045EA" w:rsidRPr="0010521D">
          <w:rPr>
            <w:rFonts w:asciiTheme="minorHAnsi" w:hAnsiTheme="minorHAnsi" w:cstheme="minorHAnsi"/>
            <w:noProof/>
            <w:webHidden/>
          </w:rPr>
          <w:fldChar w:fldCharType="end"/>
        </w:r>
      </w:hyperlink>
    </w:p>
    <w:p w14:paraId="171BEE77" w14:textId="75C9AA95" w:rsidR="002D74F1" w:rsidRPr="0010521D" w:rsidRDefault="002D74F1" w:rsidP="008045EA">
      <w:pPr>
        <w:tabs>
          <w:tab w:val="right" w:leader="dot" w:pos="9923"/>
          <w:tab w:val="right" w:leader="dot" w:pos="10170"/>
          <w:tab w:val="right" w:leader="dot" w:pos="10204"/>
        </w:tabs>
        <w:spacing w:after="200" w:line="276" w:lineRule="auto"/>
        <w:rPr>
          <w:rFonts w:asciiTheme="minorHAnsi" w:hAnsiTheme="minorHAnsi"/>
        </w:rPr>
      </w:pPr>
      <w:r w:rsidRPr="0010521D">
        <w:rPr>
          <w:rFonts w:asciiTheme="minorHAnsi" w:hAnsiTheme="minorHAnsi" w:cstheme="minorHAnsi"/>
          <w:b/>
          <w:bCs/>
          <w:noProof/>
        </w:rPr>
        <w:fldChar w:fldCharType="end"/>
      </w:r>
    </w:p>
    <w:p w14:paraId="259816FC" w14:textId="77777777" w:rsidR="002D74F1" w:rsidRPr="0010521D" w:rsidRDefault="002D74F1" w:rsidP="002D74F1">
      <w:pPr>
        <w:rPr>
          <w:rFonts w:asciiTheme="minorHAnsi" w:hAnsiTheme="minorHAnsi"/>
          <w:sz w:val="28"/>
          <w:szCs w:val="28"/>
        </w:rPr>
      </w:pPr>
      <w:r w:rsidRPr="0010521D">
        <w:rPr>
          <w:rFonts w:asciiTheme="minorHAnsi" w:hAnsiTheme="minorHAnsi"/>
          <w:b/>
          <w:sz w:val="28"/>
          <w:szCs w:val="28"/>
        </w:rPr>
        <w:t>APPENDIX A</w:t>
      </w:r>
      <w:r w:rsidRPr="0010521D">
        <w:rPr>
          <w:rFonts w:asciiTheme="minorHAnsi" w:hAnsiTheme="minorHAnsi"/>
          <w:sz w:val="28"/>
          <w:szCs w:val="28"/>
        </w:rPr>
        <w:tab/>
      </w:r>
      <w:r w:rsidRPr="0010521D">
        <w:rPr>
          <w:rFonts w:asciiTheme="minorHAnsi" w:hAnsiTheme="minorHAnsi"/>
          <w:sz w:val="28"/>
          <w:szCs w:val="28"/>
        </w:rPr>
        <w:tab/>
        <w:t>-</w:t>
      </w:r>
      <w:r w:rsidRPr="0010521D">
        <w:rPr>
          <w:rFonts w:asciiTheme="minorHAnsi" w:hAnsiTheme="minorHAnsi"/>
          <w:sz w:val="28"/>
          <w:szCs w:val="28"/>
        </w:rPr>
        <w:tab/>
        <w:t>‘Live’ Asbestos Register</w:t>
      </w:r>
    </w:p>
    <w:p w14:paraId="56B68D86" w14:textId="77777777" w:rsidR="002D74F1" w:rsidRPr="0010521D" w:rsidRDefault="002D74F1" w:rsidP="002D74F1">
      <w:pPr>
        <w:rPr>
          <w:rFonts w:asciiTheme="minorHAnsi" w:hAnsiTheme="minorHAnsi"/>
          <w:sz w:val="28"/>
          <w:szCs w:val="28"/>
        </w:rPr>
      </w:pPr>
      <w:r w:rsidRPr="0010521D">
        <w:rPr>
          <w:rFonts w:asciiTheme="minorHAnsi" w:hAnsiTheme="minorHAnsi"/>
          <w:b/>
          <w:sz w:val="28"/>
          <w:szCs w:val="28"/>
        </w:rPr>
        <w:t>APPENDIX B</w:t>
      </w:r>
      <w:r w:rsidRPr="0010521D">
        <w:rPr>
          <w:rFonts w:asciiTheme="minorHAnsi" w:hAnsiTheme="minorHAnsi"/>
          <w:sz w:val="28"/>
          <w:szCs w:val="28"/>
        </w:rPr>
        <w:tab/>
      </w:r>
      <w:r w:rsidRPr="0010521D">
        <w:rPr>
          <w:rFonts w:asciiTheme="minorHAnsi" w:hAnsiTheme="minorHAnsi"/>
          <w:sz w:val="28"/>
          <w:szCs w:val="28"/>
        </w:rPr>
        <w:tab/>
        <w:t>-</w:t>
      </w:r>
      <w:r w:rsidRPr="0010521D">
        <w:rPr>
          <w:rFonts w:asciiTheme="minorHAnsi" w:hAnsiTheme="minorHAnsi"/>
          <w:sz w:val="28"/>
          <w:szCs w:val="28"/>
        </w:rPr>
        <w:tab/>
        <w:t>Contractor Review of Asbestos Survey / Register Form</w:t>
      </w:r>
    </w:p>
    <w:p w14:paraId="34602E90" w14:textId="77777777" w:rsidR="002D74F1" w:rsidRPr="0010521D" w:rsidRDefault="002D74F1" w:rsidP="002D74F1">
      <w:pPr>
        <w:rPr>
          <w:rFonts w:asciiTheme="minorHAnsi" w:hAnsiTheme="minorHAnsi"/>
          <w:sz w:val="28"/>
          <w:szCs w:val="28"/>
        </w:rPr>
      </w:pPr>
      <w:r w:rsidRPr="0010521D">
        <w:rPr>
          <w:rFonts w:asciiTheme="minorHAnsi" w:hAnsiTheme="minorHAnsi"/>
          <w:b/>
          <w:sz w:val="28"/>
          <w:szCs w:val="28"/>
        </w:rPr>
        <w:t>APPENDIX C</w:t>
      </w:r>
      <w:r w:rsidRPr="0010521D">
        <w:rPr>
          <w:rFonts w:asciiTheme="minorHAnsi" w:hAnsiTheme="minorHAnsi"/>
          <w:sz w:val="28"/>
          <w:szCs w:val="28"/>
        </w:rPr>
        <w:tab/>
      </w:r>
      <w:r w:rsidRPr="0010521D">
        <w:rPr>
          <w:rFonts w:asciiTheme="minorHAnsi" w:hAnsiTheme="minorHAnsi"/>
          <w:sz w:val="28"/>
          <w:szCs w:val="28"/>
        </w:rPr>
        <w:tab/>
        <w:t>-</w:t>
      </w:r>
      <w:r w:rsidRPr="0010521D">
        <w:rPr>
          <w:rFonts w:asciiTheme="minorHAnsi" w:hAnsiTheme="minorHAnsi"/>
          <w:sz w:val="28"/>
          <w:szCs w:val="28"/>
        </w:rPr>
        <w:tab/>
        <w:t>Asbestos Containing Materials</w:t>
      </w:r>
      <w:r w:rsidR="00A979AA" w:rsidRPr="0010521D">
        <w:rPr>
          <w:rFonts w:asciiTheme="minorHAnsi" w:hAnsiTheme="minorHAnsi"/>
          <w:sz w:val="28"/>
          <w:szCs w:val="28"/>
        </w:rPr>
        <w:t xml:space="preserve"> Termly</w:t>
      </w:r>
      <w:r w:rsidRPr="0010521D">
        <w:rPr>
          <w:rFonts w:asciiTheme="minorHAnsi" w:hAnsiTheme="minorHAnsi"/>
          <w:sz w:val="28"/>
          <w:szCs w:val="28"/>
        </w:rPr>
        <w:t xml:space="preserve"> Inspection Record</w:t>
      </w:r>
    </w:p>
    <w:p w14:paraId="68E71ED4" w14:textId="77777777" w:rsidR="002D74F1" w:rsidRPr="0010521D" w:rsidRDefault="002D74F1" w:rsidP="002D74F1">
      <w:pPr>
        <w:rPr>
          <w:rFonts w:asciiTheme="minorHAnsi" w:hAnsiTheme="minorHAnsi"/>
          <w:sz w:val="28"/>
          <w:szCs w:val="28"/>
        </w:rPr>
      </w:pPr>
      <w:r w:rsidRPr="0010521D">
        <w:rPr>
          <w:rFonts w:asciiTheme="minorHAnsi" w:hAnsiTheme="minorHAnsi"/>
          <w:b/>
          <w:sz w:val="28"/>
          <w:szCs w:val="28"/>
        </w:rPr>
        <w:t>APPENDIX D</w:t>
      </w:r>
      <w:r w:rsidRPr="0010521D">
        <w:rPr>
          <w:rFonts w:asciiTheme="minorHAnsi" w:hAnsiTheme="minorHAnsi"/>
          <w:sz w:val="28"/>
          <w:szCs w:val="28"/>
        </w:rPr>
        <w:tab/>
      </w:r>
      <w:r w:rsidRPr="0010521D">
        <w:rPr>
          <w:rFonts w:asciiTheme="minorHAnsi" w:hAnsiTheme="minorHAnsi"/>
          <w:sz w:val="28"/>
          <w:szCs w:val="28"/>
        </w:rPr>
        <w:tab/>
        <w:t>-</w:t>
      </w:r>
      <w:r w:rsidRPr="0010521D">
        <w:rPr>
          <w:rFonts w:asciiTheme="minorHAnsi" w:hAnsiTheme="minorHAnsi"/>
          <w:sz w:val="28"/>
          <w:szCs w:val="28"/>
        </w:rPr>
        <w:tab/>
        <w:t>Setting Asbestos Action Plan</w:t>
      </w:r>
    </w:p>
    <w:p w14:paraId="0596A707" w14:textId="77777777" w:rsidR="002D74F1" w:rsidRPr="0010521D" w:rsidRDefault="002D74F1" w:rsidP="002D74F1">
      <w:pPr>
        <w:rPr>
          <w:rFonts w:asciiTheme="minorHAnsi" w:hAnsiTheme="minorHAnsi"/>
          <w:sz w:val="28"/>
          <w:szCs w:val="28"/>
        </w:rPr>
      </w:pPr>
      <w:r w:rsidRPr="0010521D">
        <w:rPr>
          <w:rFonts w:asciiTheme="minorHAnsi" w:hAnsiTheme="minorHAnsi"/>
          <w:b/>
          <w:sz w:val="28"/>
          <w:szCs w:val="28"/>
        </w:rPr>
        <w:t>APPENDIX E</w:t>
      </w:r>
      <w:r w:rsidRPr="0010521D">
        <w:rPr>
          <w:rFonts w:asciiTheme="minorHAnsi" w:hAnsiTheme="minorHAnsi"/>
          <w:sz w:val="28"/>
          <w:szCs w:val="28"/>
        </w:rPr>
        <w:tab/>
      </w:r>
      <w:r w:rsidRPr="0010521D">
        <w:rPr>
          <w:rFonts w:asciiTheme="minorHAnsi" w:hAnsiTheme="minorHAnsi"/>
          <w:sz w:val="28"/>
          <w:szCs w:val="28"/>
        </w:rPr>
        <w:tab/>
        <w:t>-</w:t>
      </w:r>
      <w:r w:rsidRPr="0010521D">
        <w:rPr>
          <w:rFonts w:asciiTheme="minorHAnsi" w:hAnsiTheme="minorHAnsi"/>
          <w:sz w:val="28"/>
          <w:szCs w:val="28"/>
        </w:rPr>
        <w:tab/>
        <w:t>Asbestos Permit to Work</w:t>
      </w:r>
    </w:p>
    <w:p w14:paraId="7F925C41" w14:textId="77777777" w:rsidR="002D74F1" w:rsidRPr="0010521D" w:rsidRDefault="002D74F1" w:rsidP="002D74F1">
      <w:pPr>
        <w:rPr>
          <w:rFonts w:asciiTheme="minorHAnsi" w:hAnsiTheme="minorHAnsi"/>
          <w:sz w:val="28"/>
          <w:szCs w:val="28"/>
        </w:rPr>
      </w:pPr>
      <w:r w:rsidRPr="0010521D">
        <w:rPr>
          <w:rFonts w:asciiTheme="minorHAnsi" w:hAnsiTheme="minorHAnsi"/>
          <w:b/>
          <w:sz w:val="28"/>
          <w:szCs w:val="28"/>
        </w:rPr>
        <w:t>APPENDIX F</w:t>
      </w:r>
      <w:r w:rsidRPr="0010521D">
        <w:rPr>
          <w:rFonts w:asciiTheme="minorHAnsi" w:hAnsiTheme="minorHAnsi"/>
          <w:sz w:val="28"/>
          <w:szCs w:val="28"/>
        </w:rPr>
        <w:tab/>
      </w:r>
      <w:r w:rsidRPr="0010521D">
        <w:rPr>
          <w:rFonts w:asciiTheme="minorHAnsi" w:hAnsiTheme="minorHAnsi"/>
          <w:sz w:val="28"/>
          <w:szCs w:val="28"/>
        </w:rPr>
        <w:tab/>
        <w:t>-</w:t>
      </w:r>
      <w:r w:rsidRPr="0010521D">
        <w:rPr>
          <w:rFonts w:asciiTheme="minorHAnsi" w:hAnsiTheme="minorHAnsi"/>
          <w:sz w:val="28"/>
          <w:szCs w:val="28"/>
        </w:rPr>
        <w:tab/>
        <w:t>Asbestos Exposure Record Form</w:t>
      </w:r>
    </w:p>
    <w:p w14:paraId="2CEA29F8" w14:textId="77777777" w:rsidR="002D74F1" w:rsidRPr="0010521D" w:rsidRDefault="002D74F1" w:rsidP="002D74F1">
      <w:pPr>
        <w:rPr>
          <w:rFonts w:asciiTheme="minorHAnsi" w:hAnsiTheme="minorHAnsi"/>
        </w:rPr>
      </w:pPr>
      <w:r w:rsidRPr="0010521D">
        <w:rPr>
          <w:rFonts w:asciiTheme="minorHAnsi" w:hAnsiTheme="minorHAnsi"/>
        </w:rPr>
        <w:br w:type="page"/>
      </w:r>
    </w:p>
    <w:p w14:paraId="2E58C86A" w14:textId="77777777" w:rsidR="002D74F1" w:rsidRPr="0010521D" w:rsidRDefault="002D74F1" w:rsidP="002D74F1">
      <w:pPr>
        <w:jc w:val="center"/>
        <w:rPr>
          <w:rFonts w:asciiTheme="minorHAnsi" w:hAnsiTheme="minorHAnsi"/>
          <w:b/>
          <w:i/>
          <w:sz w:val="24"/>
          <w:szCs w:val="24"/>
        </w:rPr>
      </w:pPr>
    </w:p>
    <w:p w14:paraId="1F0D62A0" w14:textId="77777777" w:rsidR="002D74F1" w:rsidRPr="0010521D" w:rsidRDefault="002D74F1" w:rsidP="002D74F1">
      <w:pPr>
        <w:jc w:val="center"/>
        <w:rPr>
          <w:rFonts w:asciiTheme="minorHAnsi" w:hAnsiTheme="minorHAnsi"/>
          <w:b/>
          <w:i/>
          <w:sz w:val="24"/>
          <w:szCs w:val="24"/>
        </w:rPr>
      </w:pPr>
    </w:p>
    <w:p w14:paraId="5F8D5EFA" w14:textId="77777777" w:rsidR="002D74F1" w:rsidRPr="0010521D" w:rsidRDefault="002D74F1" w:rsidP="002D74F1">
      <w:pPr>
        <w:jc w:val="center"/>
        <w:rPr>
          <w:rFonts w:asciiTheme="minorHAnsi" w:hAnsiTheme="minorHAnsi"/>
          <w:b/>
          <w:i/>
          <w:sz w:val="24"/>
          <w:szCs w:val="24"/>
        </w:rPr>
      </w:pPr>
    </w:p>
    <w:p w14:paraId="4D818844" w14:textId="77777777" w:rsidR="002D74F1" w:rsidRPr="0010521D" w:rsidRDefault="002D74F1" w:rsidP="002D74F1">
      <w:pPr>
        <w:jc w:val="center"/>
        <w:rPr>
          <w:rFonts w:asciiTheme="minorHAnsi" w:hAnsiTheme="minorHAnsi"/>
          <w:b/>
          <w:i/>
          <w:sz w:val="24"/>
          <w:szCs w:val="24"/>
        </w:rPr>
      </w:pPr>
    </w:p>
    <w:p w14:paraId="7D5584AC" w14:textId="77777777" w:rsidR="002D74F1" w:rsidRPr="0010521D" w:rsidRDefault="002D74F1" w:rsidP="002D74F1">
      <w:pPr>
        <w:jc w:val="center"/>
        <w:rPr>
          <w:rFonts w:asciiTheme="minorHAnsi" w:hAnsiTheme="minorHAnsi"/>
          <w:b/>
          <w:i/>
          <w:sz w:val="24"/>
          <w:szCs w:val="24"/>
        </w:rPr>
      </w:pPr>
    </w:p>
    <w:p w14:paraId="54CFB0DF" w14:textId="77777777" w:rsidR="002D74F1" w:rsidRPr="0010521D" w:rsidRDefault="002D74F1" w:rsidP="002D74F1">
      <w:pPr>
        <w:jc w:val="center"/>
        <w:rPr>
          <w:rFonts w:asciiTheme="minorHAnsi" w:hAnsiTheme="minorHAnsi"/>
          <w:b/>
          <w:i/>
          <w:sz w:val="24"/>
          <w:szCs w:val="24"/>
        </w:rPr>
      </w:pPr>
    </w:p>
    <w:p w14:paraId="3EC1348D" w14:textId="77777777" w:rsidR="002D74F1" w:rsidRPr="0010521D" w:rsidRDefault="002D74F1" w:rsidP="002D74F1">
      <w:pPr>
        <w:jc w:val="center"/>
        <w:rPr>
          <w:rFonts w:asciiTheme="minorHAnsi" w:hAnsiTheme="minorHAnsi"/>
          <w:b/>
          <w:i/>
          <w:sz w:val="24"/>
          <w:szCs w:val="24"/>
        </w:rPr>
      </w:pPr>
    </w:p>
    <w:p w14:paraId="1509E163" w14:textId="77777777" w:rsidR="002D74F1" w:rsidRPr="0010521D" w:rsidRDefault="002D74F1" w:rsidP="002D74F1">
      <w:pPr>
        <w:jc w:val="center"/>
        <w:rPr>
          <w:rFonts w:asciiTheme="minorHAnsi" w:hAnsiTheme="minorHAnsi"/>
          <w:b/>
          <w:i/>
          <w:sz w:val="24"/>
          <w:szCs w:val="24"/>
        </w:rPr>
      </w:pPr>
    </w:p>
    <w:p w14:paraId="3718567A" w14:textId="77777777" w:rsidR="002D74F1" w:rsidRPr="0010521D" w:rsidRDefault="002D74F1" w:rsidP="002D74F1">
      <w:pPr>
        <w:jc w:val="center"/>
        <w:rPr>
          <w:rFonts w:asciiTheme="minorHAnsi" w:hAnsiTheme="minorHAnsi"/>
          <w:b/>
          <w:i/>
          <w:sz w:val="24"/>
          <w:szCs w:val="24"/>
        </w:rPr>
      </w:pPr>
    </w:p>
    <w:p w14:paraId="3BBA530C" w14:textId="77777777" w:rsidR="002D74F1" w:rsidRPr="0010521D" w:rsidRDefault="002D74F1" w:rsidP="002D74F1">
      <w:pPr>
        <w:jc w:val="center"/>
        <w:rPr>
          <w:rFonts w:asciiTheme="minorHAnsi" w:hAnsiTheme="minorHAnsi"/>
          <w:b/>
          <w:i/>
          <w:sz w:val="24"/>
          <w:szCs w:val="24"/>
        </w:rPr>
      </w:pPr>
    </w:p>
    <w:p w14:paraId="7610CD32" w14:textId="77777777" w:rsidR="002D74F1" w:rsidRPr="0010521D" w:rsidRDefault="002D74F1" w:rsidP="002D74F1">
      <w:pPr>
        <w:jc w:val="center"/>
        <w:rPr>
          <w:rFonts w:asciiTheme="minorHAnsi" w:hAnsiTheme="minorHAnsi"/>
          <w:b/>
          <w:i/>
          <w:sz w:val="24"/>
          <w:szCs w:val="24"/>
        </w:rPr>
      </w:pPr>
    </w:p>
    <w:p w14:paraId="7D9CEF32" w14:textId="77777777" w:rsidR="002D74F1" w:rsidRPr="0010521D" w:rsidRDefault="002D74F1" w:rsidP="002D74F1">
      <w:pPr>
        <w:jc w:val="center"/>
        <w:rPr>
          <w:rFonts w:asciiTheme="minorHAnsi" w:hAnsiTheme="minorHAnsi"/>
          <w:b/>
          <w:i/>
          <w:sz w:val="24"/>
          <w:szCs w:val="24"/>
        </w:rPr>
      </w:pPr>
    </w:p>
    <w:p w14:paraId="08915112" w14:textId="77777777" w:rsidR="002D74F1" w:rsidRPr="0010521D" w:rsidRDefault="002D74F1" w:rsidP="002D74F1">
      <w:pPr>
        <w:jc w:val="center"/>
        <w:rPr>
          <w:rFonts w:asciiTheme="minorHAnsi" w:hAnsiTheme="minorHAnsi"/>
          <w:b/>
          <w:i/>
          <w:sz w:val="24"/>
          <w:szCs w:val="24"/>
        </w:rPr>
      </w:pPr>
    </w:p>
    <w:p w14:paraId="49DFD56A" w14:textId="77777777" w:rsidR="002D74F1" w:rsidRPr="0010521D" w:rsidRDefault="002D74F1" w:rsidP="002D74F1">
      <w:pPr>
        <w:jc w:val="center"/>
        <w:rPr>
          <w:rFonts w:asciiTheme="minorHAnsi" w:hAnsiTheme="minorHAnsi"/>
          <w:b/>
          <w:i/>
          <w:sz w:val="24"/>
          <w:szCs w:val="24"/>
        </w:rPr>
      </w:pPr>
    </w:p>
    <w:p w14:paraId="2B0B0DFD" w14:textId="77777777" w:rsidR="00B650EA" w:rsidRPr="0010521D" w:rsidRDefault="00B650EA" w:rsidP="002D74F1">
      <w:pPr>
        <w:jc w:val="center"/>
        <w:rPr>
          <w:rFonts w:asciiTheme="minorHAnsi" w:hAnsiTheme="minorHAnsi"/>
          <w:b/>
          <w:i/>
          <w:sz w:val="24"/>
          <w:szCs w:val="24"/>
        </w:rPr>
      </w:pPr>
    </w:p>
    <w:p w14:paraId="62246B84" w14:textId="77777777" w:rsidR="00B650EA" w:rsidRPr="0010521D" w:rsidRDefault="00B650EA" w:rsidP="002D74F1">
      <w:pPr>
        <w:jc w:val="center"/>
        <w:rPr>
          <w:rFonts w:asciiTheme="minorHAnsi" w:hAnsiTheme="minorHAnsi"/>
          <w:b/>
          <w:i/>
          <w:sz w:val="24"/>
          <w:szCs w:val="24"/>
        </w:rPr>
      </w:pPr>
    </w:p>
    <w:p w14:paraId="2A3D812B" w14:textId="77777777" w:rsidR="002D74F1" w:rsidRPr="0010521D" w:rsidRDefault="002D74F1" w:rsidP="002D74F1">
      <w:pPr>
        <w:jc w:val="center"/>
        <w:rPr>
          <w:rFonts w:asciiTheme="minorHAnsi" w:hAnsiTheme="minorHAnsi"/>
          <w:b/>
          <w:i/>
          <w:sz w:val="24"/>
          <w:szCs w:val="24"/>
        </w:rPr>
      </w:pPr>
    </w:p>
    <w:p w14:paraId="14911CC6" w14:textId="77777777" w:rsidR="002D74F1" w:rsidRPr="0010521D" w:rsidRDefault="002D74F1" w:rsidP="002D74F1">
      <w:pPr>
        <w:jc w:val="center"/>
        <w:rPr>
          <w:rFonts w:asciiTheme="minorHAnsi" w:hAnsiTheme="minorHAnsi"/>
          <w:b/>
          <w:i/>
          <w:sz w:val="24"/>
          <w:szCs w:val="24"/>
        </w:rPr>
      </w:pPr>
    </w:p>
    <w:p w14:paraId="1E099CB7" w14:textId="77777777" w:rsidR="002D74F1" w:rsidRPr="0010521D" w:rsidRDefault="002D74F1" w:rsidP="002D74F1">
      <w:pPr>
        <w:jc w:val="center"/>
        <w:rPr>
          <w:rFonts w:asciiTheme="minorHAnsi" w:hAnsiTheme="minorHAnsi"/>
          <w:b/>
          <w:i/>
          <w:sz w:val="24"/>
          <w:szCs w:val="24"/>
        </w:rPr>
      </w:pPr>
    </w:p>
    <w:p w14:paraId="71CDE893" w14:textId="77777777" w:rsidR="002D74F1" w:rsidRPr="0010521D" w:rsidRDefault="002D74F1" w:rsidP="002D74F1">
      <w:pPr>
        <w:jc w:val="center"/>
        <w:rPr>
          <w:rFonts w:asciiTheme="minorHAnsi" w:hAnsiTheme="minorHAnsi"/>
          <w:b/>
          <w:i/>
          <w:sz w:val="24"/>
          <w:szCs w:val="24"/>
        </w:rPr>
      </w:pPr>
    </w:p>
    <w:p w14:paraId="03605647" w14:textId="77777777" w:rsidR="002D74F1" w:rsidRPr="0010521D" w:rsidRDefault="002D74F1" w:rsidP="002D74F1">
      <w:pPr>
        <w:jc w:val="center"/>
        <w:rPr>
          <w:rFonts w:asciiTheme="minorHAnsi" w:hAnsiTheme="minorHAnsi"/>
          <w:b/>
          <w:i/>
          <w:sz w:val="24"/>
          <w:szCs w:val="24"/>
        </w:rPr>
      </w:pPr>
    </w:p>
    <w:p w14:paraId="21DA9379" w14:textId="77777777" w:rsidR="002D74F1" w:rsidRPr="0010521D" w:rsidRDefault="002D74F1" w:rsidP="002D74F1">
      <w:pPr>
        <w:jc w:val="center"/>
        <w:rPr>
          <w:rFonts w:asciiTheme="minorHAnsi" w:hAnsiTheme="minorHAnsi"/>
          <w:b/>
          <w:i/>
          <w:sz w:val="24"/>
          <w:szCs w:val="24"/>
        </w:rPr>
      </w:pPr>
    </w:p>
    <w:p w14:paraId="59584CD7" w14:textId="77777777" w:rsidR="002D74F1" w:rsidRPr="0010521D" w:rsidRDefault="00A46CB5" w:rsidP="002D74F1">
      <w:pPr>
        <w:jc w:val="center"/>
        <w:rPr>
          <w:rFonts w:asciiTheme="minorHAnsi" w:hAnsiTheme="minorHAnsi"/>
          <w:i/>
          <w:sz w:val="28"/>
          <w:szCs w:val="28"/>
        </w:rPr>
      </w:pPr>
      <w:r w:rsidRPr="0010521D">
        <w:rPr>
          <w:rFonts w:asciiTheme="minorHAnsi" w:hAnsiTheme="minorHAnsi"/>
          <w:b/>
          <w:i/>
          <w:sz w:val="28"/>
          <w:szCs w:val="28"/>
        </w:rPr>
        <w:t>This page is intentionally blank for printing purposes</w:t>
      </w:r>
    </w:p>
    <w:p w14:paraId="2B88C3AD" w14:textId="77777777" w:rsidR="002D74F1" w:rsidRPr="0010521D" w:rsidRDefault="002D74F1" w:rsidP="002D74F1">
      <w:pPr>
        <w:rPr>
          <w:rFonts w:asciiTheme="minorHAnsi" w:hAnsiTheme="minorHAnsi"/>
        </w:rPr>
        <w:sectPr w:rsidR="002D74F1" w:rsidRPr="0010521D" w:rsidSect="00DF4163">
          <w:headerReference w:type="default" r:id="rId10"/>
          <w:pgSz w:w="11906" w:h="16838"/>
          <w:pgMar w:top="851" w:right="851" w:bottom="851" w:left="851" w:header="454" w:footer="454" w:gutter="0"/>
          <w:pgNumType w:start="2"/>
          <w:cols w:space="708"/>
          <w:docGrid w:linePitch="360"/>
        </w:sectPr>
      </w:pPr>
    </w:p>
    <w:p w14:paraId="38C78915" w14:textId="77777777" w:rsidR="002D74F1" w:rsidRPr="0010521D" w:rsidRDefault="002D74F1" w:rsidP="00FC10E0">
      <w:pPr>
        <w:pStyle w:val="Heading2"/>
      </w:pPr>
      <w:bookmarkStart w:id="1" w:name="_Toc322940146"/>
      <w:bookmarkStart w:id="2" w:name="_Toc73086299"/>
      <w:r w:rsidRPr="0010521D">
        <w:lastRenderedPageBreak/>
        <w:t>POLICY STATEMENT</w:t>
      </w:r>
      <w:bookmarkEnd w:id="1"/>
      <w:bookmarkEnd w:id="2"/>
    </w:p>
    <w:p w14:paraId="59E2BE2C" w14:textId="75F9BAD6" w:rsidR="002D74F1" w:rsidRPr="0010521D" w:rsidRDefault="002D74F1" w:rsidP="00B246F3">
      <w:pPr>
        <w:spacing w:before="120" w:after="120"/>
        <w:ind w:left="567"/>
        <w:rPr>
          <w:rFonts w:asciiTheme="minorHAnsi" w:hAnsiTheme="minorHAnsi"/>
          <w:szCs w:val="22"/>
        </w:rPr>
      </w:pPr>
      <w:r w:rsidRPr="0010521D">
        <w:rPr>
          <w:rFonts w:asciiTheme="minorHAnsi" w:hAnsiTheme="minorHAnsi"/>
          <w:szCs w:val="22"/>
        </w:rPr>
        <w:t>The Governing Body of</w:t>
      </w:r>
      <w:r w:rsidR="00A46E78" w:rsidRPr="0010521D">
        <w:rPr>
          <w:rFonts w:asciiTheme="minorHAnsi" w:hAnsiTheme="minorHAnsi"/>
          <w:szCs w:val="22"/>
        </w:rPr>
        <w:t xml:space="preserve"> Crosby Ravensworth CE (A) Primary School</w:t>
      </w:r>
      <w:r w:rsidRPr="0010521D">
        <w:rPr>
          <w:rFonts w:asciiTheme="minorHAnsi" w:hAnsiTheme="minorHAnsi"/>
          <w:szCs w:val="22"/>
        </w:rPr>
        <w:t xml:space="preserve">(hereinafter referred to as ‘the setting’) acknowledges and accepts its responsibilities under the Health and Safety at Work Etc. Act 1974, the Management of Health and Safety at Work Regulations 1999, </w:t>
      </w:r>
      <w:bookmarkStart w:id="3" w:name="_Hlk138669390"/>
      <w:r w:rsidR="00E31C71" w:rsidRPr="0010521D">
        <w:rPr>
          <w:rFonts w:asciiTheme="minorHAnsi" w:hAnsiTheme="minorHAnsi"/>
          <w:szCs w:val="22"/>
        </w:rPr>
        <w:t xml:space="preserve">the </w:t>
      </w:r>
      <w:hyperlink r:id="rId11" w:history="1">
        <w:r w:rsidR="00E31C71" w:rsidRPr="0010521D">
          <w:rPr>
            <w:rStyle w:val="Hyperlink"/>
            <w:rFonts w:asciiTheme="minorHAnsi" w:hAnsiTheme="minorHAnsi"/>
            <w:szCs w:val="22"/>
          </w:rPr>
          <w:t>Control of Asbestos Regulations 2012 (CAR)</w:t>
        </w:r>
      </w:hyperlink>
      <w:bookmarkEnd w:id="3"/>
      <w:r w:rsidR="00E31C71" w:rsidRPr="0010521D">
        <w:rPr>
          <w:rFonts w:asciiTheme="minorHAnsi" w:hAnsiTheme="minorHAnsi"/>
          <w:szCs w:val="22"/>
        </w:rPr>
        <w:t xml:space="preserve"> </w:t>
      </w:r>
      <w:r w:rsidRPr="0010521D">
        <w:rPr>
          <w:rFonts w:asciiTheme="minorHAnsi" w:hAnsiTheme="minorHAnsi"/>
          <w:szCs w:val="22"/>
        </w:rPr>
        <w:t>and associated legislation.</w:t>
      </w:r>
    </w:p>
    <w:p w14:paraId="6AA68C20" w14:textId="3C1623B6" w:rsidR="002D74F1" w:rsidRPr="0010521D" w:rsidRDefault="002D74F1" w:rsidP="00B246F3">
      <w:pPr>
        <w:spacing w:after="120"/>
        <w:ind w:left="567"/>
        <w:rPr>
          <w:rFonts w:asciiTheme="minorHAnsi" w:hAnsiTheme="minorHAnsi" w:cs="Arial"/>
          <w:lang w:eastAsia="en-GB"/>
        </w:rPr>
      </w:pPr>
      <w:r w:rsidRPr="0010521D">
        <w:rPr>
          <w:rFonts w:asciiTheme="minorHAnsi" w:hAnsiTheme="minorHAnsi" w:cs="Arial"/>
          <w:lang w:eastAsia="en-GB"/>
        </w:rPr>
        <w:t>This Asbestos Management Plan sets out the actions taken within the setting premises to manage Asbestos Containing Materials (ACMs) in accordance with CAR</w:t>
      </w:r>
      <w:r w:rsidR="00B246F3" w:rsidRPr="0010521D">
        <w:rPr>
          <w:rFonts w:asciiTheme="minorHAnsi" w:hAnsiTheme="minorHAnsi" w:cs="Arial"/>
          <w:lang w:eastAsia="en-GB"/>
        </w:rPr>
        <w:t xml:space="preserve">, </w:t>
      </w:r>
      <w:r w:rsidRPr="0010521D">
        <w:rPr>
          <w:rFonts w:asciiTheme="minorHAnsi" w:hAnsiTheme="minorHAnsi" w:cs="Arial"/>
          <w:lang w:eastAsia="en-GB"/>
        </w:rPr>
        <w:t>best practice guidance</w:t>
      </w:r>
      <w:r w:rsidR="00B246F3" w:rsidRPr="0010521D">
        <w:rPr>
          <w:rFonts w:asciiTheme="minorHAnsi" w:hAnsiTheme="minorHAnsi" w:cs="Arial"/>
          <w:lang w:eastAsia="en-GB"/>
        </w:rPr>
        <w:t xml:space="preserve"> and </w:t>
      </w:r>
      <w:hyperlink r:id="rId12" w:history="1">
        <w:r w:rsidR="00B246F3" w:rsidRPr="0010521D">
          <w:rPr>
            <w:rStyle w:val="Hyperlink"/>
            <w:rFonts w:asciiTheme="minorHAnsi" w:hAnsiTheme="minorHAnsi" w:cs="Arial"/>
            <w:lang w:eastAsia="en-GB"/>
          </w:rPr>
          <w:t>KAHSC General Safety Series G07 – Managing Asbestos</w:t>
        </w:r>
      </w:hyperlink>
      <w:r w:rsidRPr="0010521D">
        <w:rPr>
          <w:rFonts w:asciiTheme="minorHAnsi" w:hAnsiTheme="minorHAnsi" w:cs="Arial"/>
          <w:lang w:eastAsia="en-GB"/>
        </w:rPr>
        <w:t>.</w:t>
      </w:r>
    </w:p>
    <w:p w14:paraId="125AA848" w14:textId="5A045FF8" w:rsidR="002D74F1" w:rsidRPr="0010521D" w:rsidRDefault="002D74F1" w:rsidP="00B246F3">
      <w:pPr>
        <w:spacing w:after="120"/>
        <w:ind w:left="567"/>
        <w:rPr>
          <w:rFonts w:asciiTheme="minorHAnsi" w:hAnsiTheme="minorHAnsi" w:cs="Arial"/>
          <w:lang w:eastAsia="en-GB"/>
        </w:rPr>
      </w:pPr>
      <w:r w:rsidRPr="0010521D">
        <w:rPr>
          <w:rFonts w:asciiTheme="minorHAnsi" w:hAnsiTheme="minorHAnsi" w:cs="Arial"/>
          <w:lang w:eastAsia="en-GB"/>
        </w:rPr>
        <w:t xml:space="preserve">A copy of this plan and the premises asbestos survey(s) and register, in addition to any other relevant information as detailed in the school’s guidance, will be held in a central folder which can be found </w:t>
      </w:r>
      <w:r w:rsidR="00FB6766" w:rsidRPr="0010521D">
        <w:rPr>
          <w:rFonts w:asciiTheme="minorHAnsi" w:hAnsiTheme="minorHAnsi" w:cs="Arial"/>
          <w:lang w:eastAsia="en-GB"/>
        </w:rPr>
        <w:t>in</w:t>
      </w:r>
      <w:r w:rsidR="00A46E78" w:rsidRPr="0010521D">
        <w:rPr>
          <w:rFonts w:asciiTheme="minorHAnsi" w:hAnsiTheme="minorHAnsi" w:cs="Arial"/>
          <w:lang w:eastAsia="en-GB"/>
        </w:rPr>
        <w:t xml:space="preserve"> the school office</w:t>
      </w:r>
      <w:r w:rsidRPr="0010521D">
        <w:rPr>
          <w:rFonts w:asciiTheme="minorHAnsi" w:hAnsiTheme="minorHAnsi" w:cs="Arial"/>
          <w:lang w:eastAsia="en-GB"/>
        </w:rPr>
        <w:t>.  This central folder will be made readily available to all those who need access to the asbestos documentation.</w:t>
      </w:r>
    </w:p>
    <w:p w14:paraId="3AF680EA" w14:textId="77777777" w:rsidR="002D74F1" w:rsidRPr="0010521D" w:rsidRDefault="002D74F1" w:rsidP="00B246F3">
      <w:pPr>
        <w:spacing w:after="120"/>
        <w:ind w:left="567"/>
        <w:rPr>
          <w:rFonts w:asciiTheme="minorHAnsi" w:hAnsiTheme="minorHAnsi" w:cs="Arial"/>
          <w:lang w:eastAsia="en-GB"/>
        </w:rPr>
      </w:pPr>
      <w:r w:rsidRPr="0010521D">
        <w:rPr>
          <w:rFonts w:asciiTheme="minorHAnsi" w:hAnsiTheme="minorHAnsi" w:cs="Arial"/>
          <w:lang w:eastAsia="en-GB"/>
        </w:rPr>
        <w:t xml:space="preserve">This plan has been developed in consultation with the setting’s senior leadership team and has been approved by the </w:t>
      </w:r>
      <w:r w:rsidR="00DF4163" w:rsidRPr="0010521D">
        <w:rPr>
          <w:rFonts w:asciiTheme="minorHAnsi" w:hAnsiTheme="minorHAnsi"/>
          <w:szCs w:val="22"/>
        </w:rPr>
        <w:t>Employer.</w:t>
      </w:r>
    </w:p>
    <w:p w14:paraId="1DBC51AC" w14:textId="77777777" w:rsidR="002D74F1" w:rsidRPr="0010521D" w:rsidRDefault="002D74F1" w:rsidP="00B246F3">
      <w:pPr>
        <w:spacing w:after="120"/>
        <w:ind w:left="567"/>
        <w:rPr>
          <w:rFonts w:asciiTheme="minorHAnsi" w:hAnsiTheme="minorHAnsi" w:cs="Arial"/>
          <w:lang w:eastAsia="en-GB"/>
        </w:rPr>
      </w:pPr>
      <w:r w:rsidRPr="0010521D">
        <w:rPr>
          <w:rFonts w:asciiTheme="minorHAnsi" w:hAnsiTheme="minorHAnsi" w:cs="Arial"/>
          <w:lang w:eastAsia="en-GB"/>
        </w:rPr>
        <w:t>To ensure employees, pupils/students, contractors and visitors to the premises do not disturb ACMs and are safe from potential exposure, the following asbestos management procedures are in place:</w:t>
      </w:r>
    </w:p>
    <w:p w14:paraId="5C9603F5" w14:textId="77777777" w:rsidR="002D74F1" w:rsidRPr="0010521D" w:rsidRDefault="002D74F1" w:rsidP="00B246F3">
      <w:pPr>
        <w:numPr>
          <w:ilvl w:val="0"/>
          <w:numId w:val="12"/>
        </w:numPr>
        <w:rPr>
          <w:rFonts w:asciiTheme="minorHAnsi" w:hAnsiTheme="minorHAnsi" w:cs="Arial"/>
          <w:lang w:eastAsia="en-GB"/>
        </w:rPr>
      </w:pPr>
      <w:r w:rsidRPr="0010521D">
        <w:rPr>
          <w:rFonts w:asciiTheme="minorHAnsi" w:hAnsiTheme="minorHAnsi" w:cs="Arial"/>
          <w:lang w:eastAsia="en-GB"/>
        </w:rPr>
        <w:t>A designated person(s) responsible for the management of asbestos on the premises (referred to as the Asbestos Coordinator); including the updating of existing records.</w:t>
      </w:r>
    </w:p>
    <w:p w14:paraId="0222AAFE" w14:textId="77777777" w:rsidR="002D74F1" w:rsidRPr="0010521D" w:rsidRDefault="002D74F1" w:rsidP="00B246F3">
      <w:pPr>
        <w:numPr>
          <w:ilvl w:val="0"/>
          <w:numId w:val="12"/>
        </w:numPr>
        <w:rPr>
          <w:rFonts w:asciiTheme="minorHAnsi" w:hAnsiTheme="minorHAnsi" w:cs="Arial"/>
          <w:lang w:eastAsia="en-GB"/>
        </w:rPr>
      </w:pPr>
      <w:r w:rsidRPr="0010521D">
        <w:rPr>
          <w:rFonts w:asciiTheme="minorHAnsi" w:hAnsiTheme="minorHAnsi" w:cs="Arial"/>
          <w:lang w:eastAsia="en-GB"/>
        </w:rPr>
        <w:t>A system to ensure ACMs are identifiable through appropriate labelling and/or colour coding.</w:t>
      </w:r>
    </w:p>
    <w:p w14:paraId="070695B6" w14:textId="77777777" w:rsidR="002D74F1" w:rsidRPr="0010521D" w:rsidRDefault="002D74F1" w:rsidP="00B246F3">
      <w:pPr>
        <w:numPr>
          <w:ilvl w:val="0"/>
          <w:numId w:val="12"/>
        </w:numPr>
        <w:rPr>
          <w:rFonts w:asciiTheme="minorHAnsi" w:hAnsiTheme="minorHAnsi" w:cs="Arial"/>
          <w:lang w:eastAsia="en-GB"/>
        </w:rPr>
      </w:pPr>
      <w:r w:rsidRPr="0010521D">
        <w:rPr>
          <w:rFonts w:asciiTheme="minorHAnsi" w:hAnsiTheme="minorHAnsi" w:cs="Arial"/>
          <w:lang w:eastAsia="en-GB"/>
        </w:rPr>
        <w:t>Provision of asbestos awareness training to relevant employees and third parties as deemed necessary (including the keeping of appropriate training records).</w:t>
      </w:r>
    </w:p>
    <w:p w14:paraId="22AA2CE1" w14:textId="77777777" w:rsidR="002D74F1" w:rsidRPr="0010521D" w:rsidRDefault="002D74F1" w:rsidP="00B246F3">
      <w:pPr>
        <w:pStyle w:val="ListParagraph"/>
        <w:numPr>
          <w:ilvl w:val="0"/>
          <w:numId w:val="12"/>
        </w:numPr>
        <w:rPr>
          <w:rFonts w:asciiTheme="minorHAnsi" w:hAnsiTheme="minorHAnsi"/>
        </w:rPr>
      </w:pPr>
      <w:r w:rsidRPr="0010521D">
        <w:rPr>
          <w:rFonts w:asciiTheme="minorHAnsi" w:hAnsiTheme="minorHAnsi"/>
        </w:rPr>
        <w:t xml:space="preserve">Where existing installations include ACMs that are sound, in good condition and not subject to abrasion or deterioration, the material shall be left undisturbed and inspected </w:t>
      </w:r>
      <w:r w:rsidRPr="0010521D">
        <w:rPr>
          <w:rFonts w:asciiTheme="minorHAnsi" w:hAnsiTheme="minorHAnsi" w:cs="Arial"/>
          <w:lang w:eastAsia="en-GB"/>
        </w:rPr>
        <w:t>periodically on a regular basis as specified within the asbestos register</w:t>
      </w:r>
      <w:r w:rsidRPr="0010521D">
        <w:rPr>
          <w:rFonts w:asciiTheme="minorHAnsi" w:hAnsiTheme="minorHAnsi"/>
        </w:rPr>
        <w:t>.</w:t>
      </w:r>
    </w:p>
    <w:p w14:paraId="75888253" w14:textId="77777777" w:rsidR="002D74F1" w:rsidRPr="0010521D" w:rsidRDefault="002D74F1" w:rsidP="00B246F3">
      <w:pPr>
        <w:pStyle w:val="ListParagraph"/>
        <w:numPr>
          <w:ilvl w:val="0"/>
          <w:numId w:val="12"/>
        </w:numPr>
        <w:rPr>
          <w:rFonts w:asciiTheme="minorHAnsi" w:hAnsiTheme="minorHAnsi"/>
        </w:rPr>
      </w:pPr>
      <w:r w:rsidRPr="0010521D">
        <w:rPr>
          <w:rFonts w:asciiTheme="minorHAnsi" w:hAnsiTheme="minorHAnsi"/>
        </w:rPr>
        <w:t>Where existing installations include ACMs that are damaged, deteriorating or inadequately sealed, it shall be repaired provided the repair will be durable and not likely to further damage or lead to disturbance.</w:t>
      </w:r>
    </w:p>
    <w:p w14:paraId="10FCAFDD" w14:textId="77777777" w:rsidR="002D74F1" w:rsidRPr="0010521D" w:rsidRDefault="002D74F1" w:rsidP="00B246F3">
      <w:pPr>
        <w:pStyle w:val="ListParagraph"/>
        <w:numPr>
          <w:ilvl w:val="0"/>
          <w:numId w:val="12"/>
        </w:numPr>
        <w:rPr>
          <w:rFonts w:asciiTheme="minorHAnsi" w:hAnsiTheme="minorHAnsi"/>
        </w:rPr>
      </w:pPr>
      <w:r w:rsidRPr="0010521D">
        <w:rPr>
          <w:rFonts w:asciiTheme="minorHAnsi" w:hAnsiTheme="minorHAnsi"/>
        </w:rPr>
        <w:t>Where existing installations include ACMs that are damaged, deteriorating or inadequately sealed and repair as above is not practicable, they shall be removed and where necessary, replaced with a material not containing asbestos.</w:t>
      </w:r>
    </w:p>
    <w:p w14:paraId="48F37D56" w14:textId="77777777" w:rsidR="002D74F1" w:rsidRPr="0010521D" w:rsidRDefault="002D74F1" w:rsidP="00B246F3">
      <w:pPr>
        <w:numPr>
          <w:ilvl w:val="0"/>
          <w:numId w:val="12"/>
        </w:numPr>
        <w:rPr>
          <w:rFonts w:asciiTheme="minorHAnsi" w:hAnsiTheme="minorHAnsi" w:cs="Arial"/>
          <w:lang w:eastAsia="en-GB"/>
        </w:rPr>
      </w:pPr>
      <w:r w:rsidRPr="0010521D">
        <w:rPr>
          <w:rFonts w:asciiTheme="minorHAnsi" w:hAnsiTheme="minorHAnsi" w:cs="Arial"/>
          <w:lang w:eastAsia="en-GB"/>
        </w:rPr>
        <w:t>To periodically review this Asbestos Management Plan.</w:t>
      </w:r>
    </w:p>
    <w:p w14:paraId="401C3418" w14:textId="77777777" w:rsidR="002D74F1" w:rsidRPr="0010521D" w:rsidRDefault="002D74F1" w:rsidP="00B246F3">
      <w:pPr>
        <w:numPr>
          <w:ilvl w:val="0"/>
          <w:numId w:val="12"/>
        </w:numPr>
        <w:rPr>
          <w:rFonts w:asciiTheme="minorHAnsi" w:hAnsiTheme="minorHAnsi" w:cs="Arial"/>
          <w:lang w:eastAsia="en-GB"/>
        </w:rPr>
      </w:pPr>
      <w:r w:rsidRPr="0010521D">
        <w:rPr>
          <w:rFonts w:asciiTheme="minorHAnsi" w:hAnsiTheme="minorHAnsi" w:cs="Arial"/>
          <w:lang w:eastAsia="en-GB"/>
        </w:rPr>
        <w:t>Provide access to the asbestos management central folder to setting personnel and contractors carrying out maintenance and/or construction works (this includes IT and site management personnel) prior to the commencement of works.</w:t>
      </w:r>
    </w:p>
    <w:p w14:paraId="15074D1F" w14:textId="77777777" w:rsidR="002D74F1" w:rsidRPr="0010521D" w:rsidRDefault="002D74F1" w:rsidP="00B246F3">
      <w:pPr>
        <w:numPr>
          <w:ilvl w:val="0"/>
          <w:numId w:val="12"/>
        </w:numPr>
        <w:rPr>
          <w:rFonts w:asciiTheme="minorHAnsi" w:hAnsiTheme="minorHAnsi" w:cs="Arial"/>
          <w:lang w:eastAsia="en-GB"/>
        </w:rPr>
      </w:pPr>
      <w:r w:rsidRPr="0010521D">
        <w:rPr>
          <w:rFonts w:asciiTheme="minorHAnsi" w:hAnsiTheme="minorHAnsi" w:cs="Arial"/>
          <w:lang w:eastAsia="en-GB"/>
        </w:rPr>
        <w:t>Ensure that when deemed necessary, a refurbishment or demolition survey is undertaken prior to the setting undertaking any construction works.</w:t>
      </w:r>
    </w:p>
    <w:p w14:paraId="54264DEA" w14:textId="77777777" w:rsidR="002D74F1" w:rsidRPr="0010521D" w:rsidRDefault="002D74F1" w:rsidP="00B246F3">
      <w:pPr>
        <w:numPr>
          <w:ilvl w:val="0"/>
          <w:numId w:val="12"/>
        </w:numPr>
        <w:rPr>
          <w:rFonts w:asciiTheme="minorHAnsi" w:hAnsiTheme="minorHAnsi" w:cs="Arial"/>
          <w:lang w:eastAsia="en-GB"/>
        </w:rPr>
      </w:pPr>
      <w:r w:rsidRPr="0010521D">
        <w:rPr>
          <w:rFonts w:asciiTheme="minorHAnsi" w:hAnsiTheme="minorHAnsi" w:cs="Arial"/>
          <w:lang w:eastAsia="en-GB"/>
        </w:rPr>
        <w:t>Seek advice and guidance from suitably qualified and experienced Competent Persons on any asbestos related work activities that are to be undertaken (this may include, but is not limited to: re-inspections, asbestos removal works, environmental cleans, encapsulation works &amp; air-monitoring).</w:t>
      </w:r>
    </w:p>
    <w:p w14:paraId="5C87F7ED" w14:textId="359AFFBE" w:rsidR="002D74F1" w:rsidRPr="0010521D" w:rsidRDefault="002D74F1" w:rsidP="00B246F3">
      <w:pPr>
        <w:numPr>
          <w:ilvl w:val="0"/>
          <w:numId w:val="12"/>
        </w:numPr>
        <w:spacing w:after="120"/>
        <w:rPr>
          <w:rFonts w:asciiTheme="minorHAnsi" w:hAnsiTheme="minorHAnsi" w:cs="Arial"/>
          <w:lang w:eastAsia="en-GB"/>
        </w:rPr>
      </w:pPr>
      <w:r w:rsidRPr="0010521D">
        <w:rPr>
          <w:rFonts w:asciiTheme="minorHAnsi" w:hAnsiTheme="minorHAnsi" w:cs="Arial"/>
          <w:lang w:eastAsia="en-GB"/>
        </w:rPr>
        <w:t>Inform our Health and Safety Services Provider (</w:t>
      </w:r>
      <w:r w:rsidR="00F2740B" w:rsidRPr="0010521D">
        <w:rPr>
          <w:rFonts w:asciiTheme="minorHAnsi" w:hAnsiTheme="minorHAnsi" w:cs="Arial"/>
          <w:lang w:eastAsia="en-GB"/>
        </w:rPr>
        <w:t>Kym Allan Safeguarding, Health</w:t>
      </w:r>
      <w:r w:rsidRPr="0010521D">
        <w:rPr>
          <w:rFonts w:asciiTheme="minorHAnsi" w:hAnsiTheme="minorHAnsi" w:cs="Arial"/>
          <w:lang w:eastAsia="en-GB"/>
        </w:rPr>
        <w:t xml:space="preserve"> and Safety Consultants Ltd. [KAHSC</w:t>
      </w:r>
      <w:r w:rsidR="00A46E78" w:rsidRPr="0010521D">
        <w:rPr>
          <w:rFonts w:asciiTheme="minorHAnsi" w:hAnsiTheme="minorHAnsi" w:cs="Arial"/>
          <w:lang w:eastAsia="en-GB"/>
        </w:rPr>
        <w:t xml:space="preserve">] </w:t>
      </w:r>
      <w:r w:rsidRPr="0010521D">
        <w:rPr>
          <w:rFonts w:asciiTheme="minorHAnsi" w:hAnsiTheme="minorHAnsi" w:cs="Arial"/>
          <w:lang w:eastAsia="en-GB"/>
        </w:rPr>
        <w:t>of any instances of suspected exposure to ACMs so that they can provide professional assistance and guidance.</w:t>
      </w:r>
    </w:p>
    <w:p w14:paraId="673F2AD8" w14:textId="77777777" w:rsidR="002D74F1" w:rsidRPr="0010521D" w:rsidRDefault="002D74F1" w:rsidP="00FC10E0">
      <w:pPr>
        <w:pStyle w:val="Heading2"/>
      </w:pPr>
      <w:bookmarkStart w:id="4" w:name="_Toc73086300"/>
      <w:r w:rsidRPr="0010521D">
        <w:t>RESPONSIBILITIES</w:t>
      </w:r>
      <w:bookmarkEnd w:id="4"/>
    </w:p>
    <w:p w14:paraId="7D5B81F2" w14:textId="77777777" w:rsidR="002D74F1" w:rsidRPr="0010521D" w:rsidRDefault="00DF4163" w:rsidP="00806BB1">
      <w:pPr>
        <w:pStyle w:val="Heading3"/>
      </w:pPr>
      <w:bookmarkStart w:id="5" w:name="_Toc73086301"/>
      <w:r w:rsidRPr="0010521D">
        <w:t>Duty Holder</w:t>
      </w:r>
      <w:bookmarkEnd w:id="5"/>
    </w:p>
    <w:p w14:paraId="3A952D2E" w14:textId="3BDCBEDE" w:rsidR="002D74F1" w:rsidRPr="0010521D" w:rsidRDefault="002D74F1" w:rsidP="00806BB1">
      <w:pPr>
        <w:autoSpaceDE w:val="0"/>
        <w:autoSpaceDN w:val="0"/>
        <w:adjustRightInd w:val="0"/>
        <w:spacing w:after="120"/>
        <w:ind w:left="561"/>
        <w:rPr>
          <w:rFonts w:asciiTheme="minorHAnsi" w:eastAsiaTheme="minorHAnsi" w:hAnsiTheme="minorHAnsi" w:cs="Arial"/>
          <w:color w:val="000000"/>
          <w:szCs w:val="22"/>
        </w:rPr>
      </w:pPr>
      <w:r w:rsidRPr="0010521D">
        <w:rPr>
          <w:rFonts w:asciiTheme="minorHAnsi" w:eastAsiaTheme="minorHAnsi" w:hAnsiTheme="minorHAnsi" w:cs="Arial"/>
          <w:color w:val="000000"/>
          <w:szCs w:val="22"/>
        </w:rPr>
        <w:t xml:space="preserve">Anyone who has responsibility for the maintenance or repair of non-domestic premises, including </w:t>
      </w:r>
      <w:r w:rsidR="00D2508C" w:rsidRPr="0010521D">
        <w:rPr>
          <w:rFonts w:asciiTheme="minorHAnsi" w:eastAsiaTheme="minorHAnsi" w:hAnsiTheme="minorHAnsi" w:cs="Arial"/>
          <w:color w:val="000000"/>
          <w:szCs w:val="22"/>
        </w:rPr>
        <w:t xml:space="preserve">schools and other </w:t>
      </w:r>
      <w:r w:rsidRPr="0010521D">
        <w:rPr>
          <w:rFonts w:asciiTheme="minorHAnsi" w:eastAsiaTheme="minorHAnsi" w:hAnsiTheme="minorHAnsi" w:cs="Arial"/>
          <w:color w:val="000000"/>
          <w:szCs w:val="22"/>
        </w:rPr>
        <w:t xml:space="preserve">educational settings, is a </w:t>
      </w:r>
      <w:r w:rsidR="00DF4163" w:rsidRPr="0010521D">
        <w:rPr>
          <w:rFonts w:asciiTheme="minorHAnsi" w:eastAsiaTheme="minorHAnsi" w:hAnsiTheme="minorHAnsi" w:cs="Arial"/>
          <w:color w:val="000000"/>
          <w:szCs w:val="22"/>
        </w:rPr>
        <w:t>Duty Holder</w:t>
      </w:r>
      <w:r w:rsidRPr="0010521D">
        <w:rPr>
          <w:rFonts w:asciiTheme="minorHAnsi" w:eastAsiaTheme="minorHAnsi" w:hAnsiTheme="minorHAnsi" w:cs="Arial"/>
          <w:color w:val="000000"/>
          <w:szCs w:val="22"/>
        </w:rPr>
        <w:t xml:space="preserve"> as defined in Regulation 4 of the Control of Asbestos Regulations 2012 (CAR).  For most educational settings, the main </w:t>
      </w:r>
      <w:r w:rsidR="00DF4163" w:rsidRPr="0010521D">
        <w:rPr>
          <w:rFonts w:asciiTheme="minorHAnsi" w:eastAsiaTheme="minorHAnsi" w:hAnsiTheme="minorHAnsi" w:cs="Arial"/>
          <w:color w:val="000000"/>
          <w:szCs w:val="22"/>
        </w:rPr>
        <w:t>Duty Holder</w:t>
      </w:r>
      <w:r w:rsidRPr="0010521D">
        <w:rPr>
          <w:rFonts w:asciiTheme="minorHAnsi" w:eastAsiaTheme="minorHAnsi" w:hAnsiTheme="minorHAnsi" w:cs="Arial"/>
          <w:color w:val="000000"/>
          <w:szCs w:val="22"/>
        </w:rPr>
        <w:t xml:space="preserve"> will be the employer, with </w:t>
      </w:r>
      <w:r w:rsidR="00DF4163" w:rsidRPr="0010521D">
        <w:rPr>
          <w:rFonts w:asciiTheme="minorHAnsi" w:eastAsiaTheme="minorHAnsi" w:hAnsiTheme="minorHAnsi" w:cs="Arial"/>
          <w:color w:val="000000"/>
          <w:szCs w:val="22"/>
        </w:rPr>
        <w:lastRenderedPageBreak/>
        <w:t>Duty Holder</w:t>
      </w:r>
      <w:r w:rsidRPr="0010521D">
        <w:rPr>
          <w:rFonts w:asciiTheme="minorHAnsi" w:eastAsiaTheme="minorHAnsi" w:hAnsiTheme="minorHAnsi" w:cs="Arial"/>
          <w:color w:val="000000"/>
          <w:szCs w:val="22"/>
        </w:rPr>
        <w:t xml:space="preserve"> responsibilities in some settings also being shared with the person responsible for the site</w:t>
      </w:r>
      <w:r w:rsidR="00D2508C" w:rsidRPr="0010521D">
        <w:rPr>
          <w:rFonts w:asciiTheme="minorHAnsi" w:eastAsiaTheme="minorHAnsi" w:hAnsiTheme="minorHAnsi" w:cs="Arial"/>
          <w:color w:val="000000"/>
          <w:szCs w:val="22"/>
        </w:rPr>
        <w:t xml:space="preserve"> (Governing Body/Head teacher).</w:t>
      </w:r>
    </w:p>
    <w:p w14:paraId="07F318C1" w14:textId="687BCBCA" w:rsidR="002D74F1" w:rsidRPr="0010521D" w:rsidRDefault="002D74F1" w:rsidP="00806BB1">
      <w:pPr>
        <w:autoSpaceDE w:val="0"/>
        <w:autoSpaceDN w:val="0"/>
        <w:adjustRightInd w:val="0"/>
        <w:spacing w:after="120"/>
        <w:ind w:left="561"/>
        <w:rPr>
          <w:rFonts w:asciiTheme="minorHAnsi" w:eastAsiaTheme="minorHAnsi" w:hAnsiTheme="minorHAnsi" w:cs="Arial"/>
          <w:color w:val="000000"/>
          <w:szCs w:val="22"/>
        </w:rPr>
      </w:pPr>
      <w:r w:rsidRPr="0010521D">
        <w:rPr>
          <w:rFonts w:asciiTheme="minorHAnsi" w:hAnsiTheme="minorHAnsi"/>
          <w:szCs w:val="22"/>
        </w:rPr>
        <w:t xml:space="preserve">The Governing </w:t>
      </w:r>
      <w:r w:rsidR="00A46E78" w:rsidRPr="0010521D">
        <w:rPr>
          <w:rFonts w:asciiTheme="minorHAnsi" w:hAnsiTheme="minorHAnsi"/>
          <w:szCs w:val="22"/>
        </w:rPr>
        <w:t>Body</w:t>
      </w:r>
      <w:r w:rsidRPr="0010521D">
        <w:rPr>
          <w:rFonts w:asciiTheme="minorHAnsi" w:hAnsiTheme="minorHAnsi"/>
          <w:color w:val="000000" w:themeColor="text1"/>
          <w:szCs w:val="22"/>
        </w:rPr>
        <w:t xml:space="preserve"> </w:t>
      </w:r>
      <w:r w:rsidRPr="0010521D">
        <w:rPr>
          <w:rFonts w:asciiTheme="minorHAnsi" w:eastAsiaTheme="minorHAnsi" w:hAnsiTheme="minorHAnsi" w:cs="Arial"/>
          <w:color w:val="000000"/>
          <w:szCs w:val="22"/>
        </w:rPr>
        <w:t xml:space="preserve">is the employer </w:t>
      </w:r>
      <w:r w:rsidR="00D2508C" w:rsidRPr="0010521D">
        <w:rPr>
          <w:rFonts w:asciiTheme="minorHAnsi" w:eastAsiaTheme="minorHAnsi" w:hAnsiTheme="minorHAnsi" w:cs="Arial"/>
          <w:color w:val="000000"/>
          <w:szCs w:val="22"/>
        </w:rPr>
        <w:t>in our setting</w:t>
      </w:r>
      <w:r w:rsidRPr="0010521D">
        <w:rPr>
          <w:rFonts w:asciiTheme="minorHAnsi" w:eastAsiaTheme="minorHAnsi" w:hAnsiTheme="minorHAnsi" w:cs="Arial"/>
          <w:color w:val="000000"/>
          <w:szCs w:val="22"/>
        </w:rPr>
        <w:t>.</w:t>
      </w:r>
    </w:p>
    <w:p w14:paraId="14094BD4" w14:textId="77777777" w:rsidR="002D74F1" w:rsidRPr="0010521D" w:rsidRDefault="002D74F1" w:rsidP="00806BB1">
      <w:pPr>
        <w:autoSpaceDE w:val="0"/>
        <w:autoSpaceDN w:val="0"/>
        <w:adjustRightInd w:val="0"/>
        <w:spacing w:after="120"/>
        <w:ind w:left="561"/>
        <w:rPr>
          <w:rFonts w:asciiTheme="minorHAnsi" w:eastAsiaTheme="minorHAnsi" w:hAnsiTheme="minorHAnsi" w:cs="Arial"/>
          <w:color w:val="000000"/>
          <w:szCs w:val="22"/>
        </w:rPr>
      </w:pPr>
      <w:r w:rsidRPr="0010521D">
        <w:rPr>
          <w:rFonts w:asciiTheme="minorHAnsi" w:eastAsiaTheme="minorHAnsi" w:hAnsiTheme="minorHAnsi" w:cs="Arial"/>
          <w:color w:val="000000"/>
          <w:szCs w:val="22"/>
        </w:rPr>
        <w:t>Where budgets for building management are delegated to educational settings, for example by the LA or academy trust, the duty to manage asbestos will be shared between the educational settings and the LA or trust.  Where the duty is shared, cooperation and communication between all parties is key to the effective management of asbestos-containing materials.</w:t>
      </w:r>
    </w:p>
    <w:p w14:paraId="43AEC1D5" w14:textId="48A1E2EC" w:rsidR="002D74F1" w:rsidRPr="0010521D" w:rsidRDefault="002D74F1" w:rsidP="00D2508C">
      <w:pPr>
        <w:spacing w:after="120"/>
        <w:ind w:left="561"/>
        <w:rPr>
          <w:rFonts w:asciiTheme="minorHAnsi" w:hAnsiTheme="minorHAnsi" w:cs="Arial"/>
          <w:lang w:eastAsia="en-GB"/>
        </w:rPr>
      </w:pPr>
      <w:r w:rsidRPr="0010521D">
        <w:rPr>
          <w:rFonts w:asciiTheme="minorHAnsi" w:hAnsiTheme="minorHAnsi" w:cs="Arial"/>
          <w:lang w:eastAsia="en-GB"/>
        </w:rPr>
        <w:t xml:space="preserve">In our setting, </w:t>
      </w:r>
      <w:r w:rsidR="00D2508C" w:rsidRPr="0010521D">
        <w:rPr>
          <w:rFonts w:asciiTheme="minorHAnsi" w:hAnsiTheme="minorHAnsi" w:cs="Arial"/>
          <w:lang w:eastAsia="en-GB"/>
        </w:rPr>
        <w:t xml:space="preserve">the </w:t>
      </w:r>
      <w:r w:rsidR="00A46E78" w:rsidRPr="0010521D">
        <w:rPr>
          <w:rFonts w:asciiTheme="minorHAnsi" w:hAnsiTheme="minorHAnsi"/>
          <w:szCs w:val="22"/>
        </w:rPr>
        <w:t>local authority</w:t>
      </w:r>
      <w:r w:rsidRPr="0010521D">
        <w:rPr>
          <w:rFonts w:asciiTheme="minorHAnsi" w:hAnsiTheme="minorHAnsi"/>
          <w:color w:val="000000" w:themeColor="text1"/>
          <w:szCs w:val="22"/>
        </w:rPr>
        <w:t xml:space="preserve"> </w:t>
      </w:r>
      <w:r w:rsidRPr="0010521D">
        <w:rPr>
          <w:rFonts w:asciiTheme="minorHAnsi" w:hAnsiTheme="minorHAnsi" w:cs="Arial"/>
          <w:lang w:eastAsia="en-GB"/>
        </w:rPr>
        <w:t xml:space="preserve">is the </w:t>
      </w:r>
      <w:r w:rsidR="00DF4163" w:rsidRPr="0010521D">
        <w:rPr>
          <w:rFonts w:asciiTheme="minorHAnsi" w:hAnsiTheme="minorHAnsi" w:cs="Arial"/>
          <w:lang w:eastAsia="en-GB"/>
        </w:rPr>
        <w:t>Duty Holder</w:t>
      </w:r>
      <w:r w:rsidRPr="0010521D">
        <w:rPr>
          <w:rFonts w:asciiTheme="minorHAnsi" w:hAnsiTheme="minorHAnsi" w:cs="Arial"/>
          <w:lang w:eastAsia="en-GB"/>
        </w:rPr>
        <w:t xml:space="preserve"> and has </w:t>
      </w:r>
      <w:r w:rsidRPr="0010521D">
        <w:rPr>
          <w:rFonts w:asciiTheme="minorHAnsi" w:hAnsiTheme="minorHAnsi"/>
          <w:szCs w:val="22"/>
        </w:rPr>
        <w:t>overall responsibility for the setting and is responsible for the procedures and practices and overall strategic management of the asbestos policy, including this plan.</w:t>
      </w:r>
      <w:r w:rsidR="00516FB6" w:rsidRPr="0010521D">
        <w:rPr>
          <w:rFonts w:asciiTheme="minorHAnsi" w:hAnsiTheme="minorHAnsi"/>
          <w:szCs w:val="22"/>
        </w:rPr>
        <w:t xml:space="preserve">  </w:t>
      </w:r>
      <w:r w:rsidR="00D2508C" w:rsidRPr="0010521D">
        <w:rPr>
          <w:rFonts w:asciiTheme="minorHAnsi" w:eastAsiaTheme="minorHAnsi" w:hAnsiTheme="minorHAnsi" w:cstheme="minorHAnsi"/>
        </w:rPr>
        <w:t xml:space="preserve">Day to day management responsibility in relation to this Policy is delegated to the Head teacher, with </w:t>
      </w:r>
      <w:r w:rsidR="00D2508C" w:rsidRPr="0010521D">
        <w:rPr>
          <w:rFonts w:asciiTheme="minorHAnsi" w:hAnsiTheme="minorHAnsi" w:cstheme="minorHAnsi"/>
        </w:rPr>
        <w:t>other responsible persons designated by the Head teacher</w:t>
      </w:r>
      <w:r w:rsidR="00D2508C" w:rsidRPr="0010521D">
        <w:rPr>
          <w:rFonts w:asciiTheme="minorHAnsi" w:hAnsiTheme="minorHAnsi" w:cstheme="minorHAnsi"/>
          <w:szCs w:val="22"/>
        </w:rPr>
        <w:t>.</w:t>
      </w:r>
    </w:p>
    <w:p w14:paraId="224EDC9A" w14:textId="77777777" w:rsidR="002D74F1" w:rsidRPr="0010521D" w:rsidRDefault="002D74F1" w:rsidP="00806BB1">
      <w:pPr>
        <w:pStyle w:val="Heading3"/>
      </w:pPr>
      <w:bookmarkStart w:id="6" w:name="_Toc73086302"/>
      <w:r w:rsidRPr="0010521D">
        <w:t>Asbestos Coordinator (Responsible Person)</w:t>
      </w:r>
      <w:bookmarkEnd w:id="6"/>
    </w:p>
    <w:p w14:paraId="4671B9B7" w14:textId="77777777" w:rsidR="00516FB6" w:rsidRPr="0010521D" w:rsidRDefault="00516FB6" w:rsidP="00516FB6">
      <w:pPr>
        <w:pStyle w:val="BodyText"/>
        <w:spacing w:after="120"/>
        <w:ind w:left="567"/>
        <w:rPr>
          <w:rFonts w:asciiTheme="minorHAnsi" w:hAnsiTheme="minorHAnsi" w:cs="Arial"/>
          <w:sz w:val="22"/>
          <w:szCs w:val="22"/>
          <w:lang w:eastAsia="en-GB"/>
        </w:rPr>
      </w:pPr>
      <w:r w:rsidRPr="0010521D">
        <w:rPr>
          <w:rFonts w:asciiTheme="minorHAnsi" w:hAnsiTheme="minorHAnsi" w:cs="Arial"/>
          <w:sz w:val="22"/>
          <w:szCs w:val="22"/>
          <w:lang w:eastAsia="en-GB"/>
        </w:rPr>
        <w:t xml:space="preserve">We have a designated Asbestos Coordinator.  Contingency arrangements are also in place for suitable person designated to act as cover </w:t>
      </w:r>
      <w:r w:rsidRPr="0010521D">
        <w:rPr>
          <w:rFonts w:asciiTheme="minorHAnsi" w:eastAsiaTheme="minorHAnsi" w:hAnsiTheme="minorHAnsi" w:cs="Helvetica 65 Medium"/>
          <w:sz w:val="22"/>
          <w:szCs w:val="22"/>
        </w:rPr>
        <w:t>if the main contact person for asbestos risk management is not available.</w:t>
      </w:r>
    </w:p>
    <w:p w14:paraId="13EE7D0C" w14:textId="77777777" w:rsidR="002D74F1" w:rsidRPr="0010521D" w:rsidRDefault="002D74F1" w:rsidP="00806BB1">
      <w:pPr>
        <w:spacing w:after="120"/>
        <w:ind w:left="561"/>
        <w:jc w:val="both"/>
        <w:rPr>
          <w:rFonts w:asciiTheme="minorHAnsi" w:hAnsiTheme="minorHAnsi" w:cs="Arial"/>
          <w:lang w:eastAsia="en-GB"/>
        </w:rPr>
      </w:pPr>
      <w:r w:rsidRPr="0010521D">
        <w:rPr>
          <w:rFonts w:asciiTheme="minorHAnsi" w:hAnsiTheme="minorHAnsi" w:cs="Arial"/>
          <w:lang w:eastAsia="en-GB"/>
        </w:rPr>
        <w:t>The following members of staff have been nominated to be responsible for managing asbestos on the premises.</w:t>
      </w:r>
    </w:p>
    <w:p w14:paraId="773B71C7" w14:textId="77777777" w:rsidR="00A46E78" w:rsidRPr="0010521D" w:rsidRDefault="00A46E78" w:rsidP="00A46E78">
      <w:pPr>
        <w:numPr>
          <w:ilvl w:val="0"/>
          <w:numId w:val="9"/>
        </w:numPr>
        <w:spacing w:after="120"/>
        <w:ind w:left="921"/>
        <w:jc w:val="both"/>
        <w:rPr>
          <w:rFonts w:asciiTheme="minorHAnsi" w:hAnsiTheme="minorHAnsi" w:cs="Arial"/>
          <w:lang w:eastAsia="en-GB"/>
        </w:rPr>
      </w:pPr>
      <w:r w:rsidRPr="0010521D">
        <w:rPr>
          <w:rFonts w:asciiTheme="minorHAnsi" w:hAnsiTheme="minorHAnsi" w:cs="Arial"/>
          <w:lang w:eastAsia="en-GB"/>
        </w:rPr>
        <w:t>Duncan Priestley</w:t>
      </w:r>
      <w:r w:rsidRPr="0010521D">
        <w:rPr>
          <w:rFonts w:asciiTheme="minorHAnsi" w:hAnsiTheme="minorHAnsi" w:cs="Arial"/>
          <w:lang w:eastAsia="en-GB"/>
        </w:rPr>
        <w:tab/>
        <w:t>-</w:t>
      </w:r>
      <w:r w:rsidRPr="0010521D">
        <w:rPr>
          <w:rFonts w:asciiTheme="minorHAnsi" w:hAnsiTheme="minorHAnsi" w:cs="Arial"/>
          <w:lang w:eastAsia="en-GB"/>
        </w:rPr>
        <w:tab/>
        <w:t>Lead Asbestos Coordinator</w:t>
      </w:r>
    </w:p>
    <w:p w14:paraId="3E88CD10" w14:textId="77777777" w:rsidR="00A46E78" w:rsidRPr="0010521D" w:rsidRDefault="00A46E78" w:rsidP="00A46E78">
      <w:pPr>
        <w:numPr>
          <w:ilvl w:val="0"/>
          <w:numId w:val="9"/>
        </w:numPr>
        <w:spacing w:after="120"/>
        <w:ind w:left="921"/>
        <w:jc w:val="both"/>
        <w:rPr>
          <w:rFonts w:asciiTheme="minorHAnsi" w:hAnsiTheme="minorHAnsi" w:cs="Arial"/>
          <w:lang w:eastAsia="en-GB"/>
        </w:rPr>
      </w:pPr>
      <w:r w:rsidRPr="0010521D">
        <w:rPr>
          <w:rFonts w:asciiTheme="minorHAnsi" w:hAnsiTheme="minorHAnsi" w:cs="Arial"/>
          <w:lang w:eastAsia="en-GB"/>
        </w:rPr>
        <w:t>Pauline Cleasby</w:t>
      </w:r>
      <w:r w:rsidRPr="0010521D">
        <w:rPr>
          <w:rFonts w:asciiTheme="minorHAnsi" w:hAnsiTheme="minorHAnsi" w:cs="Arial"/>
          <w:lang w:eastAsia="en-GB"/>
        </w:rPr>
        <w:tab/>
        <w:t>-</w:t>
      </w:r>
      <w:r w:rsidRPr="0010521D">
        <w:rPr>
          <w:rFonts w:asciiTheme="minorHAnsi" w:hAnsiTheme="minorHAnsi" w:cs="Arial"/>
          <w:lang w:eastAsia="en-GB"/>
        </w:rPr>
        <w:tab/>
        <w:t>Deputy</w:t>
      </w:r>
    </w:p>
    <w:p w14:paraId="529EE8DD" w14:textId="77777777" w:rsidR="002D74F1" w:rsidRPr="0010521D" w:rsidRDefault="002D74F1" w:rsidP="00FC10E0">
      <w:pPr>
        <w:ind w:left="561"/>
        <w:rPr>
          <w:rFonts w:asciiTheme="minorHAnsi" w:eastAsiaTheme="minorHAnsi" w:hAnsiTheme="minorHAnsi"/>
        </w:rPr>
      </w:pPr>
      <w:r w:rsidRPr="0010521D">
        <w:rPr>
          <w:rFonts w:asciiTheme="minorHAnsi" w:eastAsiaTheme="minorHAnsi" w:hAnsiTheme="minorHAnsi"/>
        </w:rPr>
        <w:t>The Asbestos Coordinator is responsible for:</w:t>
      </w:r>
    </w:p>
    <w:p w14:paraId="35585422" w14:textId="77777777" w:rsidR="002D74F1" w:rsidRPr="0010521D" w:rsidRDefault="002D74F1" w:rsidP="00B252C5">
      <w:pPr>
        <w:pStyle w:val="ListParagraph"/>
        <w:numPr>
          <w:ilvl w:val="0"/>
          <w:numId w:val="13"/>
        </w:numPr>
        <w:spacing w:before="120"/>
        <w:rPr>
          <w:rFonts w:asciiTheme="minorHAnsi" w:eastAsiaTheme="minorHAnsi" w:hAnsiTheme="minorHAnsi"/>
        </w:rPr>
      </w:pPr>
      <w:r w:rsidRPr="0010521D">
        <w:rPr>
          <w:rFonts w:asciiTheme="minorHAnsi" w:eastAsiaTheme="minorHAnsi" w:hAnsiTheme="minorHAnsi"/>
        </w:rPr>
        <w:t>managing asbestos overall on the premises;</w:t>
      </w:r>
    </w:p>
    <w:p w14:paraId="18A05AC5" w14:textId="77777777" w:rsidR="002D74F1" w:rsidRPr="0010521D" w:rsidRDefault="002D74F1" w:rsidP="00B252C5">
      <w:pPr>
        <w:pStyle w:val="ListParagraph"/>
        <w:numPr>
          <w:ilvl w:val="0"/>
          <w:numId w:val="13"/>
        </w:numPr>
        <w:rPr>
          <w:rFonts w:asciiTheme="minorHAnsi" w:eastAsiaTheme="minorHAnsi" w:hAnsiTheme="minorHAnsi"/>
        </w:rPr>
      </w:pPr>
      <w:r w:rsidRPr="0010521D">
        <w:rPr>
          <w:rFonts w:asciiTheme="minorHAnsi" w:eastAsiaTheme="minorHAnsi" w:hAnsiTheme="minorHAnsi"/>
        </w:rPr>
        <w:t xml:space="preserve">ensuring that asbestos surveys, registers and other asbestos documentation is accessible to all persons who may need to refer to them; </w:t>
      </w:r>
    </w:p>
    <w:p w14:paraId="5AC6F6CE" w14:textId="77777777" w:rsidR="002D74F1" w:rsidRPr="0010521D" w:rsidRDefault="002D74F1" w:rsidP="00B252C5">
      <w:pPr>
        <w:pStyle w:val="ListParagraph"/>
        <w:numPr>
          <w:ilvl w:val="0"/>
          <w:numId w:val="13"/>
        </w:numPr>
        <w:rPr>
          <w:rFonts w:asciiTheme="minorHAnsi" w:eastAsiaTheme="minorHAnsi" w:hAnsiTheme="minorHAnsi"/>
        </w:rPr>
      </w:pPr>
      <w:r w:rsidRPr="0010521D">
        <w:rPr>
          <w:rFonts w:asciiTheme="minorHAnsi" w:eastAsiaTheme="minorHAnsi" w:hAnsiTheme="minorHAnsi"/>
        </w:rPr>
        <w:t>ensuring ACMs are appropriately labelled and / or otherwise suitably identified;</w:t>
      </w:r>
    </w:p>
    <w:p w14:paraId="1DF7225E" w14:textId="77777777" w:rsidR="002D74F1" w:rsidRPr="0010521D" w:rsidRDefault="002D74F1" w:rsidP="00B252C5">
      <w:pPr>
        <w:pStyle w:val="ListParagraph"/>
        <w:numPr>
          <w:ilvl w:val="0"/>
          <w:numId w:val="13"/>
        </w:numPr>
        <w:rPr>
          <w:rFonts w:asciiTheme="minorHAnsi" w:eastAsiaTheme="minorHAnsi" w:hAnsiTheme="minorHAnsi"/>
        </w:rPr>
      </w:pPr>
      <w:r w:rsidRPr="0010521D">
        <w:rPr>
          <w:rFonts w:asciiTheme="minorHAnsi" w:eastAsiaTheme="minorHAnsi" w:hAnsiTheme="minorHAnsi"/>
        </w:rPr>
        <w:t>arranging asbestos remedial work;</w:t>
      </w:r>
    </w:p>
    <w:p w14:paraId="2CEE2859" w14:textId="77777777" w:rsidR="002D74F1" w:rsidRPr="0010521D" w:rsidRDefault="002D74F1" w:rsidP="00B252C5">
      <w:pPr>
        <w:pStyle w:val="ListParagraph"/>
        <w:numPr>
          <w:ilvl w:val="0"/>
          <w:numId w:val="13"/>
        </w:numPr>
        <w:rPr>
          <w:rFonts w:asciiTheme="minorHAnsi" w:eastAsiaTheme="minorHAnsi" w:hAnsiTheme="minorHAnsi"/>
        </w:rPr>
      </w:pPr>
      <w:r w:rsidRPr="0010521D">
        <w:rPr>
          <w:rFonts w:asciiTheme="minorHAnsi" w:eastAsiaTheme="minorHAnsi" w:hAnsiTheme="minorHAnsi"/>
        </w:rPr>
        <w:t>advising the persons undertaking building health &amp; safety coordination of any asbestos related work that is to be undertaken;</w:t>
      </w:r>
    </w:p>
    <w:p w14:paraId="478E9AA6" w14:textId="77777777" w:rsidR="002D74F1" w:rsidRPr="0010521D" w:rsidRDefault="002D74F1" w:rsidP="00B252C5">
      <w:pPr>
        <w:pStyle w:val="ListParagraph"/>
        <w:numPr>
          <w:ilvl w:val="0"/>
          <w:numId w:val="13"/>
        </w:numPr>
        <w:rPr>
          <w:rFonts w:asciiTheme="minorHAnsi" w:eastAsiaTheme="minorHAnsi" w:hAnsiTheme="minorHAnsi"/>
        </w:rPr>
      </w:pPr>
      <w:r w:rsidRPr="0010521D">
        <w:rPr>
          <w:rFonts w:asciiTheme="minorHAnsi" w:eastAsiaTheme="minorHAnsi" w:hAnsiTheme="minorHAnsi"/>
        </w:rPr>
        <w:t>liaising with the appropriate parties before and after asbestos remediation work is undertaken;</w:t>
      </w:r>
    </w:p>
    <w:p w14:paraId="44CFB49C" w14:textId="77777777" w:rsidR="002D74F1" w:rsidRPr="0010521D" w:rsidRDefault="002D74F1" w:rsidP="00B252C5">
      <w:pPr>
        <w:pStyle w:val="ListParagraph"/>
        <w:numPr>
          <w:ilvl w:val="0"/>
          <w:numId w:val="13"/>
        </w:numPr>
        <w:rPr>
          <w:rFonts w:asciiTheme="minorHAnsi" w:eastAsiaTheme="minorHAnsi" w:hAnsiTheme="minorHAnsi"/>
        </w:rPr>
      </w:pPr>
      <w:r w:rsidRPr="0010521D">
        <w:rPr>
          <w:rFonts w:asciiTheme="minorHAnsi" w:eastAsiaTheme="minorHAnsi" w:hAnsiTheme="minorHAnsi"/>
        </w:rPr>
        <w:t>arranging for the updating of the asbestos register /management plan when relevant work is undertaken;</w:t>
      </w:r>
    </w:p>
    <w:p w14:paraId="6F50AA7F" w14:textId="77777777" w:rsidR="002D74F1" w:rsidRPr="0010521D" w:rsidRDefault="002D74F1" w:rsidP="00B252C5">
      <w:pPr>
        <w:pStyle w:val="ListParagraph"/>
        <w:numPr>
          <w:ilvl w:val="0"/>
          <w:numId w:val="13"/>
        </w:numPr>
        <w:rPr>
          <w:rFonts w:asciiTheme="minorHAnsi" w:eastAsiaTheme="minorHAnsi" w:hAnsiTheme="minorHAnsi"/>
        </w:rPr>
      </w:pPr>
      <w:r w:rsidRPr="0010521D">
        <w:rPr>
          <w:rFonts w:asciiTheme="minorHAnsi" w:eastAsiaTheme="minorHAnsi" w:hAnsiTheme="minorHAnsi"/>
        </w:rPr>
        <w:t>ensuring that asbestos exposure records are completed where appropriate;</w:t>
      </w:r>
    </w:p>
    <w:p w14:paraId="04A9C493" w14:textId="77777777" w:rsidR="002D74F1" w:rsidRPr="0010521D" w:rsidRDefault="002D74F1" w:rsidP="00B252C5">
      <w:pPr>
        <w:pStyle w:val="ListParagraph"/>
        <w:numPr>
          <w:ilvl w:val="0"/>
          <w:numId w:val="13"/>
        </w:numPr>
        <w:rPr>
          <w:rFonts w:asciiTheme="minorHAnsi" w:eastAsiaTheme="minorHAnsi" w:hAnsiTheme="minorHAnsi"/>
        </w:rPr>
      </w:pPr>
      <w:r w:rsidRPr="0010521D">
        <w:rPr>
          <w:rFonts w:asciiTheme="minorHAnsi" w:eastAsiaTheme="minorHAnsi" w:hAnsiTheme="minorHAnsi"/>
          <w:szCs w:val="22"/>
        </w:rPr>
        <w:t>carrying out the appropriate checks on contractors to ensure they meet the criteria specified in Section 5.5 of this Plan;</w:t>
      </w:r>
    </w:p>
    <w:p w14:paraId="7FE6E762" w14:textId="77777777" w:rsidR="002D74F1" w:rsidRPr="0010521D" w:rsidRDefault="002D74F1" w:rsidP="00B252C5">
      <w:pPr>
        <w:pStyle w:val="ListParagraph"/>
        <w:numPr>
          <w:ilvl w:val="0"/>
          <w:numId w:val="13"/>
        </w:numPr>
        <w:rPr>
          <w:rFonts w:asciiTheme="minorHAnsi" w:eastAsiaTheme="minorHAnsi" w:hAnsiTheme="minorHAnsi"/>
          <w:szCs w:val="22"/>
        </w:rPr>
      </w:pPr>
      <w:r w:rsidRPr="0010521D">
        <w:rPr>
          <w:rFonts w:asciiTheme="minorHAnsi" w:eastAsiaTheme="minorHAnsi" w:hAnsiTheme="minorHAnsi"/>
          <w:szCs w:val="22"/>
        </w:rPr>
        <w:t>reviewing plans of work, method statements, clearance testing strategies and risk assessments submitted in relation to asbestos remedial work and issuing Asbestos Permits to Work;</w:t>
      </w:r>
    </w:p>
    <w:p w14:paraId="58478C57" w14:textId="77777777" w:rsidR="002D74F1" w:rsidRPr="0010521D" w:rsidRDefault="002D74F1" w:rsidP="00B252C5">
      <w:pPr>
        <w:pStyle w:val="ListParagraph"/>
        <w:numPr>
          <w:ilvl w:val="0"/>
          <w:numId w:val="13"/>
        </w:numPr>
        <w:rPr>
          <w:rFonts w:asciiTheme="minorHAnsi" w:eastAsiaTheme="minorHAnsi" w:hAnsiTheme="minorHAnsi"/>
          <w:szCs w:val="22"/>
        </w:rPr>
      </w:pPr>
      <w:r w:rsidRPr="0010521D">
        <w:rPr>
          <w:rFonts w:asciiTheme="minorHAnsi" w:eastAsiaTheme="minorHAnsi" w:hAnsiTheme="minorHAnsi"/>
          <w:szCs w:val="22"/>
        </w:rPr>
        <w:t>ensuring that the need for any further survey work is identified prior to allowing general maintenance work to take place;</w:t>
      </w:r>
    </w:p>
    <w:p w14:paraId="4BDFDB9E" w14:textId="77777777" w:rsidR="002D74F1" w:rsidRPr="0010521D" w:rsidRDefault="002D74F1" w:rsidP="00B252C5">
      <w:pPr>
        <w:pStyle w:val="ListParagraph"/>
        <w:numPr>
          <w:ilvl w:val="0"/>
          <w:numId w:val="13"/>
        </w:numPr>
        <w:rPr>
          <w:rFonts w:asciiTheme="minorHAnsi" w:eastAsiaTheme="minorHAnsi" w:hAnsiTheme="minorHAnsi"/>
          <w:szCs w:val="22"/>
        </w:rPr>
      </w:pPr>
      <w:r w:rsidRPr="0010521D">
        <w:rPr>
          <w:rFonts w:asciiTheme="minorHAnsi" w:eastAsiaTheme="minorHAnsi" w:hAnsiTheme="minorHAnsi"/>
          <w:szCs w:val="22"/>
        </w:rPr>
        <w:t>ensuring that contractors are appropriately supervised when undertaking asbestos related work;</w:t>
      </w:r>
    </w:p>
    <w:p w14:paraId="65F91975" w14:textId="77777777" w:rsidR="002D74F1" w:rsidRPr="0010521D" w:rsidRDefault="002D74F1" w:rsidP="00B252C5">
      <w:pPr>
        <w:pStyle w:val="ListParagraph"/>
        <w:numPr>
          <w:ilvl w:val="0"/>
          <w:numId w:val="13"/>
        </w:numPr>
        <w:rPr>
          <w:rFonts w:asciiTheme="minorHAnsi" w:eastAsiaTheme="minorHAnsi" w:hAnsiTheme="minorHAnsi"/>
          <w:szCs w:val="22"/>
        </w:rPr>
      </w:pPr>
      <w:r w:rsidRPr="0010521D">
        <w:rPr>
          <w:rFonts w:asciiTheme="minorHAnsi" w:eastAsiaTheme="minorHAnsi" w:hAnsiTheme="minorHAnsi"/>
          <w:szCs w:val="22"/>
        </w:rPr>
        <w:t>bringing this procedure to the attention of all setting occupiers including other building users, private hirers, contractors etc.;</w:t>
      </w:r>
    </w:p>
    <w:p w14:paraId="20528E46" w14:textId="77777777" w:rsidR="002D74F1" w:rsidRPr="0010521D" w:rsidRDefault="002D74F1" w:rsidP="00B252C5">
      <w:pPr>
        <w:pStyle w:val="ListParagraph"/>
        <w:numPr>
          <w:ilvl w:val="0"/>
          <w:numId w:val="13"/>
        </w:numPr>
        <w:rPr>
          <w:rFonts w:asciiTheme="minorHAnsi" w:eastAsiaTheme="minorHAnsi" w:hAnsiTheme="minorHAnsi"/>
          <w:szCs w:val="22"/>
        </w:rPr>
      </w:pPr>
      <w:r w:rsidRPr="0010521D">
        <w:rPr>
          <w:rFonts w:asciiTheme="minorHAnsi" w:eastAsiaTheme="minorHAnsi" w:hAnsiTheme="minorHAnsi" w:cs="Arial"/>
          <w:color w:val="000000"/>
          <w:szCs w:val="22"/>
        </w:rPr>
        <w:t>collating all documentation related to asbestos abatement when asbestos work is complete.</w:t>
      </w:r>
    </w:p>
    <w:p w14:paraId="1A28D512" w14:textId="28381C9A" w:rsidR="002D74F1" w:rsidRPr="0010521D" w:rsidRDefault="002D74F1" w:rsidP="00806BB1">
      <w:pPr>
        <w:pStyle w:val="BodyText"/>
        <w:spacing w:before="120"/>
        <w:ind w:left="567"/>
        <w:rPr>
          <w:rFonts w:asciiTheme="minorHAnsi" w:hAnsiTheme="minorHAnsi"/>
          <w:sz w:val="22"/>
          <w:szCs w:val="22"/>
        </w:rPr>
      </w:pPr>
      <w:r w:rsidRPr="0010521D">
        <w:rPr>
          <w:rFonts w:asciiTheme="minorHAnsi" w:hAnsiTheme="minorHAnsi"/>
          <w:sz w:val="22"/>
          <w:szCs w:val="22"/>
        </w:rPr>
        <w:t xml:space="preserve">In summary, the Asbestos Coordinator is required to manage the day-to-day process of the Asbestos Management Plan and is responsible for ensuring compliance with these procedures, issuing permits to work, where appropriate, and organising and dealing with asbestos removal contractors, consultants and analysts.  The Asbestos Coordinator liaises with the </w:t>
      </w:r>
      <w:r w:rsidR="00D2508C" w:rsidRPr="0010521D">
        <w:rPr>
          <w:rFonts w:asciiTheme="minorHAnsi" w:hAnsiTheme="minorHAnsi"/>
          <w:sz w:val="22"/>
          <w:szCs w:val="22"/>
        </w:rPr>
        <w:t xml:space="preserve">Head teacher, </w:t>
      </w:r>
      <w:r w:rsidRPr="0010521D">
        <w:rPr>
          <w:rFonts w:asciiTheme="minorHAnsi" w:hAnsiTheme="minorHAnsi"/>
          <w:sz w:val="22"/>
          <w:szCs w:val="22"/>
        </w:rPr>
        <w:t>Health and Safety Coordinator/Building Health and Safety Coordinator to ensure that record information is kept up-to-date.  The Asbestos Coordinator provides information and advice to staff, contractors, governors' building sub-group and external consultants carrying out building work.  All work, which entails a breach of the fabric of the building, MUST be routed through the Asbestos Coordinator before work commences on site.</w:t>
      </w:r>
    </w:p>
    <w:p w14:paraId="2B82CB83" w14:textId="77777777" w:rsidR="002D74F1" w:rsidRPr="0010521D" w:rsidRDefault="002D74F1" w:rsidP="00806BB1">
      <w:pPr>
        <w:pStyle w:val="Heading3"/>
      </w:pPr>
      <w:bookmarkStart w:id="7" w:name="_Toc301446954"/>
      <w:bookmarkStart w:id="8" w:name="_Toc325457060"/>
      <w:bookmarkStart w:id="9" w:name="_Toc397499706"/>
      <w:bookmarkStart w:id="10" w:name="_Toc73086303"/>
      <w:r w:rsidRPr="0010521D">
        <w:lastRenderedPageBreak/>
        <w:t>Health and Safety Coordinator</w:t>
      </w:r>
      <w:bookmarkEnd w:id="7"/>
      <w:bookmarkEnd w:id="8"/>
      <w:bookmarkEnd w:id="9"/>
      <w:bookmarkEnd w:id="10"/>
    </w:p>
    <w:p w14:paraId="53C62E5D" w14:textId="77777777" w:rsidR="002D74F1" w:rsidRPr="0010521D" w:rsidRDefault="002D74F1" w:rsidP="00FC10E0">
      <w:pPr>
        <w:pStyle w:val="BodyText"/>
        <w:ind w:left="567"/>
        <w:rPr>
          <w:rFonts w:asciiTheme="minorHAnsi" w:hAnsiTheme="minorHAnsi"/>
          <w:sz w:val="22"/>
          <w:szCs w:val="22"/>
        </w:rPr>
      </w:pPr>
      <w:r w:rsidRPr="0010521D">
        <w:rPr>
          <w:rFonts w:asciiTheme="minorHAnsi" w:hAnsiTheme="minorHAnsi"/>
          <w:sz w:val="22"/>
          <w:szCs w:val="22"/>
        </w:rPr>
        <w:t>The Health and Safety Coordinator has responsibility to monitor and review the effective planning, organisation and control of preventative and protective health and safety measures.  They should also ensure that the Building Register/Asbestos file is being kept up to date and that all asbestos test results, certificates and air monitoring paperwork are held on file.</w:t>
      </w:r>
    </w:p>
    <w:p w14:paraId="74ED9474" w14:textId="77777777" w:rsidR="002D74F1" w:rsidRPr="0010521D" w:rsidRDefault="002D74F1" w:rsidP="00806BB1">
      <w:pPr>
        <w:pStyle w:val="Heading3"/>
      </w:pPr>
      <w:bookmarkStart w:id="11" w:name="_Toc73086304"/>
      <w:r w:rsidRPr="0010521D">
        <w:t>Building Health and Safety Coordinator</w:t>
      </w:r>
      <w:bookmarkEnd w:id="11"/>
    </w:p>
    <w:p w14:paraId="59650AD8" w14:textId="77777777" w:rsidR="002D74F1" w:rsidRPr="0010521D" w:rsidRDefault="002D74F1" w:rsidP="00FC10E0">
      <w:pPr>
        <w:ind w:left="561"/>
        <w:rPr>
          <w:rFonts w:asciiTheme="minorHAnsi" w:hAnsiTheme="minorHAnsi"/>
          <w:szCs w:val="22"/>
        </w:rPr>
      </w:pPr>
      <w:r w:rsidRPr="0010521D">
        <w:rPr>
          <w:rFonts w:asciiTheme="minorHAnsi" w:hAnsiTheme="minorHAnsi"/>
        </w:rPr>
        <w:t>The Building Health and Safety Coordinator is responsible for ensuring relevant building related health and safety checks have been undertaken, ensuring all the health and safety related documentation for the building for use by contractors, occupiers, etc. is maintained on site and acting as the nominated contact for contractors carrying out work in relation to the building.  This role will be undertaken by a range of individuals and groups of occupiers depending upon the specific circumstances of occupation in each property or place of work.  In certain circumstances an individual may be appointed as the Building Management and Health &amp; Safety Coordinator.  Alternatively the person responsible for Building Management and Health &amp; Safety Coordination will be the Senior Manager.  This Manager may well delegate elements of the procedure to team members or agents depending upon specific circumstances, including for example appointing an individual to act as the contact point for contractors carrying out work in relation to the building.  Building Management and Health &amp; Safety Coordination will ensure that building related health and safety checks as detailed in this procedure have been undertaken.</w:t>
      </w:r>
    </w:p>
    <w:p w14:paraId="145DDF1B" w14:textId="77777777" w:rsidR="002D74F1" w:rsidRPr="0010521D" w:rsidRDefault="002D74F1" w:rsidP="00806BB1">
      <w:pPr>
        <w:pStyle w:val="Heading3"/>
      </w:pPr>
      <w:bookmarkStart w:id="12" w:name="_Toc301446955"/>
      <w:bookmarkStart w:id="13" w:name="_Toc325457061"/>
      <w:bookmarkStart w:id="14" w:name="_Toc397499707"/>
      <w:bookmarkStart w:id="15" w:name="_Toc73086305"/>
      <w:r w:rsidRPr="0010521D">
        <w:t>Health and Safety Representatives</w:t>
      </w:r>
      <w:bookmarkEnd w:id="12"/>
      <w:bookmarkEnd w:id="13"/>
      <w:bookmarkEnd w:id="14"/>
      <w:bookmarkEnd w:id="15"/>
    </w:p>
    <w:p w14:paraId="7044D217" w14:textId="77777777" w:rsidR="002D74F1" w:rsidRPr="0010521D" w:rsidRDefault="002D74F1" w:rsidP="00FC10E0">
      <w:pPr>
        <w:ind w:left="561"/>
        <w:rPr>
          <w:rFonts w:asciiTheme="minorHAnsi" w:hAnsiTheme="minorHAnsi"/>
          <w:szCs w:val="22"/>
        </w:rPr>
      </w:pPr>
      <w:r w:rsidRPr="0010521D">
        <w:rPr>
          <w:rFonts w:asciiTheme="minorHAnsi" w:hAnsiTheme="minorHAnsi"/>
          <w:szCs w:val="22"/>
        </w:rPr>
        <w:t>Where Trade Union or Staff appointed Health and Safety Representatives exist, any procedures and protocols must be agreed with that individual(s).</w:t>
      </w:r>
    </w:p>
    <w:p w14:paraId="1B3CC0E8" w14:textId="77777777" w:rsidR="002D74F1" w:rsidRPr="0010521D" w:rsidRDefault="002D74F1" w:rsidP="00806BB1">
      <w:pPr>
        <w:pStyle w:val="Heading3"/>
      </w:pPr>
      <w:bookmarkStart w:id="16" w:name="_Toc73086306"/>
      <w:r w:rsidRPr="0010521D">
        <w:t>Asbestos Abatement Contractors</w:t>
      </w:r>
      <w:bookmarkEnd w:id="16"/>
    </w:p>
    <w:p w14:paraId="04C14433" w14:textId="77777777" w:rsidR="002D74F1" w:rsidRPr="0010521D" w:rsidRDefault="002D74F1" w:rsidP="00FC10E0">
      <w:pPr>
        <w:pStyle w:val="BodyText"/>
        <w:ind w:left="567"/>
        <w:rPr>
          <w:rFonts w:asciiTheme="minorHAnsi" w:hAnsiTheme="minorHAnsi"/>
          <w:sz w:val="22"/>
          <w:szCs w:val="22"/>
        </w:rPr>
      </w:pPr>
      <w:r w:rsidRPr="0010521D">
        <w:rPr>
          <w:rFonts w:asciiTheme="minorHAnsi" w:hAnsiTheme="minorHAnsi"/>
          <w:sz w:val="22"/>
          <w:szCs w:val="22"/>
        </w:rPr>
        <w:t>The Asbestos Abatement Contractor is the nominated contractor appointed under a term of contract by the setting.  The Asbestos Abatement Contractor chosen to carry out any works on ACMs must be competent – it is the responsibility of the Asbestos Coordinator to verify the competence of any contractor working on site – refer to Section 5.5.</w:t>
      </w:r>
    </w:p>
    <w:p w14:paraId="056209AF" w14:textId="77777777" w:rsidR="002D74F1" w:rsidRPr="0010521D" w:rsidRDefault="002D74F1" w:rsidP="00806BB1">
      <w:pPr>
        <w:pStyle w:val="Heading2"/>
      </w:pPr>
      <w:bookmarkStart w:id="17" w:name="_Toc73086307"/>
      <w:r w:rsidRPr="0010521D">
        <w:t>ASBESTOS REGISTER</w:t>
      </w:r>
      <w:bookmarkEnd w:id="17"/>
    </w:p>
    <w:p w14:paraId="1D1A380C" w14:textId="77777777" w:rsidR="002D74F1" w:rsidRPr="0010521D" w:rsidRDefault="002D74F1" w:rsidP="00806BB1">
      <w:pPr>
        <w:pStyle w:val="Pa0"/>
        <w:spacing w:after="120"/>
        <w:ind w:left="567"/>
        <w:rPr>
          <w:rFonts w:asciiTheme="minorHAnsi" w:hAnsiTheme="minorHAnsi"/>
          <w:sz w:val="22"/>
          <w:szCs w:val="22"/>
        </w:rPr>
      </w:pPr>
      <w:r w:rsidRPr="0010521D">
        <w:rPr>
          <w:rFonts w:asciiTheme="minorHAnsi" w:hAnsiTheme="minorHAnsi"/>
          <w:sz w:val="22"/>
          <w:szCs w:val="22"/>
        </w:rPr>
        <w:t>The Asbestos Survey(s) provide accurate information on the location, amount and condition of ACMs.  The information in the survey report(s) will be used to form the ‘live’ asbestos register which is a key component of this management plan for the setting.</w:t>
      </w:r>
    </w:p>
    <w:p w14:paraId="11E4E40D" w14:textId="3F66E95B" w:rsidR="002D74F1" w:rsidRPr="0010521D" w:rsidRDefault="002D74F1" w:rsidP="00806BB1">
      <w:pPr>
        <w:spacing w:after="120"/>
        <w:ind w:left="567"/>
        <w:rPr>
          <w:rFonts w:asciiTheme="minorHAnsi" w:hAnsiTheme="minorHAnsi"/>
        </w:rPr>
      </w:pPr>
      <w:r w:rsidRPr="0010521D">
        <w:rPr>
          <w:rFonts w:asciiTheme="minorHAnsi" w:hAnsiTheme="minorHAnsi" w:cs="Arial"/>
          <w:szCs w:val="22"/>
          <w:lang w:eastAsia="en-GB"/>
        </w:rPr>
        <w:t xml:space="preserve">The Asbestos Coordinator will ensure that an up-to-date copy of the asbestos survey(s)/register is readily available on the premises along with current Building/Room Plans.  </w:t>
      </w:r>
      <w:r w:rsidRPr="0010521D">
        <w:rPr>
          <w:rFonts w:asciiTheme="minorHAnsi" w:hAnsiTheme="minorHAnsi"/>
        </w:rPr>
        <w:t xml:space="preserve">A live copy of the Asbestos Register will be held centrally </w:t>
      </w:r>
      <w:r w:rsidR="00A46E78" w:rsidRPr="0010521D">
        <w:rPr>
          <w:rFonts w:asciiTheme="minorHAnsi" w:hAnsiTheme="minorHAnsi"/>
        </w:rPr>
        <w:t>in the school office.</w:t>
      </w:r>
      <w:r w:rsidRPr="0010521D">
        <w:rPr>
          <w:rFonts w:asciiTheme="minorHAnsi" w:hAnsiTheme="minorHAnsi"/>
        </w:rPr>
        <w:t xml:space="preserve">  A copy of the live document is also held at </w:t>
      </w:r>
      <w:r w:rsidRPr="0010521D">
        <w:rPr>
          <w:rFonts w:asciiTheme="minorHAnsi" w:hAnsiTheme="minorHAnsi"/>
          <w:b/>
        </w:rPr>
        <w:t>Appendix A</w:t>
      </w:r>
      <w:r w:rsidRPr="0010521D">
        <w:rPr>
          <w:rFonts w:asciiTheme="minorHAnsi" w:hAnsiTheme="minorHAnsi"/>
        </w:rPr>
        <w:t xml:space="preserve"> to this Management Plan.  Following any remedial works or further surveys, the Asbestos Register and this Management Plan will be </w:t>
      </w:r>
      <w:r w:rsidRPr="0010521D">
        <w:rPr>
          <w:rFonts w:asciiTheme="minorHAnsi" w:hAnsiTheme="minorHAnsi"/>
          <w:color w:val="000000" w:themeColor="text1"/>
        </w:rPr>
        <w:t>updated the Asbestos Coordinator</w:t>
      </w:r>
      <w:r w:rsidR="00806BB1" w:rsidRPr="0010521D">
        <w:rPr>
          <w:rFonts w:asciiTheme="minorHAnsi" w:hAnsiTheme="minorHAnsi"/>
          <w:color w:val="000000" w:themeColor="text1"/>
        </w:rPr>
        <w:t xml:space="preserve"> </w:t>
      </w:r>
      <w:r w:rsidRPr="0010521D">
        <w:rPr>
          <w:rFonts w:asciiTheme="minorHAnsi" w:hAnsiTheme="minorHAnsi"/>
        </w:rPr>
        <w:t>and the Asbestos File/Building Register updated with copies of all associated documentation.  Previous copies of the Asbestos Register/Management Plan will be marked as superseded, removed from manual or electronic circulation to avoid unintended use and archived in line with the setting document management procedures.</w:t>
      </w:r>
    </w:p>
    <w:p w14:paraId="150D8956" w14:textId="77777777" w:rsidR="002D74F1" w:rsidRPr="0010521D" w:rsidRDefault="002D74F1" w:rsidP="00806BB1">
      <w:pPr>
        <w:spacing w:after="120"/>
        <w:ind w:left="567"/>
        <w:rPr>
          <w:rFonts w:asciiTheme="minorHAnsi" w:hAnsiTheme="minorHAnsi"/>
        </w:rPr>
      </w:pPr>
      <w:r w:rsidRPr="0010521D">
        <w:rPr>
          <w:rFonts w:asciiTheme="minorHAnsi" w:eastAsiaTheme="minorHAnsi" w:hAnsiTheme="minorHAnsi" w:cs="Helvetica 45 Light"/>
          <w:color w:val="000000"/>
          <w:szCs w:val="22"/>
        </w:rPr>
        <w:t>It can save time and prevent confusion if the location of non-asbestos material, which could be mistaken for asbestos, is noted in the asbestos register and associated drawings.</w:t>
      </w:r>
    </w:p>
    <w:p w14:paraId="14D80DB6" w14:textId="6A132917" w:rsidR="00265CC0" w:rsidRPr="0010521D" w:rsidRDefault="00265CC0" w:rsidP="00265CC0">
      <w:pPr>
        <w:spacing w:after="120"/>
        <w:ind w:left="567"/>
        <w:rPr>
          <w:rFonts w:asciiTheme="minorHAnsi" w:eastAsiaTheme="minorHAnsi" w:hAnsiTheme="minorHAnsi" w:cs="Arial"/>
          <w:color w:val="000000"/>
          <w:szCs w:val="22"/>
        </w:rPr>
      </w:pPr>
      <w:r w:rsidRPr="0010521D">
        <w:rPr>
          <w:rFonts w:asciiTheme="minorHAnsi" w:hAnsiTheme="minorHAnsi"/>
          <w:szCs w:val="22"/>
        </w:rPr>
        <w:t xml:space="preserve">Following any works that may affect the school asbestos register, evidence/certificates will be sent to </w:t>
      </w:r>
      <w:r w:rsidRPr="0010521D">
        <w:rPr>
          <w:rFonts w:asciiTheme="minorHAnsi" w:eastAsiaTheme="minorHAnsi" w:hAnsiTheme="minorHAnsi" w:cs="Arial"/>
          <w:color w:val="000000"/>
          <w:szCs w:val="22"/>
        </w:rPr>
        <w:t xml:space="preserve">the Local Authority’s </w:t>
      </w:r>
      <w:bookmarkStart w:id="18" w:name="_Hlk42849276"/>
      <w:r w:rsidRPr="0010521D">
        <w:rPr>
          <w:rFonts w:asciiTheme="minorHAnsi" w:hAnsiTheme="minorHAnsi" w:cs="Arial"/>
        </w:rPr>
        <w:t>Property Team</w:t>
      </w:r>
      <w:r w:rsidRPr="0010521D">
        <w:rPr>
          <w:rFonts w:asciiTheme="minorHAnsi" w:hAnsiTheme="minorHAnsi"/>
          <w:szCs w:val="22"/>
        </w:rPr>
        <w:t xml:space="preserve"> </w:t>
      </w:r>
      <w:bookmarkEnd w:id="18"/>
      <w:r w:rsidRPr="0010521D">
        <w:rPr>
          <w:rFonts w:asciiTheme="minorHAnsi" w:hAnsiTheme="minorHAnsi"/>
          <w:szCs w:val="22"/>
        </w:rPr>
        <w:t>to allow them to</w:t>
      </w:r>
      <w:r w:rsidRPr="0010521D">
        <w:rPr>
          <w:rFonts w:asciiTheme="minorHAnsi" w:eastAsiaTheme="minorHAnsi" w:hAnsiTheme="minorHAnsi" w:cs="Arial"/>
          <w:color w:val="000000"/>
          <w:szCs w:val="22"/>
        </w:rPr>
        <w:t xml:space="preserve"> update the centrally-held records on the property database.  Copies will also be sent to KAHSC.</w:t>
      </w:r>
    </w:p>
    <w:p w14:paraId="7FFF6CF4" w14:textId="7C1C39CF" w:rsidR="00265CC0" w:rsidRPr="0010521D" w:rsidRDefault="00265CC0" w:rsidP="00265CC0">
      <w:pPr>
        <w:spacing w:after="120"/>
        <w:ind w:left="567"/>
        <w:rPr>
          <w:rFonts w:asciiTheme="minorHAnsi" w:hAnsiTheme="minorHAnsi"/>
          <w:szCs w:val="22"/>
        </w:rPr>
      </w:pPr>
      <w:r w:rsidRPr="0010521D">
        <w:rPr>
          <w:rFonts w:ascii="Calibri" w:hAnsi="Calibri" w:cs="Arial+1"/>
          <w:color w:val="000000"/>
          <w:szCs w:val="22"/>
        </w:rPr>
        <w:t>The presence of ACM’s on site should be communicated to the Fire &amp; Rescue Service i.e. fire fighters should be provided with a copy of the Asbestos Register for the building(s) if called to site to fight a fire or investigate a fire or other incident.</w:t>
      </w:r>
    </w:p>
    <w:p w14:paraId="7D28BF8D" w14:textId="77777777" w:rsidR="002D74F1" w:rsidRPr="0010521D" w:rsidRDefault="002D74F1" w:rsidP="00806BB1">
      <w:pPr>
        <w:spacing w:after="120"/>
        <w:ind w:left="561"/>
        <w:rPr>
          <w:rFonts w:asciiTheme="minorHAnsi" w:eastAsiaTheme="minorHAnsi" w:hAnsiTheme="minorHAnsi"/>
        </w:rPr>
      </w:pPr>
      <w:r w:rsidRPr="0010521D">
        <w:rPr>
          <w:rFonts w:asciiTheme="minorHAnsi" w:eastAsiaTheme="minorHAnsi" w:hAnsiTheme="minorHAnsi" w:cs="Helvetica 65 Medium"/>
          <w:color w:val="000000"/>
          <w:szCs w:val="22"/>
        </w:rPr>
        <w:lastRenderedPageBreak/>
        <w:t xml:space="preserve">Work will only start once the </w:t>
      </w:r>
      <w:r w:rsidR="00DF4163" w:rsidRPr="0010521D">
        <w:rPr>
          <w:rFonts w:asciiTheme="minorHAnsi" w:eastAsiaTheme="minorHAnsi" w:hAnsiTheme="minorHAnsi" w:cs="Helvetica 65 Medium"/>
          <w:color w:val="000000"/>
          <w:szCs w:val="22"/>
        </w:rPr>
        <w:t>Duty Holder</w:t>
      </w:r>
      <w:r w:rsidRPr="0010521D">
        <w:rPr>
          <w:rFonts w:asciiTheme="minorHAnsi" w:eastAsiaTheme="minorHAnsi" w:hAnsiTheme="minorHAnsi" w:cs="Helvetica 65 Medium"/>
          <w:color w:val="000000"/>
          <w:szCs w:val="22"/>
        </w:rPr>
        <w:t xml:space="preserve"> is satisfied that the information in the asbestos survey(s)/ register is known and understood by the persons who are doing the work on site and easily accessible for anyone who needs to inspect it.  </w:t>
      </w:r>
      <w:r w:rsidRPr="0010521D">
        <w:rPr>
          <w:rFonts w:asciiTheme="minorHAnsi" w:hAnsiTheme="minorHAnsi"/>
          <w:szCs w:val="22"/>
        </w:rPr>
        <w:t xml:space="preserve">It is the responsibility of the Asbestos Coordinator (or deputy) </w:t>
      </w:r>
      <w:r w:rsidRPr="0010521D">
        <w:rPr>
          <w:rFonts w:asciiTheme="minorHAnsi" w:eastAsiaTheme="minorHAnsi" w:hAnsiTheme="minorHAnsi"/>
          <w:szCs w:val="22"/>
        </w:rPr>
        <w:t>to ensure that asbestos surveys</w:t>
      </w:r>
      <w:r w:rsidRPr="0010521D">
        <w:rPr>
          <w:rFonts w:asciiTheme="minorHAnsi" w:eastAsiaTheme="minorHAnsi" w:hAnsiTheme="minorHAnsi"/>
        </w:rPr>
        <w:t>, registers and other asbestos documentation is accessible to all persons who may need to refer to them.  Contractors or internal/external maintenance personnel will not be permitted to commence any work on the building until the Asbestos Register has been checked in good time and where necessary, workers physically taken to the location of the asbestos containing materials so that they are fully aware of the location of the ACMs to be avoided.</w:t>
      </w:r>
    </w:p>
    <w:p w14:paraId="1F498806" w14:textId="77777777" w:rsidR="002D74F1" w:rsidRPr="0010521D" w:rsidRDefault="002D74F1" w:rsidP="00806BB1">
      <w:pPr>
        <w:pStyle w:val="Default"/>
        <w:spacing w:after="120"/>
        <w:ind w:left="561"/>
        <w:rPr>
          <w:rFonts w:asciiTheme="minorHAnsi" w:hAnsiTheme="minorHAnsi" w:cs="Arial"/>
          <w:sz w:val="22"/>
          <w:szCs w:val="22"/>
          <w:lang w:eastAsia="en-GB"/>
        </w:rPr>
      </w:pPr>
      <w:r w:rsidRPr="0010521D">
        <w:rPr>
          <w:rFonts w:asciiTheme="minorHAnsi" w:hAnsiTheme="minorHAnsi"/>
          <w:sz w:val="22"/>
          <w:szCs w:val="22"/>
        </w:rPr>
        <w:t xml:space="preserve">The Asbestos Coordinator (or deputy) is responsible for ensuring </w:t>
      </w:r>
      <w:r w:rsidRPr="0010521D">
        <w:rPr>
          <w:rFonts w:asciiTheme="minorHAnsi" w:hAnsiTheme="minorHAnsi" w:cs="Helvetica 65 Medium"/>
          <w:sz w:val="22"/>
          <w:szCs w:val="22"/>
        </w:rPr>
        <w:t xml:space="preserve">checks are made that the information on the presence of asbestos has been understood by contractors or internal/external maintenance personnel and will be taken into account prior to work commencing.  All workers will then be required to confirm that they have </w:t>
      </w:r>
      <w:r w:rsidRPr="0010521D">
        <w:rPr>
          <w:rFonts w:asciiTheme="minorHAnsi" w:hAnsiTheme="minorHAnsi" w:cs="Arial"/>
          <w:sz w:val="22"/>
          <w:szCs w:val="22"/>
          <w:lang w:eastAsia="en-GB"/>
        </w:rPr>
        <w:t>reviewed the asbestos survey, register and plan and</w:t>
      </w:r>
      <w:r w:rsidRPr="0010521D">
        <w:rPr>
          <w:rFonts w:asciiTheme="minorHAnsi" w:hAnsiTheme="minorHAnsi" w:cs="Helvetica 65 Medium"/>
          <w:sz w:val="22"/>
          <w:szCs w:val="22"/>
        </w:rPr>
        <w:t xml:space="preserve"> complete the </w:t>
      </w:r>
      <w:r w:rsidRPr="0010521D">
        <w:rPr>
          <w:rFonts w:asciiTheme="minorHAnsi" w:hAnsiTheme="minorHAnsi" w:cs="Arial"/>
          <w:sz w:val="22"/>
          <w:szCs w:val="22"/>
          <w:lang w:eastAsia="en-GB"/>
        </w:rPr>
        <w:t xml:space="preserve">Contractor Review of Asbestos Register/Survey form held at </w:t>
      </w:r>
      <w:r w:rsidRPr="0010521D">
        <w:rPr>
          <w:rFonts w:asciiTheme="minorHAnsi" w:hAnsiTheme="minorHAnsi" w:cs="Arial"/>
          <w:b/>
          <w:sz w:val="22"/>
          <w:szCs w:val="22"/>
          <w:lang w:eastAsia="en-GB"/>
        </w:rPr>
        <w:t xml:space="preserve">Appendix B </w:t>
      </w:r>
      <w:r w:rsidRPr="0010521D">
        <w:rPr>
          <w:rFonts w:asciiTheme="minorHAnsi" w:hAnsiTheme="minorHAnsi" w:cs="Arial"/>
          <w:sz w:val="22"/>
          <w:szCs w:val="22"/>
          <w:lang w:eastAsia="en-GB"/>
        </w:rPr>
        <w:t>before work commences.</w:t>
      </w:r>
    </w:p>
    <w:p w14:paraId="62F41523" w14:textId="77777777" w:rsidR="002D74F1" w:rsidRPr="0010521D" w:rsidRDefault="002D74F1" w:rsidP="00806BB1">
      <w:pPr>
        <w:spacing w:after="120"/>
        <w:ind w:left="561"/>
        <w:jc w:val="both"/>
        <w:rPr>
          <w:rFonts w:asciiTheme="minorHAnsi" w:hAnsiTheme="minorHAnsi" w:cs="Arial"/>
          <w:szCs w:val="22"/>
          <w:lang w:eastAsia="en-GB"/>
        </w:rPr>
      </w:pPr>
      <w:r w:rsidRPr="0010521D">
        <w:rPr>
          <w:rFonts w:asciiTheme="minorHAnsi" w:hAnsiTheme="minorHAnsi" w:cs="Arial"/>
          <w:szCs w:val="22"/>
          <w:lang w:eastAsia="en-GB"/>
        </w:rPr>
        <w:t xml:space="preserve">Where there are ACMs that are to be worked on or nearby, no work will take place until an appropriate method statement of work is produced and the Permit-to-Work procedures detailed in Section 7.3 and </w:t>
      </w:r>
      <w:r w:rsidRPr="0010521D">
        <w:rPr>
          <w:rFonts w:asciiTheme="minorHAnsi" w:hAnsiTheme="minorHAnsi" w:cs="Arial"/>
          <w:b/>
          <w:szCs w:val="22"/>
          <w:lang w:eastAsia="en-GB"/>
        </w:rPr>
        <w:t>Appendix E</w:t>
      </w:r>
      <w:r w:rsidRPr="0010521D">
        <w:rPr>
          <w:rFonts w:asciiTheme="minorHAnsi" w:hAnsiTheme="minorHAnsi" w:cs="Arial"/>
          <w:szCs w:val="22"/>
          <w:lang w:eastAsia="en-GB"/>
        </w:rPr>
        <w:t xml:space="preserve"> duly authorised and implemented. </w:t>
      </w:r>
    </w:p>
    <w:p w14:paraId="48DBBA14" w14:textId="77777777" w:rsidR="002D74F1" w:rsidRPr="0010521D" w:rsidRDefault="002D74F1" w:rsidP="00806BB1">
      <w:pPr>
        <w:spacing w:after="120"/>
        <w:ind w:left="562"/>
        <w:rPr>
          <w:rFonts w:asciiTheme="minorHAnsi" w:hAnsiTheme="minorHAnsi"/>
          <w:szCs w:val="22"/>
        </w:rPr>
      </w:pPr>
      <w:r w:rsidRPr="0010521D">
        <w:rPr>
          <w:rFonts w:asciiTheme="minorHAnsi" w:hAnsiTheme="minorHAnsi"/>
          <w:szCs w:val="22"/>
        </w:rPr>
        <w:t xml:space="preserve">Where a contractor suspects that ACMs may be present which have not been identified on a survey the contractor must not proceed with the work until information is available to the contrary or appropriate remedial action has been taken. In these circumstances the instruction of the Asbestos Coordinator should be sought.  Further advice can be sought from </w:t>
      </w:r>
      <w:r w:rsidR="00F2740B" w:rsidRPr="0010521D">
        <w:rPr>
          <w:rFonts w:asciiTheme="minorHAnsi" w:hAnsiTheme="minorHAnsi"/>
          <w:szCs w:val="22"/>
        </w:rPr>
        <w:t>Kym Allan Safeguarding, Health</w:t>
      </w:r>
      <w:r w:rsidRPr="0010521D">
        <w:rPr>
          <w:rFonts w:asciiTheme="minorHAnsi" w:hAnsiTheme="minorHAnsi"/>
          <w:szCs w:val="22"/>
        </w:rPr>
        <w:t xml:space="preserve"> and Safety Consultants Ltd. if required.</w:t>
      </w:r>
    </w:p>
    <w:p w14:paraId="307E6D5B" w14:textId="77777777" w:rsidR="002D74F1" w:rsidRPr="0010521D" w:rsidRDefault="002D74F1" w:rsidP="00806BB1">
      <w:pPr>
        <w:pStyle w:val="Heading2"/>
      </w:pPr>
      <w:bookmarkStart w:id="19" w:name="_Toc73086308"/>
      <w:r w:rsidRPr="0010521D">
        <w:t>THE ASBESTOS MANAGEMENT PLAN</w:t>
      </w:r>
      <w:bookmarkEnd w:id="19"/>
    </w:p>
    <w:p w14:paraId="7D35F899" w14:textId="77777777" w:rsidR="002D74F1" w:rsidRPr="0010521D" w:rsidRDefault="002D74F1" w:rsidP="00806BB1">
      <w:pPr>
        <w:autoSpaceDE w:val="0"/>
        <w:autoSpaceDN w:val="0"/>
        <w:adjustRightInd w:val="0"/>
        <w:spacing w:after="120"/>
        <w:ind w:left="561"/>
        <w:rPr>
          <w:rFonts w:asciiTheme="minorHAnsi" w:eastAsiaTheme="minorHAnsi" w:hAnsiTheme="minorHAnsi" w:cs="Helvetica 65 Medium"/>
          <w:color w:val="000000"/>
          <w:szCs w:val="22"/>
        </w:rPr>
      </w:pPr>
      <w:r w:rsidRPr="0010521D">
        <w:rPr>
          <w:rFonts w:asciiTheme="minorHAnsi" w:eastAsiaTheme="minorHAnsi" w:hAnsiTheme="minorHAnsi" w:cs="Helvetica 65 Medium"/>
          <w:color w:val="000000"/>
          <w:szCs w:val="22"/>
        </w:rPr>
        <w:t xml:space="preserve">This Asbestos Management Plan sets out the how the risks identified from asbestos will be managed.  The Asbestos Coordinator will ensure that the plan is implemented to manage the risks.  The Asbestos Action Plan (found at </w:t>
      </w:r>
      <w:r w:rsidRPr="0010521D">
        <w:rPr>
          <w:rFonts w:asciiTheme="minorHAnsi" w:eastAsiaTheme="minorHAnsi" w:hAnsiTheme="minorHAnsi" w:cs="Helvetica 65 Medium"/>
          <w:b/>
          <w:color w:val="000000"/>
          <w:szCs w:val="22"/>
        </w:rPr>
        <w:t>Appendix D</w:t>
      </w:r>
      <w:r w:rsidRPr="0010521D">
        <w:rPr>
          <w:rFonts w:asciiTheme="minorHAnsi" w:eastAsiaTheme="minorHAnsi" w:hAnsiTheme="minorHAnsi" w:cs="Helvetica 65 Medium"/>
          <w:color w:val="000000"/>
          <w:szCs w:val="22"/>
        </w:rPr>
        <w:t xml:space="preserve">) will: </w:t>
      </w:r>
    </w:p>
    <w:p w14:paraId="1A8EFCCC" w14:textId="77777777" w:rsidR="002D74F1" w:rsidRPr="0010521D" w:rsidRDefault="002D74F1" w:rsidP="00B252C5">
      <w:pPr>
        <w:pStyle w:val="ListParagraph"/>
        <w:numPr>
          <w:ilvl w:val="0"/>
          <w:numId w:val="14"/>
        </w:numPr>
        <w:autoSpaceDE w:val="0"/>
        <w:autoSpaceDN w:val="0"/>
        <w:adjustRightInd w:val="0"/>
        <w:spacing w:after="120"/>
        <w:rPr>
          <w:rFonts w:asciiTheme="minorHAnsi" w:eastAsiaTheme="minorHAnsi" w:hAnsiTheme="minorHAnsi" w:cs="Helvetica 65 Medium"/>
          <w:color w:val="000000"/>
          <w:szCs w:val="22"/>
        </w:rPr>
      </w:pPr>
      <w:r w:rsidRPr="0010521D">
        <w:rPr>
          <w:rFonts w:asciiTheme="minorHAnsi" w:eastAsiaTheme="minorHAnsi" w:hAnsiTheme="minorHAnsi" w:cs="Helvetica 65 Medium"/>
          <w:color w:val="000000"/>
          <w:szCs w:val="22"/>
        </w:rPr>
        <w:t xml:space="preserve">prioritise the actions identified; </w:t>
      </w:r>
    </w:p>
    <w:p w14:paraId="7A84D148" w14:textId="77777777" w:rsidR="002D74F1" w:rsidRPr="0010521D" w:rsidRDefault="002D74F1" w:rsidP="00B252C5">
      <w:pPr>
        <w:pStyle w:val="ListParagraph"/>
        <w:numPr>
          <w:ilvl w:val="0"/>
          <w:numId w:val="14"/>
        </w:numPr>
        <w:autoSpaceDE w:val="0"/>
        <w:autoSpaceDN w:val="0"/>
        <w:adjustRightInd w:val="0"/>
        <w:spacing w:after="120"/>
        <w:rPr>
          <w:rFonts w:asciiTheme="minorHAnsi" w:eastAsiaTheme="minorHAnsi" w:hAnsiTheme="minorHAnsi" w:cs="Helvetica 65 Medium"/>
          <w:color w:val="000000"/>
          <w:szCs w:val="22"/>
        </w:rPr>
      </w:pPr>
      <w:r w:rsidRPr="0010521D">
        <w:rPr>
          <w:rFonts w:asciiTheme="minorHAnsi" w:eastAsiaTheme="minorHAnsi" w:hAnsiTheme="minorHAnsi" w:cs="Helvetica 65 Medium"/>
          <w:color w:val="000000"/>
          <w:szCs w:val="22"/>
        </w:rPr>
        <w:t xml:space="preserve">give high priority to damaged material and materials likely to be disturbed; these will need to be repaired, sealed, enclosed protectively or removed using trained and competent personnel. </w:t>
      </w:r>
    </w:p>
    <w:p w14:paraId="545DB9AE" w14:textId="77777777" w:rsidR="002D74F1" w:rsidRPr="0010521D" w:rsidRDefault="002D74F1" w:rsidP="00806BB1">
      <w:pPr>
        <w:autoSpaceDE w:val="0"/>
        <w:autoSpaceDN w:val="0"/>
        <w:adjustRightInd w:val="0"/>
        <w:spacing w:after="120"/>
        <w:ind w:left="561"/>
        <w:rPr>
          <w:rFonts w:asciiTheme="minorHAnsi" w:eastAsiaTheme="minorHAnsi" w:hAnsiTheme="minorHAnsi" w:cs="Helvetica 65 Medium"/>
          <w:color w:val="000000"/>
          <w:szCs w:val="22"/>
        </w:rPr>
      </w:pPr>
      <w:r w:rsidRPr="0010521D">
        <w:rPr>
          <w:rFonts w:asciiTheme="minorHAnsi" w:eastAsiaTheme="minorHAnsi" w:hAnsiTheme="minorHAnsi" w:cs="Helvetica 65 Medium"/>
          <w:color w:val="000000"/>
          <w:szCs w:val="22"/>
        </w:rPr>
        <w:t>If unsure how to implement the management plan themselves, the Asbestos Coordinator will seek competent specialist advice from an asbestos surveyor, a laboratory or a licensed contractor, or other competent person as appropriate.</w:t>
      </w:r>
    </w:p>
    <w:p w14:paraId="2AA9323C" w14:textId="77777777" w:rsidR="002D74F1" w:rsidRPr="0010521D" w:rsidRDefault="002D74F1" w:rsidP="00806BB1">
      <w:pPr>
        <w:autoSpaceDE w:val="0"/>
        <w:autoSpaceDN w:val="0"/>
        <w:adjustRightInd w:val="0"/>
        <w:spacing w:after="120"/>
        <w:ind w:left="561"/>
        <w:rPr>
          <w:rFonts w:asciiTheme="minorHAnsi" w:eastAsiaTheme="minorHAnsi" w:hAnsiTheme="minorHAnsi" w:cs="Helvetica 65 Medium"/>
          <w:color w:val="000000"/>
          <w:szCs w:val="22"/>
        </w:rPr>
      </w:pPr>
      <w:r w:rsidRPr="0010521D">
        <w:rPr>
          <w:rFonts w:asciiTheme="minorHAnsi" w:eastAsiaTheme="minorHAnsi" w:hAnsiTheme="minorHAnsi" w:cs="Helvetica 65 Medium"/>
          <w:color w:val="000000"/>
          <w:szCs w:val="22"/>
        </w:rPr>
        <w:t>As a minimum, the management plan, including records and drawings, will be reviewed every 12 months by the Asbestos Coordinator.  It will also be reviewed if there is reason to believe that circumstances have changed (e.g. there is a change of use of building, work being undertaken, ACMs removed or repaired etc.).  The plan, including records and drawings, will then be updated accordingly.</w:t>
      </w:r>
    </w:p>
    <w:p w14:paraId="37F90276" w14:textId="77777777" w:rsidR="002D74F1" w:rsidRPr="0010521D" w:rsidRDefault="002D74F1" w:rsidP="00806BB1">
      <w:pPr>
        <w:autoSpaceDE w:val="0"/>
        <w:autoSpaceDN w:val="0"/>
        <w:adjustRightInd w:val="0"/>
        <w:spacing w:after="120"/>
        <w:ind w:left="561"/>
        <w:rPr>
          <w:rFonts w:asciiTheme="minorHAnsi" w:eastAsiaTheme="minorHAnsi" w:hAnsiTheme="minorHAnsi" w:cs="Helvetica 65 Medium"/>
          <w:color w:val="000000"/>
          <w:szCs w:val="22"/>
        </w:rPr>
      </w:pPr>
      <w:r w:rsidRPr="0010521D">
        <w:rPr>
          <w:rFonts w:asciiTheme="minorHAnsi" w:eastAsiaTheme="minorHAnsi" w:hAnsiTheme="minorHAnsi" w:cs="Helvetica 65 Medium"/>
          <w:color w:val="000000"/>
          <w:szCs w:val="22"/>
        </w:rPr>
        <w:t xml:space="preserve">Any identified or suspected ACM will be inspected and its condition assessed periodically, to check that it has not deteriorated or been damaged.  The frequency of inspection will depend on the location of the ACMs and other factors which could affect their condition, e.g. the activities in the building, non-occupancy etc. and will be recorded on the Asbestos Containing Materials Inspection Record held at </w:t>
      </w:r>
      <w:r w:rsidRPr="0010521D">
        <w:rPr>
          <w:rFonts w:asciiTheme="minorHAnsi" w:eastAsiaTheme="minorHAnsi" w:hAnsiTheme="minorHAnsi" w:cs="Helvetica 65 Medium"/>
          <w:b/>
          <w:color w:val="000000"/>
          <w:szCs w:val="22"/>
        </w:rPr>
        <w:t>Appendix C.</w:t>
      </w:r>
      <w:r w:rsidRPr="0010521D">
        <w:rPr>
          <w:rFonts w:asciiTheme="minorHAnsi" w:eastAsiaTheme="minorHAnsi" w:hAnsiTheme="minorHAnsi" w:cs="Helvetica 65 Medium"/>
          <w:color w:val="000000"/>
          <w:szCs w:val="22"/>
        </w:rPr>
        <w:t xml:space="preserve">  There will also be events or changes, e.g. maintenance work, new tenants or employees that should also trigger a review of the plan.</w:t>
      </w:r>
    </w:p>
    <w:p w14:paraId="66E03A76" w14:textId="77777777" w:rsidR="002D74F1" w:rsidRPr="0010521D" w:rsidRDefault="002D74F1" w:rsidP="00806BB1">
      <w:pPr>
        <w:autoSpaceDE w:val="0"/>
        <w:autoSpaceDN w:val="0"/>
        <w:adjustRightInd w:val="0"/>
        <w:spacing w:after="120"/>
        <w:ind w:left="561"/>
        <w:rPr>
          <w:rFonts w:asciiTheme="minorHAnsi" w:eastAsiaTheme="minorHAnsi" w:hAnsiTheme="minorHAnsi" w:cs="Helvetica 45 Light"/>
          <w:color w:val="000000"/>
          <w:szCs w:val="22"/>
        </w:rPr>
      </w:pPr>
      <w:r w:rsidRPr="0010521D">
        <w:rPr>
          <w:rFonts w:asciiTheme="minorHAnsi" w:eastAsiaTheme="minorHAnsi" w:hAnsiTheme="minorHAnsi" w:cs="Helvetica 45 Light"/>
          <w:color w:val="000000"/>
          <w:szCs w:val="22"/>
        </w:rPr>
        <w:t>The effectiveness of the current management plan will be reviewed to:</w:t>
      </w:r>
    </w:p>
    <w:p w14:paraId="432FB9A7" w14:textId="77777777" w:rsidR="002D74F1" w:rsidRPr="0010521D" w:rsidRDefault="002D74F1" w:rsidP="00B252C5">
      <w:pPr>
        <w:pStyle w:val="ListParagraph"/>
        <w:numPr>
          <w:ilvl w:val="0"/>
          <w:numId w:val="15"/>
        </w:numPr>
        <w:autoSpaceDE w:val="0"/>
        <w:autoSpaceDN w:val="0"/>
        <w:adjustRightInd w:val="0"/>
        <w:spacing w:after="120"/>
        <w:rPr>
          <w:rFonts w:asciiTheme="minorHAnsi" w:eastAsiaTheme="minorHAnsi" w:hAnsiTheme="minorHAnsi" w:cs="Helvetica 45 Light"/>
          <w:color w:val="000000"/>
          <w:szCs w:val="22"/>
        </w:rPr>
      </w:pPr>
      <w:r w:rsidRPr="0010521D">
        <w:rPr>
          <w:rFonts w:asciiTheme="minorHAnsi" w:eastAsiaTheme="minorHAnsi" w:hAnsiTheme="minorHAnsi" w:cs="Helvetica 45 Light"/>
          <w:color w:val="000000"/>
          <w:szCs w:val="22"/>
        </w:rPr>
        <w:t xml:space="preserve">highlight the need for action to repair/remove ACMs; </w:t>
      </w:r>
    </w:p>
    <w:p w14:paraId="18F20E04" w14:textId="77777777" w:rsidR="002D74F1" w:rsidRPr="0010521D" w:rsidRDefault="002D74F1" w:rsidP="00B252C5">
      <w:pPr>
        <w:pStyle w:val="ListParagraph"/>
        <w:numPr>
          <w:ilvl w:val="0"/>
          <w:numId w:val="15"/>
        </w:numPr>
        <w:autoSpaceDE w:val="0"/>
        <w:autoSpaceDN w:val="0"/>
        <w:adjustRightInd w:val="0"/>
        <w:spacing w:after="120"/>
        <w:rPr>
          <w:rFonts w:asciiTheme="minorHAnsi" w:eastAsiaTheme="minorHAnsi" w:hAnsiTheme="minorHAnsi" w:cs="Helvetica 45 Light"/>
          <w:color w:val="000000"/>
          <w:szCs w:val="22"/>
        </w:rPr>
      </w:pPr>
      <w:r w:rsidRPr="0010521D">
        <w:rPr>
          <w:rFonts w:asciiTheme="minorHAnsi" w:eastAsiaTheme="minorHAnsi" w:hAnsiTheme="minorHAnsi" w:cs="Helvetica 45 Light"/>
          <w:color w:val="000000"/>
          <w:szCs w:val="22"/>
        </w:rPr>
        <w:t xml:space="preserve">raise awareness among all employees; </w:t>
      </w:r>
    </w:p>
    <w:p w14:paraId="19107AD5" w14:textId="77777777" w:rsidR="002D74F1" w:rsidRPr="0010521D" w:rsidRDefault="002D74F1" w:rsidP="00B252C5">
      <w:pPr>
        <w:pStyle w:val="ListParagraph"/>
        <w:numPr>
          <w:ilvl w:val="0"/>
          <w:numId w:val="15"/>
        </w:numPr>
        <w:autoSpaceDE w:val="0"/>
        <w:autoSpaceDN w:val="0"/>
        <w:adjustRightInd w:val="0"/>
        <w:spacing w:before="120" w:after="120"/>
        <w:rPr>
          <w:rFonts w:asciiTheme="minorHAnsi" w:eastAsiaTheme="minorHAnsi" w:hAnsiTheme="minorHAnsi" w:cs="Helvetica 45 Light"/>
          <w:color w:val="000000"/>
          <w:szCs w:val="22"/>
        </w:rPr>
      </w:pPr>
      <w:r w:rsidRPr="0010521D">
        <w:rPr>
          <w:rFonts w:asciiTheme="minorHAnsi" w:eastAsiaTheme="minorHAnsi" w:hAnsiTheme="minorHAnsi" w:cs="Helvetica 45 Light"/>
          <w:color w:val="000000"/>
          <w:szCs w:val="22"/>
        </w:rPr>
        <w:t>raise issues which may affect the management plan, including:</w:t>
      </w:r>
    </w:p>
    <w:p w14:paraId="28450CE1" w14:textId="77777777" w:rsidR="00806BB1" w:rsidRPr="0010521D" w:rsidRDefault="00806BB1" w:rsidP="00806BB1">
      <w:pPr>
        <w:pStyle w:val="ListParagraph"/>
        <w:autoSpaceDE w:val="0"/>
        <w:autoSpaceDN w:val="0"/>
        <w:adjustRightInd w:val="0"/>
        <w:spacing w:before="120" w:after="120"/>
        <w:ind w:left="918"/>
        <w:rPr>
          <w:rFonts w:asciiTheme="minorHAnsi" w:eastAsiaTheme="minorHAnsi" w:hAnsiTheme="minorHAnsi" w:cs="Helvetica 45 Light"/>
          <w:color w:val="000000"/>
          <w:sz w:val="10"/>
          <w:szCs w:val="10"/>
        </w:rPr>
      </w:pPr>
    </w:p>
    <w:p w14:paraId="7C0BE2DC" w14:textId="77777777" w:rsidR="002D74F1" w:rsidRPr="0010521D" w:rsidRDefault="002D74F1" w:rsidP="00B252C5">
      <w:pPr>
        <w:pStyle w:val="ListParagraph"/>
        <w:numPr>
          <w:ilvl w:val="0"/>
          <w:numId w:val="11"/>
        </w:numPr>
        <w:spacing w:after="120"/>
        <w:rPr>
          <w:rFonts w:asciiTheme="minorHAnsi" w:eastAsiaTheme="minorHAnsi" w:hAnsiTheme="minorHAnsi"/>
          <w:szCs w:val="22"/>
        </w:rPr>
      </w:pPr>
      <w:r w:rsidRPr="0010521D">
        <w:rPr>
          <w:rFonts w:asciiTheme="minorHAnsi" w:eastAsiaTheme="minorHAnsi" w:hAnsiTheme="minorHAnsi" w:cs="Helvetica 45 Light"/>
          <w:color w:val="000000"/>
          <w:szCs w:val="22"/>
        </w:rPr>
        <w:t>changes to the organisational structure and/or staff;</w:t>
      </w:r>
    </w:p>
    <w:p w14:paraId="6F0B0AEE" w14:textId="77777777" w:rsidR="002D74F1" w:rsidRPr="0010521D" w:rsidRDefault="002D74F1" w:rsidP="00B252C5">
      <w:pPr>
        <w:pStyle w:val="ListParagraph"/>
        <w:numPr>
          <w:ilvl w:val="0"/>
          <w:numId w:val="11"/>
        </w:numPr>
        <w:spacing w:after="120"/>
        <w:rPr>
          <w:rFonts w:asciiTheme="minorHAnsi" w:eastAsiaTheme="minorHAnsi" w:hAnsiTheme="minorHAnsi"/>
          <w:szCs w:val="22"/>
        </w:rPr>
      </w:pPr>
      <w:r w:rsidRPr="0010521D">
        <w:rPr>
          <w:rFonts w:asciiTheme="minorHAnsi" w:eastAsiaTheme="minorHAnsi" w:hAnsiTheme="minorHAnsi"/>
          <w:szCs w:val="22"/>
        </w:rPr>
        <w:t xml:space="preserve">resourcing the management plan; </w:t>
      </w:r>
    </w:p>
    <w:p w14:paraId="15AF33CA" w14:textId="77777777" w:rsidR="002D74F1" w:rsidRPr="0010521D" w:rsidRDefault="002D74F1" w:rsidP="00B252C5">
      <w:pPr>
        <w:pStyle w:val="ListParagraph"/>
        <w:numPr>
          <w:ilvl w:val="0"/>
          <w:numId w:val="11"/>
        </w:numPr>
        <w:spacing w:after="120"/>
        <w:rPr>
          <w:rFonts w:asciiTheme="minorHAnsi" w:eastAsiaTheme="minorHAnsi" w:hAnsiTheme="minorHAnsi"/>
          <w:szCs w:val="22"/>
        </w:rPr>
      </w:pPr>
      <w:r w:rsidRPr="0010521D">
        <w:rPr>
          <w:rFonts w:asciiTheme="minorHAnsi" w:eastAsiaTheme="minorHAnsi" w:hAnsiTheme="minorHAnsi"/>
          <w:szCs w:val="22"/>
        </w:rPr>
        <w:t xml:space="preserve">changes to school procedures; </w:t>
      </w:r>
    </w:p>
    <w:p w14:paraId="7D629270" w14:textId="77777777" w:rsidR="002D74F1" w:rsidRPr="0010521D" w:rsidRDefault="002D74F1" w:rsidP="00B252C5">
      <w:pPr>
        <w:pStyle w:val="ListParagraph"/>
        <w:numPr>
          <w:ilvl w:val="0"/>
          <w:numId w:val="11"/>
        </w:numPr>
        <w:spacing w:after="120"/>
        <w:rPr>
          <w:rFonts w:asciiTheme="minorHAnsi" w:eastAsiaTheme="minorHAnsi" w:hAnsiTheme="minorHAnsi"/>
          <w:szCs w:val="22"/>
        </w:rPr>
      </w:pPr>
      <w:r w:rsidRPr="0010521D">
        <w:rPr>
          <w:rFonts w:asciiTheme="minorHAnsi" w:eastAsiaTheme="minorHAnsi" w:hAnsiTheme="minorHAnsi"/>
          <w:szCs w:val="22"/>
        </w:rPr>
        <w:t xml:space="preserve">changes in building use/occupancy/refurbishment plans; </w:t>
      </w:r>
    </w:p>
    <w:p w14:paraId="4998CC85" w14:textId="77777777" w:rsidR="002D74F1" w:rsidRPr="0010521D" w:rsidRDefault="002D74F1" w:rsidP="00B252C5">
      <w:pPr>
        <w:pStyle w:val="ListParagraph"/>
        <w:numPr>
          <w:ilvl w:val="0"/>
          <w:numId w:val="11"/>
        </w:numPr>
        <w:spacing w:after="120"/>
        <w:rPr>
          <w:rFonts w:asciiTheme="minorHAnsi" w:eastAsiaTheme="minorHAnsi" w:hAnsiTheme="minorHAnsi"/>
          <w:szCs w:val="22"/>
        </w:rPr>
      </w:pPr>
      <w:r w:rsidRPr="0010521D">
        <w:rPr>
          <w:rFonts w:asciiTheme="minorHAnsi" w:eastAsiaTheme="minorHAnsi" w:hAnsiTheme="minorHAnsi"/>
          <w:szCs w:val="22"/>
        </w:rPr>
        <w:lastRenderedPageBreak/>
        <w:t xml:space="preserve">any instances of failure of the procedures, e.g. where procedures have not been followed and why not; where procedures have been inadequate and why; and where exposure to airborne asbestos fibres has occurred. </w:t>
      </w:r>
    </w:p>
    <w:p w14:paraId="05EAF1A5" w14:textId="77777777" w:rsidR="002D74F1" w:rsidRPr="0010521D" w:rsidRDefault="002D74F1" w:rsidP="00806BB1">
      <w:pPr>
        <w:autoSpaceDE w:val="0"/>
        <w:autoSpaceDN w:val="0"/>
        <w:adjustRightInd w:val="0"/>
        <w:spacing w:after="120"/>
        <w:ind w:left="561"/>
        <w:rPr>
          <w:rFonts w:asciiTheme="minorHAnsi" w:eastAsiaTheme="minorHAnsi" w:hAnsiTheme="minorHAnsi" w:cs="Helvetica 65 Medium"/>
          <w:color w:val="000000"/>
          <w:szCs w:val="22"/>
        </w:rPr>
      </w:pPr>
      <w:r w:rsidRPr="0010521D">
        <w:rPr>
          <w:rFonts w:asciiTheme="minorHAnsi" w:eastAsiaTheme="minorHAnsi" w:hAnsiTheme="minorHAnsi" w:cs="Helvetica 65 Medium"/>
          <w:color w:val="000000"/>
          <w:szCs w:val="22"/>
        </w:rPr>
        <w:t xml:space="preserve">There will be periodic checks undertaken by the </w:t>
      </w:r>
      <w:r w:rsidR="00DF4163" w:rsidRPr="0010521D">
        <w:rPr>
          <w:rFonts w:asciiTheme="minorHAnsi" w:hAnsiTheme="minorHAnsi"/>
          <w:szCs w:val="22"/>
        </w:rPr>
        <w:t xml:space="preserve">Employer </w:t>
      </w:r>
      <w:r w:rsidRPr="0010521D">
        <w:rPr>
          <w:rFonts w:asciiTheme="minorHAnsi" w:eastAsiaTheme="minorHAnsi" w:hAnsiTheme="minorHAnsi" w:cs="Helvetica 65 Medium"/>
          <w:color w:val="000000"/>
          <w:szCs w:val="22"/>
        </w:rPr>
        <w:t>(or designated sub-committee) to ensure that the arrangements and procedures for managing asbestos are working and that people are fully aware of what they should be doing to comply with the duty to manage.</w:t>
      </w:r>
    </w:p>
    <w:p w14:paraId="21450CED" w14:textId="77777777" w:rsidR="002D74F1" w:rsidRPr="0010521D" w:rsidRDefault="002D74F1" w:rsidP="00806BB1">
      <w:pPr>
        <w:pStyle w:val="Heading3"/>
      </w:pPr>
      <w:bookmarkStart w:id="20" w:name="_Toc73086309"/>
      <w:r w:rsidRPr="0010521D">
        <w:t>Communicating and Sharing the Management Plan</w:t>
      </w:r>
      <w:bookmarkEnd w:id="20"/>
    </w:p>
    <w:p w14:paraId="710DAC99" w14:textId="77777777" w:rsidR="002D74F1" w:rsidRPr="0010521D" w:rsidRDefault="002D74F1" w:rsidP="00806BB1">
      <w:pPr>
        <w:autoSpaceDE w:val="0"/>
        <w:autoSpaceDN w:val="0"/>
        <w:adjustRightInd w:val="0"/>
        <w:spacing w:after="120"/>
        <w:ind w:left="561"/>
        <w:rPr>
          <w:rFonts w:asciiTheme="minorHAnsi" w:eastAsiaTheme="minorHAnsi" w:hAnsiTheme="minorHAnsi" w:cs="Helvetica 65 Medium"/>
          <w:color w:val="000000"/>
          <w:szCs w:val="22"/>
        </w:rPr>
      </w:pPr>
      <w:r w:rsidRPr="0010521D">
        <w:rPr>
          <w:rFonts w:asciiTheme="minorHAnsi" w:eastAsiaTheme="minorHAnsi" w:hAnsiTheme="minorHAnsi" w:cs="Helvetica 65 Medium"/>
          <w:color w:val="000000"/>
          <w:szCs w:val="22"/>
        </w:rPr>
        <w:t xml:space="preserve">The Asbestos Coordinator will ensure that the management plan is readily available and easily accessible for anyone who needs to inspect it. The Asbestos Coordinator will: </w:t>
      </w:r>
    </w:p>
    <w:p w14:paraId="34A354E1" w14:textId="77777777" w:rsidR="002D74F1" w:rsidRPr="0010521D" w:rsidRDefault="002D74F1" w:rsidP="00B252C5">
      <w:pPr>
        <w:pStyle w:val="ListParagraph"/>
        <w:numPr>
          <w:ilvl w:val="0"/>
          <w:numId w:val="16"/>
        </w:numPr>
        <w:autoSpaceDE w:val="0"/>
        <w:autoSpaceDN w:val="0"/>
        <w:adjustRightInd w:val="0"/>
        <w:rPr>
          <w:rFonts w:asciiTheme="minorHAnsi" w:eastAsiaTheme="minorHAnsi" w:hAnsiTheme="minorHAnsi" w:cs="Helvetica 65 Medium"/>
          <w:color w:val="000000"/>
          <w:szCs w:val="22"/>
        </w:rPr>
      </w:pPr>
      <w:r w:rsidRPr="0010521D">
        <w:rPr>
          <w:rFonts w:asciiTheme="minorHAnsi" w:eastAsiaTheme="minorHAnsi" w:hAnsiTheme="minorHAnsi" w:cs="Helvetica 65 Medium"/>
          <w:color w:val="000000"/>
          <w:szCs w:val="22"/>
        </w:rPr>
        <w:t xml:space="preserve">tell employees what the management plan arrangements are including the location and condition of ACMs left in place so that they can avoid disturbing them; </w:t>
      </w:r>
    </w:p>
    <w:p w14:paraId="78FC19C5" w14:textId="77777777" w:rsidR="002D74F1" w:rsidRPr="0010521D" w:rsidRDefault="002D74F1" w:rsidP="00B252C5">
      <w:pPr>
        <w:pStyle w:val="ListParagraph"/>
        <w:numPr>
          <w:ilvl w:val="0"/>
          <w:numId w:val="16"/>
        </w:numPr>
        <w:autoSpaceDE w:val="0"/>
        <w:autoSpaceDN w:val="0"/>
        <w:adjustRightInd w:val="0"/>
        <w:rPr>
          <w:rFonts w:asciiTheme="minorHAnsi" w:eastAsiaTheme="minorHAnsi" w:hAnsiTheme="minorHAnsi" w:cs="Helvetica 65 Medium"/>
          <w:color w:val="000000"/>
          <w:szCs w:val="22"/>
        </w:rPr>
      </w:pPr>
      <w:r w:rsidRPr="0010521D">
        <w:rPr>
          <w:rFonts w:asciiTheme="minorHAnsi" w:eastAsiaTheme="minorHAnsi" w:hAnsiTheme="minorHAnsi" w:cs="Helvetica 65 Medium"/>
          <w:color w:val="000000"/>
          <w:szCs w:val="22"/>
        </w:rPr>
        <w:t xml:space="preserve">provide the emergency services with information on the location and condition of any known ACMs; </w:t>
      </w:r>
    </w:p>
    <w:p w14:paraId="7A759931" w14:textId="77777777" w:rsidR="002D74F1" w:rsidRPr="0010521D" w:rsidRDefault="002D74F1" w:rsidP="00B252C5">
      <w:pPr>
        <w:pStyle w:val="ListParagraph"/>
        <w:numPr>
          <w:ilvl w:val="0"/>
          <w:numId w:val="16"/>
        </w:numPr>
        <w:autoSpaceDE w:val="0"/>
        <w:autoSpaceDN w:val="0"/>
        <w:adjustRightInd w:val="0"/>
        <w:rPr>
          <w:rFonts w:asciiTheme="minorHAnsi" w:eastAsiaTheme="minorHAnsi" w:hAnsiTheme="minorHAnsi" w:cs="Helvetica 65 Medium"/>
          <w:color w:val="000000"/>
          <w:szCs w:val="22"/>
        </w:rPr>
      </w:pPr>
      <w:r w:rsidRPr="0010521D">
        <w:rPr>
          <w:rFonts w:asciiTheme="minorHAnsi" w:eastAsiaTheme="minorHAnsi" w:hAnsiTheme="minorHAnsi" w:cs="Helvetica 65 Medium"/>
          <w:color w:val="000000"/>
          <w:szCs w:val="22"/>
        </w:rPr>
        <w:t>provide copies of the management plan for employee representatives and trade union safety representatives;</w:t>
      </w:r>
    </w:p>
    <w:p w14:paraId="0C82EC1B" w14:textId="77777777" w:rsidR="002D74F1" w:rsidRPr="0010521D" w:rsidRDefault="002D74F1" w:rsidP="00B252C5">
      <w:pPr>
        <w:pStyle w:val="ListParagraph"/>
        <w:numPr>
          <w:ilvl w:val="0"/>
          <w:numId w:val="16"/>
        </w:numPr>
        <w:autoSpaceDE w:val="0"/>
        <w:autoSpaceDN w:val="0"/>
        <w:adjustRightInd w:val="0"/>
        <w:rPr>
          <w:rFonts w:asciiTheme="minorHAnsi" w:eastAsiaTheme="minorHAnsi" w:hAnsiTheme="minorHAnsi" w:cs="Helvetica 65 Medium"/>
          <w:color w:val="000000"/>
          <w:szCs w:val="22"/>
        </w:rPr>
      </w:pPr>
      <w:r w:rsidRPr="0010521D">
        <w:rPr>
          <w:rFonts w:asciiTheme="minorHAnsi" w:eastAsiaTheme="minorHAnsi" w:hAnsiTheme="minorHAnsi" w:cs="Helvetica 65 Medium"/>
          <w:color w:val="000000"/>
          <w:szCs w:val="22"/>
        </w:rPr>
        <w:t xml:space="preserve">ensure the </w:t>
      </w:r>
      <w:r w:rsidRPr="0010521D">
        <w:rPr>
          <w:rFonts w:asciiTheme="minorHAnsi" w:hAnsiTheme="minorHAnsi"/>
          <w:szCs w:val="22"/>
        </w:rPr>
        <w:t>Asbestos Management Plan is discussed with contractors, consultants and any third parties prior to any work which may damage the fabric of the building and during any contract pre-start meeting.</w:t>
      </w:r>
    </w:p>
    <w:p w14:paraId="15A892AA" w14:textId="77777777" w:rsidR="002D74F1" w:rsidRPr="0010521D" w:rsidRDefault="002D74F1" w:rsidP="00806BB1">
      <w:pPr>
        <w:pStyle w:val="Heading2"/>
      </w:pPr>
      <w:bookmarkStart w:id="21" w:name="_Toc73086310"/>
      <w:r w:rsidRPr="0010521D">
        <w:t>TRAINING AND COMPETENCE</w:t>
      </w:r>
      <w:bookmarkEnd w:id="21"/>
    </w:p>
    <w:p w14:paraId="7F0F48D7" w14:textId="77777777" w:rsidR="002D74F1" w:rsidRPr="0010521D" w:rsidRDefault="002D74F1" w:rsidP="00806BB1">
      <w:pPr>
        <w:spacing w:after="120"/>
        <w:ind w:left="561"/>
        <w:rPr>
          <w:rFonts w:asciiTheme="minorHAnsi" w:hAnsiTheme="minorHAnsi"/>
          <w:szCs w:val="22"/>
        </w:rPr>
      </w:pPr>
      <w:r w:rsidRPr="0010521D">
        <w:rPr>
          <w:rFonts w:asciiTheme="minorHAnsi" w:hAnsiTheme="minorHAnsi"/>
          <w:szCs w:val="22"/>
        </w:rPr>
        <w:t xml:space="preserve">In order to reduce the risks associated with asbestos it is essential that relevant parties are provided with appropriate training. This particularly relates to those persons responsible for managing asbestos, undertaking asbestos surveying or analysis work, and those working on or near asbestos materials. </w:t>
      </w:r>
    </w:p>
    <w:p w14:paraId="086A4C15" w14:textId="77777777" w:rsidR="002D74F1" w:rsidRPr="0010521D" w:rsidRDefault="002D74F1" w:rsidP="00806BB1">
      <w:pPr>
        <w:spacing w:after="120"/>
        <w:ind w:left="561"/>
        <w:rPr>
          <w:rFonts w:asciiTheme="minorHAnsi" w:hAnsiTheme="minorHAnsi"/>
          <w:szCs w:val="22"/>
        </w:rPr>
      </w:pPr>
      <w:r w:rsidRPr="0010521D">
        <w:rPr>
          <w:rFonts w:asciiTheme="minorHAnsi" w:hAnsiTheme="minorHAnsi" w:cs="Arial"/>
          <w:lang w:eastAsia="en-GB"/>
        </w:rPr>
        <w:t xml:space="preserve">Periodic asbestos awareness training will be provided to those staff where the setting’s Training Needs Analysis (TNA) identifies the need.  Other professional training will be undertaken as and when required/ determined by the TNA.  </w:t>
      </w:r>
      <w:r w:rsidRPr="0010521D">
        <w:rPr>
          <w:rFonts w:asciiTheme="minorHAnsi" w:hAnsiTheme="minorHAnsi"/>
          <w:szCs w:val="22"/>
        </w:rPr>
        <w:t>Training will be provided for those involved in the operation of the Asbestos Management Plan.  The aim of this training is to ensure that all staff understand how asbestos is managed in the workplace.  Records of training undertaken by school employees will be held in the setting’s Training Record/Plan.</w:t>
      </w:r>
    </w:p>
    <w:p w14:paraId="70F56B5C" w14:textId="77777777" w:rsidR="002D74F1" w:rsidRPr="0010521D" w:rsidRDefault="002D74F1" w:rsidP="00FC10E0">
      <w:pPr>
        <w:ind w:left="561" w:right="-2"/>
        <w:jc w:val="both"/>
        <w:rPr>
          <w:rFonts w:asciiTheme="minorHAnsi" w:hAnsiTheme="minorHAnsi" w:cs="Arial"/>
          <w:lang w:eastAsia="en-GB"/>
        </w:rPr>
      </w:pPr>
      <w:r w:rsidRPr="0010521D">
        <w:rPr>
          <w:rFonts w:asciiTheme="minorHAnsi" w:hAnsiTheme="minorHAnsi" w:cs="Arial"/>
          <w:lang w:eastAsia="en-GB"/>
        </w:rPr>
        <w:t xml:space="preserve">Staff’s training needs are subject to periodic review. </w:t>
      </w:r>
    </w:p>
    <w:p w14:paraId="1224AF4C" w14:textId="77777777" w:rsidR="002D74F1" w:rsidRPr="0010521D" w:rsidRDefault="002D74F1" w:rsidP="00806BB1">
      <w:pPr>
        <w:pStyle w:val="Heading3"/>
      </w:pPr>
      <w:bookmarkStart w:id="22" w:name="_Toc73086311"/>
      <w:r w:rsidRPr="0010521D">
        <w:t>Staff Awareness</w:t>
      </w:r>
      <w:bookmarkEnd w:id="22"/>
    </w:p>
    <w:p w14:paraId="2465A84A" w14:textId="77777777" w:rsidR="00470103" w:rsidRPr="0010521D" w:rsidRDefault="00470103" w:rsidP="00470103">
      <w:pPr>
        <w:spacing w:after="120"/>
        <w:ind w:left="567"/>
        <w:jc w:val="both"/>
        <w:rPr>
          <w:rFonts w:asciiTheme="minorHAnsi" w:hAnsiTheme="minorHAnsi" w:cs="Arial"/>
          <w:color w:val="000000" w:themeColor="text1"/>
        </w:rPr>
      </w:pPr>
      <w:r w:rsidRPr="0010521D">
        <w:rPr>
          <w:rFonts w:asciiTheme="minorHAnsi" w:hAnsiTheme="minorHAnsi" w:cs="Arial"/>
          <w:color w:val="000000" w:themeColor="text1"/>
        </w:rPr>
        <w:t>All staff within the setting will be provided with relevant information on:</w:t>
      </w:r>
    </w:p>
    <w:p w14:paraId="6AF5E2C4" w14:textId="77777777" w:rsidR="00470103" w:rsidRPr="0010521D" w:rsidRDefault="00470103" w:rsidP="00B252C5">
      <w:pPr>
        <w:pStyle w:val="BodyText"/>
        <w:numPr>
          <w:ilvl w:val="0"/>
          <w:numId w:val="17"/>
        </w:numPr>
        <w:jc w:val="both"/>
        <w:rPr>
          <w:rFonts w:asciiTheme="minorHAnsi" w:hAnsiTheme="minorHAnsi"/>
          <w:sz w:val="22"/>
          <w:szCs w:val="22"/>
        </w:rPr>
      </w:pPr>
      <w:r w:rsidRPr="0010521D">
        <w:rPr>
          <w:rFonts w:asciiTheme="minorHAnsi" w:hAnsiTheme="minorHAnsi"/>
          <w:sz w:val="22"/>
          <w:szCs w:val="22"/>
        </w:rPr>
        <w:t>understanding of the use of asbestos in buildings;</w:t>
      </w:r>
    </w:p>
    <w:p w14:paraId="760968C5" w14:textId="77777777" w:rsidR="00470103" w:rsidRPr="0010521D" w:rsidRDefault="00470103" w:rsidP="00B252C5">
      <w:pPr>
        <w:numPr>
          <w:ilvl w:val="0"/>
          <w:numId w:val="17"/>
        </w:numPr>
        <w:rPr>
          <w:rFonts w:asciiTheme="minorHAnsi" w:hAnsiTheme="minorHAnsi" w:cs="Arial"/>
          <w:color w:val="000000" w:themeColor="text1"/>
          <w:szCs w:val="22"/>
        </w:rPr>
      </w:pPr>
      <w:r w:rsidRPr="0010521D">
        <w:rPr>
          <w:rFonts w:asciiTheme="minorHAnsi" w:hAnsiTheme="minorHAnsi" w:cs="Arial"/>
          <w:color w:val="000000" w:themeColor="text1"/>
          <w:szCs w:val="22"/>
        </w:rPr>
        <w:t>types and location of ACMs (via the Asbestos Register and Plan);</w:t>
      </w:r>
    </w:p>
    <w:p w14:paraId="6205393D" w14:textId="77777777" w:rsidR="00470103" w:rsidRPr="0010521D" w:rsidRDefault="00470103" w:rsidP="00B252C5">
      <w:pPr>
        <w:numPr>
          <w:ilvl w:val="0"/>
          <w:numId w:val="17"/>
        </w:numPr>
        <w:rPr>
          <w:rFonts w:asciiTheme="minorHAnsi" w:hAnsiTheme="minorHAnsi" w:cs="Arial"/>
          <w:color w:val="000000" w:themeColor="text1"/>
          <w:szCs w:val="22"/>
        </w:rPr>
      </w:pPr>
      <w:r w:rsidRPr="0010521D">
        <w:rPr>
          <w:rFonts w:asciiTheme="minorHAnsi" w:hAnsiTheme="minorHAnsi" w:cs="Arial"/>
          <w:color w:val="000000" w:themeColor="text1"/>
          <w:szCs w:val="22"/>
        </w:rPr>
        <w:t>the visual means of identifying ACM’s (labels/colour coding);</w:t>
      </w:r>
    </w:p>
    <w:p w14:paraId="7D71B3BF" w14:textId="77777777" w:rsidR="00470103" w:rsidRPr="0010521D" w:rsidRDefault="00470103" w:rsidP="00B252C5">
      <w:pPr>
        <w:numPr>
          <w:ilvl w:val="0"/>
          <w:numId w:val="17"/>
        </w:numPr>
        <w:rPr>
          <w:rFonts w:asciiTheme="minorHAnsi" w:hAnsiTheme="minorHAnsi" w:cs="Arial"/>
          <w:color w:val="000000" w:themeColor="text1"/>
          <w:szCs w:val="22"/>
        </w:rPr>
      </w:pPr>
      <w:r w:rsidRPr="0010521D">
        <w:rPr>
          <w:rFonts w:asciiTheme="minorHAnsi" w:hAnsiTheme="minorHAnsi" w:cs="Arial"/>
          <w:color w:val="000000" w:themeColor="text1"/>
          <w:szCs w:val="22"/>
        </w:rPr>
        <w:t>how to avoid risks from asbestos exposure (e.g. not disturbing);</w:t>
      </w:r>
    </w:p>
    <w:p w14:paraId="0E099762" w14:textId="77777777" w:rsidR="00470103" w:rsidRPr="0010521D" w:rsidRDefault="00470103" w:rsidP="00B252C5">
      <w:pPr>
        <w:pStyle w:val="BodyText"/>
        <w:numPr>
          <w:ilvl w:val="0"/>
          <w:numId w:val="17"/>
        </w:numPr>
        <w:rPr>
          <w:rFonts w:asciiTheme="minorHAnsi" w:hAnsiTheme="minorHAnsi"/>
          <w:sz w:val="22"/>
          <w:szCs w:val="22"/>
        </w:rPr>
      </w:pPr>
      <w:r w:rsidRPr="0010521D">
        <w:rPr>
          <w:rFonts w:asciiTheme="minorHAnsi" w:hAnsiTheme="minorHAnsi"/>
          <w:sz w:val="22"/>
          <w:szCs w:val="22"/>
        </w:rPr>
        <w:t>risks posed to staff and others;</w:t>
      </w:r>
    </w:p>
    <w:p w14:paraId="21013AC8" w14:textId="77777777" w:rsidR="00470103" w:rsidRPr="0010521D" w:rsidRDefault="00470103" w:rsidP="00B252C5">
      <w:pPr>
        <w:pStyle w:val="BodyText"/>
        <w:numPr>
          <w:ilvl w:val="0"/>
          <w:numId w:val="17"/>
        </w:numPr>
        <w:rPr>
          <w:rFonts w:asciiTheme="minorHAnsi" w:hAnsiTheme="minorHAnsi"/>
          <w:sz w:val="22"/>
          <w:szCs w:val="22"/>
        </w:rPr>
      </w:pPr>
      <w:r w:rsidRPr="0010521D">
        <w:rPr>
          <w:rFonts w:asciiTheme="minorHAnsi" w:hAnsiTheme="minorHAnsi"/>
          <w:sz w:val="22"/>
          <w:szCs w:val="22"/>
        </w:rPr>
        <w:t>what to do if you find asbestos and h</w:t>
      </w:r>
      <w:r w:rsidRPr="0010521D">
        <w:rPr>
          <w:rFonts w:asciiTheme="minorHAnsi" w:hAnsiTheme="minorHAnsi" w:cs="Arial"/>
          <w:color w:val="000000" w:themeColor="text1"/>
          <w:sz w:val="22"/>
          <w:szCs w:val="22"/>
        </w:rPr>
        <w:t>ow to report concerns about ACMs (e.g. to the Asbestos Coordinator or deputy)</w:t>
      </w:r>
      <w:r w:rsidRPr="0010521D">
        <w:rPr>
          <w:rFonts w:asciiTheme="minorHAnsi" w:hAnsiTheme="minorHAnsi"/>
          <w:sz w:val="22"/>
          <w:szCs w:val="22"/>
        </w:rPr>
        <w:t>;</w:t>
      </w:r>
    </w:p>
    <w:p w14:paraId="4738DCA1" w14:textId="77777777" w:rsidR="00470103" w:rsidRPr="0010521D" w:rsidRDefault="00470103" w:rsidP="00B252C5">
      <w:pPr>
        <w:numPr>
          <w:ilvl w:val="0"/>
          <w:numId w:val="17"/>
        </w:numPr>
        <w:rPr>
          <w:rFonts w:asciiTheme="minorHAnsi" w:hAnsiTheme="minorHAnsi" w:cs="Arial"/>
          <w:color w:val="000000" w:themeColor="text1"/>
          <w:szCs w:val="22"/>
        </w:rPr>
      </w:pPr>
      <w:r w:rsidRPr="0010521D">
        <w:rPr>
          <w:rFonts w:asciiTheme="minorHAnsi" w:hAnsiTheme="minorHAnsi"/>
          <w:szCs w:val="22"/>
        </w:rPr>
        <w:t>what to expect from maintenance staff and contractors.</w:t>
      </w:r>
    </w:p>
    <w:p w14:paraId="6B74DB63" w14:textId="77777777" w:rsidR="00470103" w:rsidRPr="0010521D" w:rsidRDefault="00470103" w:rsidP="00470103">
      <w:pPr>
        <w:spacing w:before="120"/>
        <w:ind w:left="567"/>
        <w:jc w:val="both"/>
        <w:rPr>
          <w:rFonts w:asciiTheme="minorHAnsi" w:hAnsiTheme="minorHAnsi" w:cs="Arial"/>
          <w:color w:val="000000" w:themeColor="text1"/>
          <w:lang w:eastAsia="en-GB"/>
        </w:rPr>
      </w:pPr>
      <w:r w:rsidRPr="0010521D">
        <w:rPr>
          <w:rFonts w:asciiTheme="minorHAnsi" w:hAnsiTheme="minorHAnsi" w:cs="Arial"/>
          <w:color w:val="000000" w:themeColor="text1"/>
          <w:lang w:eastAsia="en-GB"/>
        </w:rPr>
        <w:t>This will also be included at induction for new and temporary staff.  There will be periodic updates on any asbestos related works or updates to the Asbestos Register/Management Plan which will be communicated to all staff.</w:t>
      </w:r>
    </w:p>
    <w:p w14:paraId="7D114911" w14:textId="77777777" w:rsidR="002D74F1" w:rsidRPr="0010521D" w:rsidRDefault="002D74F1" w:rsidP="00806BB1">
      <w:pPr>
        <w:pStyle w:val="BodyText"/>
        <w:spacing w:before="120" w:after="120"/>
        <w:ind w:left="567"/>
        <w:jc w:val="both"/>
        <w:rPr>
          <w:rFonts w:asciiTheme="minorHAnsi" w:hAnsiTheme="minorHAnsi"/>
          <w:sz w:val="22"/>
          <w:szCs w:val="22"/>
        </w:rPr>
      </w:pPr>
      <w:r w:rsidRPr="0010521D">
        <w:rPr>
          <w:rFonts w:asciiTheme="minorHAnsi" w:hAnsiTheme="minorHAnsi"/>
          <w:sz w:val="22"/>
          <w:szCs w:val="22"/>
        </w:rPr>
        <w:t>Where they exist, all site management staff will be trained to ensure a thorough knowledge of above and in addition:</w:t>
      </w:r>
    </w:p>
    <w:p w14:paraId="1B2D04CB" w14:textId="77777777" w:rsidR="002D74F1" w:rsidRPr="0010521D" w:rsidRDefault="002D74F1" w:rsidP="00B252C5">
      <w:pPr>
        <w:pStyle w:val="ListParagraph"/>
        <w:numPr>
          <w:ilvl w:val="0"/>
          <w:numId w:val="18"/>
        </w:numPr>
        <w:rPr>
          <w:rFonts w:asciiTheme="minorHAnsi" w:hAnsiTheme="minorHAnsi"/>
          <w:szCs w:val="22"/>
        </w:rPr>
      </w:pPr>
      <w:r w:rsidRPr="0010521D">
        <w:rPr>
          <w:rFonts w:asciiTheme="minorHAnsi" w:hAnsiTheme="minorHAnsi"/>
          <w:szCs w:val="22"/>
        </w:rPr>
        <w:t>what asbestos products are and where they are likely to be found;</w:t>
      </w:r>
    </w:p>
    <w:p w14:paraId="291D9DB7" w14:textId="77777777" w:rsidR="002D74F1" w:rsidRPr="0010521D" w:rsidRDefault="002D74F1" w:rsidP="00B252C5">
      <w:pPr>
        <w:pStyle w:val="ListParagraph"/>
        <w:numPr>
          <w:ilvl w:val="0"/>
          <w:numId w:val="18"/>
        </w:numPr>
        <w:rPr>
          <w:rFonts w:asciiTheme="minorHAnsi" w:hAnsiTheme="minorHAnsi"/>
          <w:szCs w:val="22"/>
        </w:rPr>
      </w:pPr>
      <w:r w:rsidRPr="0010521D">
        <w:rPr>
          <w:rFonts w:asciiTheme="minorHAnsi" w:hAnsiTheme="minorHAnsi"/>
          <w:szCs w:val="22"/>
        </w:rPr>
        <w:t>how to ensure that work is not undertaken on any materials without knowing if it contains asbestos;</w:t>
      </w:r>
    </w:p>
    <w:p w14:paraId="70383145" w14:textId="77777777" w:rsidR="002D74F1" w:rsidRPr="0010521D" w:rsidRDefault="002D74F1" w:rsidP="00B252C5">
      <w:pPr>
        <w:pStyle w:val="ListParagraph"/>
        <w:numPr>
          <w:ilvl w:val="0"/>
          <w:numId w:val="18"/>
        </w:numPr>
        <w:rPr>
          <w:rFonts w:asciiTheme="minorHAnsi" w:hAnsiTheme="minorHAnsi"/>
          <w:szCs w:val="22"/>
        </w:rPr>
      </w:pPr>
      <w:r w:rsidRPr="0010521D">
        <w:rPr>
          <w:rFonts w:asciiTheme="minorHAnsi" w:hAnsiTheme="minorHAnsi"/>
          <w:szCs w:val="22"/>
        </w:rPr>
        <w:lastRenderedPageBreak/>
        <w:t>the procedures to be followed before any work commences where asbestos material could be disturbed;</w:t>
      </w:r>
    </w:p>
    <w:p w14:paraId="36C72252" w14:textId="77777777" w:rsidR="002D74F1" w:rsidRPr="0010521D" w:rsidRDefault="002D74F1" w:rsidP="00B252C5">
      <w:pPr>
        <w:pStyle w:val="ListParagraph"/>
        <w:numPr>
          <w:ilvl w:val="0"/>
          <w:numId w:val="18"/>
        </w:numPr>
        <w:rPr>
          <w:rFonts w:asciiTheme="minorHAnsi" w:hAnsiTheme="minorHAnsi"/>
          <w:szCs w:val="22"/>
        </w:rPr>
      </w:pPr>
      <w:r w:rsidRPr="0010521D">
        <w:rPr>
          <w:rFonts w:asciiTheme="minorHAnsi" w:hAnsiTheme="minorHAnsi"/>
          <w:szCs w:val="22"/>
        </w:rPr>
        <w:t>what work can or cannot be done on ACMs;</w:t>
      </w:r>
    </w:p>
    <w:p w14:paraId="107C802E" w14:textId="77777777" w:rsidR="002D74F1" w:rsidRPr="0010521D" w:rsidRDefault="002D74F1" w:rsidP="00B252C5">
      <w:pPr>
        <w:pStyle w:val="ListParagraph"/>
        <w:numPr>
          <w:ilvl w:val="0"/>
          <w:numId w:val="18"/>
        </w:numPr>
        <w:rPr>
          <w:rFonts w:asciiTheme="minorHAnsi" w:hAnsiTheme="minorHAnsi"/>
          <w:szCs w:val="22"/>
        </w:rPr>
      </w:pPr>
      <w:r w:rsidRPr="0010521D">
        <w:rPr>
          <w:rFonts w:asciiTheme="minorHAnsi" w:hAnsiTheme="minorHAnsi"/>
          <w:szCs w:val="22"/>
        </w:rPr>
        <w:t>safe working methods for working on ACMs (if competent to do so);</w:t>
      </w:r>
    </w:p>
    <w:p w14:paraId="134E16C4" w14:textId="77777777" w:rsidR="002D74F1" w:rsidRPr="0010521D" w:rsidRDefault="002D74F1" w:rsidP="00B252C5">
      <w:pPr>
        <w:pStyle w:val="ListParagraph"/>
        <w:numPr>
          <w:ilvl w:val="0"/>
          <w:numId w:val="18"/>
        </w:numPr>
        <w:rPr>
          <w:rFonts w:asciiTheme="minorHAnsi" w:hAnsiTheme="minorHAnsi"/>
          <w:szCs w:val="22"/>
        </w:rPr>
      </w:pPr>
      <w:r w:rsidRPr="0010521D">
        <w:rPr>
          <w:rFonts w:asciiTheme="minorHAnsi" w:hAnsiTheme="minorHAnsi"/>
          <w:szCs w:val="22"/>
        </w:rPr>
        <w:t>how to undertaken an individual risk assessment.</w:t>
      </w:r>
    </w:p>
    <w:p w14:paraId="35CC1D91" w14:textId="77777777" w:rsidR="002D74F1" w:rsidRPr="0010521D" w:rsidRDefault="002D74F1" w:rsidP="00806BB1">
      <w:pPr>
        <w:pStyle w:val="Heading3"/>
      </w:pPr>
      <w:bookmarkStart w:id="23" w:name="_Toc73086312"/>
      <w:r w:rsidRPr="0010521D">
        <w:t>Asbestos Coordinator(s)</w:t>
      </w:r>
      <w:bookmarkEnd w:id="23"/>
    </w:p>
    <w:p w14:paraId="72971EA3" w14:textId="5038A8A2" w:rsidR="002D74F1" w:rsidRPr="0010521D" w:rsidRDefault="002D74F1" w:rsidP="00806BB1">
      <w:pPr>
        <w:autoSpaceDE w:val="0"/>
        <w:autoSpaceDN w:val="0"/>
        <w:adjustRightInd w:val="0"/>
        <w:spacing w:after="120"/>
        <w:ind w:left="567"/>
        <w:rPr>
          <w:rFonts w:asciiTheme="minorHAnsi" w:hAnsiTheme="minorHAnsi"/>
          <w:szCs w:val="22"/>
        </w:rPr>
      </w:pPr>
      <w:r w:rsidRPr="0010521D">
        <w:rPr>
          <w:rFonts w:asciiTheme="minorHAnsi" w:eastAsiaTheme="minorHAnsi" w:hAnsiTheme="minorHAnsi" w:cs="Arial"/>
          <w:color w:val="000000"/>
          <w:szCs w:val="22"/>
        </w:rPr>
        <w:t>Any person who is directly involved in the management of asbestos in buildings is required to hold the BOHS P405 Proficiency Module (Management of Asbestos in Buildings).  This includes, but is not limited to, the Asbestos Coordinator(s) and any person responsible for determining the actions to be taken in respect of ACMs</w:t>
      </w:r>
      <w:r w:rsidR="00A46E78" w:rsidRPr="0010521D">
        <w:rPr>
          <w:rFonts w:asciiTheme="minorHAnsi" w:eastAsiaTheme="minorHAnsi" w:hAnsiTheme="minorHAnsi" w:cs="Arial"/>
          <w:color w:val="000000"/>
          <w:szCs w:val="22"/>
        </w:rPr>
        <w:t>.</w:t>
      </w:r>
      <w:r w:rsidRPr="0010521D">
        <w:rPr>
          <w:rFonts w:asciiTheme="minorHAnsi" w:hAnsiTheme="minorHAnsi"/>
          <w:szCs w:val="22"/>
        </w:rPr>
        <w:t xml:space="preserve"> </w:t>
      </w:r>
      <w:r w:rsidRPr="0010521D">
        <w:rPr>
          <w:rFonts w:asciiTheme="minorHAnsi" w:eastAsiaTheme="minorHAnsi" w:hAnsiTheme="minorHAnsi" w:cs="Arial"/>
          <w:color w:val="000000"/>
          <w:szCs w:val="22"/>
        </w:rPr>
        <w:t xml:space="preserve">However, </w:t>
      </w:r>
      <w:r w:rsidR="00F2740B" w:rsidRPr="0010521D">
        <w:rPr>
          <w:rFonts w:asciiTheme="minorHAnsi" w:eastAsiaTheme="minorHAnsi" w:hAnsiTheme="minorHAnsi" w:cs="Arial"/>
          <w:color w:val="000000"/>
          <w:szCs w:val="22"/>
        </w:rPr>
        <w:t>Kym Allan Safeguarding, Health</w:t>
      </w:r>
      <w:r w:rsidRPr="0010521D">
        <w:rPr>
          <w:rFonts w:asciiTheme="minorHAnsi" w:eastAsiaTheme="minorHAnsi" w:hAnsiTheme="minorHAnsi" w:cs="Arial"/>
          <w:color w:val="000000"/>
          <w:szCs w:val="22"/>
        </w:rPr>
        <w:t xml:space="preserve"> and Safety Consultants Ltd.</w:t>
      </w:r>
      <w:r w:rsidRPr="0010521D">
        <w:rPr>
          <w:rFonts w:asciiTheme="minorHAnsi" w:eastAsiaTheme="minorHAnsi" w:hAnsiTheme="minorHAnsi" w:cs="Arial"/>
          <w:szCs w:val="22"/>
        </w:rPr>
        <w:t>, through BOHS P405 trained staff provide expertise to the nominated Asbestos Coordinator(s).</w:t>
      </w:r>
    </w:p>
    <w:p w14:paraId="2A7F40B0" w14:textId="77777777" w:rsidR="002D74F1" w:rsidRPr="0010521D" w:rsidRDefault="002D74F1" w:rsidP="00806BB1">
      <w:pPr>
        <w:spacing w:after="120"/>
        <w:ind w:left="567"/>
        <w:rPr>
          <w:rFonts w:asciiTheme="minorHAnsi" w:hAnsiTheme="minorHAnsi"/>
          <w:szCs w:val="22"/>
        </w:rPr>
      </w:pPr>
      <w:r w:rsidRPr="0010521D">
        <w:rPr>
          <w:rFonts w:asciiTheme="minorHAnsi" w:hAnsiTheme="minorHAnsi"/>
          <w:szCs w:val="22"/>
        </w:rPr>
        <w:t xml:space="preserve">The Asbestos Coordinator(s) and where relevant, Premises and/or Site Manager(s) will therefore undergo Asbestos Awareness Training </w:t>
      </w:r>
      <w:r w:rsidRPr="0010521D">
        <w:rPr>
          <w:rStyle w:val="A4"/>
          <w:rFonts w:asciiTheme="minorHAnsi" w:hAnsiTheme="minorHAnsi"/>
          <w:sz w:val="22"/>
          <w:szCs w:val="22"/>
        </w:rPr>
        <w:t xml:space="preserve">delivered by an organisation or individual that is a </w:t>
      </w:r>
      <w:r w:rsidRPr="0010521D">
        <w:rPr>
          <w:rFonts w:asciiTheme="minorHAnsi" w:hAnsiTheme="minorHAnsi"/>
          <w:szCs w:val="22"/>
        </w:rPr>
        <w:t>‘IATP’ (Independent Asbestos Training Provider)</w:t>
      </w:r>
      <w:r w:rsidRPr="0010521D">
        <w:rPr>
          <w:rStyle w:val="A4"/>
          <w:rFonts w:asciiTheme="minorHAnsi" w:hAnsiTheme="minorHAnsi"/>
          <w:sz w:val="22"/>
          <w:szCs w:val="22"/>
        </w:rPr>
        <w:t xml:space="preserve"> or ‘UKATA’</w:t>
      </w:r>
      <w:r w:rsidRPr="0010521D">
        <w:rPr>
          <w:rFonts w:asciiTheme="minorHAnsi" w:hAnsiTheme="minorHAnsi"/>
          <w:szCs w:val="22"/>
        </w:rPr>
        <w:t xml:space="preserve"> member including training on the inspection of ACMs so that they can re-inspect in accordance with the recommendations contained in the asbestos registers.</w:t>
      </w:r>
    </w:p>
    <w:p w14:paraId="6EE161F2" w14:textId="77777777" w:rsidR="002D74F1" w:rsidRPr="0010521D" w:rsidRDefault="002D74F1" w:rsidP="00806BB1">
      <w:pPr>
        <w:spacing w:after="120"/>
        <w:ind w:left="567"/>
        <w:rPr>
          <w:rFonts w:asciiTheme="minorHAnsi" w:hAnsiTheme="minorHAnsi"/>
          <w:szCs w:val="22"/>
        </w:rPr>
      </w:pPr>
      <w:r w:rsidRPr="0010521D">
        <w:rPr>
          <w:rFonts w:asciiTheme="minorHAnsi" w:hAnsiTheme="minorHAnsi"/>
          <w:szCs w:val="22"/>
        </w:rPr>
        <w:t>There is no legal requirement to carry out formal refresher awareness training however some form of refresher will be carried out on an annual basis e.g. e-learning, tool box talks etc.</w:t>
      </w:r>
    </w:p>
    <w:p w14:paraId="57778217" w14:textId="77777777" w:rsidR="002D74F1" w:rsidRPr="0010521D" w:rsidRDefault="002D74F1" w:rsidP="00806BB1">
      <w:pPr>
        <w:pStyle w:val="Heading3"/>
      </w:pPr>
      <w:bookmarkStart w:id="24" w:name="_Toc73086313"/>
      <w:r w:rsidRPr="0010521D">
        <w:t>Asbestos Surveyors</w:t>
      </w:r>
      <w:bookmarkEnd w:id="24"/>
    </w:p>
    <w:p w14:paraId="1EC68BE4" w14:textId="77777777" w:rsidR="002D74F1" w:rsidRPr="0010521D" w:rsidRDefault="002D74F1" w:rsidP="00806BB1">
      <w:pPr>
        <w:spacing w:after="120"/>
        <w:ind w:left="567"/>
        <w:rPr>
          <w:rFonts w:asciiTheme="minorHAnsi" w:hAnsiTheme="minorHAnsi"/>
          <w:szCs w:val="22"/>
        </w:rPr>
      </w:pPr>
      <w:r w:rsidRPr="0010521D">
        <w:rPr>
          <w:rFonts w:asciiTheme="minorHAnsi" w:hAnsiTheme="minorHAnsi"/>
          <w:szCs w:val="22"/>
        </w:rPr>
        <w:t>All persons undertaking formal asbestos surveys are required to hold the BOHS P402 Proficiency Module (Buildings Surveys and Bulk Sampling for Asbestos).  All persons undertaking asbestos re-inspections are either required to hold the P402 Proficiency Module or alternatively the BOHS P405 Proficiency Module (Management of Asbestos in Buildings).  This does not apply to persons undertaking informal inspections of ACMs between formal re-inspections.  It is the responsibility of the Asbestos Coordinator to check the competence of any asbestos surveyor used in school.</w:t>
      </w:r>
    </w:p>
    <w:p w14:paraId="41F17402" w14:textId="77777777" w:rsidR="002D74F1" w:rsidRPr="0010521D" w:rsidRDefault="002D74F1" w:rsidP="00806BB1">
      <w:pPr>
        <w:spacing w:after="120"/>
        <w:ind w:left="567"/>
        <w:rPr>
          <w:rFonts w:asciiTheme="minorHAnsi" w:hAnsiTheme="minorHAnsi"/>
          <w:szCs w:val="22"/>
        </w:rPr>
      </w:pPr>
      <w:r w:rsidRPr="0010521D">
        <w:rPr>
          <w:rFonts w:asciiTheme="minorHAnsi" w:hAnsiTheme="minorHAnsi"/>
          <w:szCs w:val="22"/>
        </w:rPr>
        <w:t>All persons undertaking asbestos fibre counting or air sampling, and clearance testing of asbestos are required to hold the BOHS P403 Proficiency Module (Asbestos Fibre Counting ) and BOHS P404 Proficiency Module (Air sampling &amp; clearance testing of asbestos) respectively.</w:t>
      </w:r>
    </w:p>
    <w:p w14:paraId="66FC43D2" w14:textId="77777777" w:rsidR="002D74F1" w:rsidRPr="0010521D" w:rsidRDefault="002D74F1" w:rsidP="00806BB1">
      <w:pPr>
        <w:pStyle w:val="Heading3"/>
      </w:pPr>
      <w:bookmarkStart w:id="25" w:name="_Toc301446972"/>
      <w:bookmarkStart w:id="26" w:name="_Toc325457079"/>
      <w:bookmarkStart w:id="27" w:name="_Toc399848517"/>
      <w:bookmarkStart w:id="28" w:name="_Toc73086314"/>
      <w:r w:rsidRPr="0010521D">
        <w:t>Analytical Laboratories</w:t>
      </w:r>
      <w:bookmarkEnd w:id="25"/>
      <w:bookmarkEnd w:id="26"/>
      <w:bookmarkEnd w:id="27"/>
      <w:bookmarkEnd w:id="28"/>
    </w:p>
    <w:p w14:paraId="76C2B9FC" w14:textId="77777777" w:rsidR="002D74F1" w:rsidRPr="0010521D" w:rsidRDefault="002D74F1" w:rsidP="00806BB1">
      <w:pPr>
        <w:pStyle w:val="BodyText"/>
        <w:spacing w:after="120"/>
        <w:ind w:left="567"/>
        <w:jc w:val="both"/>
        <w:rPr>
          <w:rFonts w:asciiTheme="minorHAnsi" w:hAnsiTheme="minorHAnsi"/>
          <w:sz w:val="22"/>
          <w:szCs w:val="22"/>
        </w:rPr>
      </w:pPr>
      <w:r w:rsidRPr="0010521D">
        <w:rPr>
          <w:rFonts w:asciiTheme="minorHAnsi" w:hAnsiTheme="minorHAnsi"/>
          <w:sz w:val="22"/>
          <w:szCs w:val="22"/>
        </w:rPr>
        <w:t>Any laboratory must be accredited by UKAS and to ISO 17025 for air sampling fibres in the air and be members of the Regular Interlaboratory County Exchanges (RICE).</w:t>
      </w:r>
    </w:p>
    <w:p w14:paraId="2765EB90" w14:textId="77777777" w:rsidR="002D74F1" w:rsidRPr="0010521D" w:rsidRDefault="002D74F1" w:rsidP="00806BB1">
      <w:pPr>
        <w:pStyle w:val="BodyText"/>
        <w:spacing w:after="120"/>
        <w:ind w:left="567"/>
        <w:jc w:val="both"/>
        <w:rPr>
          <w:rFonts w:asciiTheme="minorHAnsi" w:hAnsiTheme="minorHAnsi"/>
          <w:sz w:val="22"/>
          <w:szCs w:val="22"/>
        </w:rPr>
      </w:pPr>
      <w:r w:rsidRPr="0010521D">
        <w:rPr>
          <w:rFonts w:asciiTheme="minorHAnsi" w:hAnsiTheme="minorHAnsi"/>
          <w:sz w:val="22"/>
          <w:szCs w:val="22"/>
        </w:rPr>
        <w:t>For bulk sampling analysis laboratories should be accredited by UKAS for the testing of bulk samples.</w:t>
      </w:r>
    </w:p>
    <w:p w14:paraId="0C0AC643" w14:textId="77777777" w:rsidR="002D74F1" w:rsidRPr="0010521D" w:rsidRDefault="002D74F1" w:rsidP="00806BB1">
      <w:pPr>
        <w:pStyle w:val="Heading3"/>
      </w:pPr>
      <w:bookmarkStart w:id="29" w:name="_Toc73086315"/>
      <w:r w:rsidRPr="0010521D">
        <w:t>Contractors</w:t>
      </w:r>
      <w:bookmarkEnd w:id="29"/>
    </w:p>
    <w:p w14:paraId="1464AEBE" w14:textId="77777777" w:rsidR="002D74F1" w:rsidRPr="0010521D" w:rsidRDefault="002D74F1" w:rsidP="00806BB1">
      <w:pPr>
        <w:pStyle w:val="BodyText"/>
        <w:spacing w:after="120"/>
        <w:ind w:left="567"/>
        <w:jc w:val="both"/>
        <w:rPr>
          <w:rFonts w:asciiTheme="minorHAnsi" w:eastAsiaTheme="minorHAnsi" w:hAnsiTheme="minorHAnsi" w:cs="Helvetica 65 Medium"/>
          <w:color w:val="000000"/>
          <w:sz w:val="22"/>
          <w:szCs w:val="22"/>
        </w:rPr>
      </w:pPr>
      <w:r w:rsidRPr="0010521D">
        <w:rPr>
          <w:rFonts w:asciiTheme="minorHAnsi" w:eastAsiaTheme="minorHAnsi" w:hAnsiTheme="minorHAnsi" w:cs="Helvetica 65 Medium"/>
          <w:color w:val="000000"/>
          <w:sz w:val="22"/>
          <w:szCs w:val="22"/>
        </w:rPr>
        <w:t>The Asbestos Coordinator will check that the correct controls will be used and that competent asbestos-trained contractors will carry out the work.</w:t>
      </w:r>
    </w:p>
    <w:p w14:paraId="75905D8D" w14:textId="65DE92A8" w:rsidR="002D74F1" w:rsidRPr="0010521D" w:rsidRDefault="002D74F1" w:rsidP="00806BB1">
      <w:pPr>
        <w:pStyle w:val="Pa0"/>
        <w:spacing w:after="120"/>
        <w:ind w:left="562"/>
        <w:rPr>
          <w:rFonts w:asciiTheme="minorHAnsi" w:hAnsiTheme="minorHAnsi"/>
          <w:color w:val="000000"/>
          <w:sz w:val="22"/>
          <w:szCs w:val="22"/>
        </w:rPr>
      </w:pPr>
      <w:r w:rsidRPr="0010521D">
        <w:rPr>
          <w:rStyle w:val="A4"/>
          <w:rFonts w:asciiTheme="minorHAnsi" w:hAnsiTheme="minorHAnsi"/>
          <w:sz w:val="22"/>
          <w:szCs w:val="22"/>
        </w:rPr>
        <w:t xml:space="preserve">All persons who work on the fabric of buildings or on equipment likely to contain </w:t>
      </w:r>
      <w:r w:rsidR="003E6B6F" w:rsidRPr="0010521D">
        <w:rPr>
          <w:rStyle w:val="A4"/>
          <w:rFonts w:asciiTheme="minorHAnsi" w:hAnsiTheme="minorHAnsi"/>
          <w:sz w:val="22"/>
          <w:szCs w:val="22"/>
        </w:rPr>
        <w:t>asbestos containing materials</w:t>
      </w:r>
      <w:r w:rsidRPr="0010521D">
        <w:rPr>
          <w:rStyle w:val="A4"/>
          <w:rFonts w:asciiTheme="minorHAnsi" w:hAnsiTheme="minorHAnsi"/>
          <w:sz w:val="22"/>
          <w:szCs w:val="22"/>
        </w:rPr>
        <w:t xml:space="preserve"> (ACMs) must have undertaken </w:t>
      </w:r>
      <w:r w:rsidR="003E6B6F" w:rsidRPr="0010521D">
        <w:rPr>
          <w:rStyle w:val="A4"/>
          <w:rFonts w:asciiTheme="minorHAnsi" w:hAnsiTheme="minorHAnsi"/>
          <w:sz w:val="22"/>
          <w:szCs w:val="22"/>
        </w:rPr>
        <w:t xml:space="preserve">appropriate </w:t>
      </w:r>
      <w:r w:rsidRPr="0010521D">
        <w:rPr>
          <w:rStyle w:val="A4"/>
          <w:rFonts w:asciiTheme="minorHAnsi" w:hAnsiTheme="minorHAnsi"/>
          <w:sz w:val="22"/>
          <w:szCs w:val="22"/>
        </w:rPr>
        <w:t>asbestos awareness training or refresher training, as appropriate, within the previous 12 months.</w:t>
      </w:r>
    </w:p>
    <w:p w14:paraId="3E61E2B5" w14:textId="4CE967E7" w:rsidR="002D74F1" w:rsidRPr="0010521D" w:rsidRDefault="00186892" w:rsidP="00806BB1">
      <w:pPr>
        <w:pStyle w:val="Pa0"/>
        <w:spacing w:after="120"/>
        <w:ind w:left="562"/>
        <w:rPr>
          <w:rFonts w:asciiTheme="minorHAnsi" w:hAnsiTheme="minorHAnsi"/>
          <w:sz w:val="22"/>
          <w:szCs w:val="22"/>
        </w:rPr>
      </w:pPr>
      <w:hyperlink r:id="rId13" w:history="1">
        <w:r w:rsidR="00181403" w:rsidRPr="0010521D">
          <w:rPr>
            <w:rStyle w:val="Hyperlink"/>
            <w:rFonts w:asciiTheme="minorHAnsi" w:hAnsiTheme="minorHAnsi" w:cstheme="minorHAnsi"/>
            <w:b/>
            <w:bCs/>
            <w:sz w:val="22"/>
            <w:szCs w:val="22"/>
          </w:rPr>
          <w:t>Licensable work with asbestos</w:t>
        </w:r>
      </w:hyperlink>
      <w:r w:rsidR="002D74F1" w:rsidRPr="0010521D">
        <w:rPr>
          <w:rFonts w:asciiTheme="minorHAnsi" w:hAnsiTheme="minorHAnsi"/>
          <w:b/>
          <w:bCs/>
          <w:sz w:val="22"/>
          <w:szCs w:val="22"/>
        </w:rPr>
        <w:t xml:space="preserve">: </w:t>
      </w:r>
      <w:r w:rsidR="003E6B6F" w:rsidRPr="0010521D">
        <w:rPr>
          <w:rFonts w:asciiTheme="minorHAnsi" w:hAnsiTheme="minorHAnsi" w:cstheme="minorHAnsi"/>
          <w:color w:val="111111"/>
          <w:sz w:val="22"/>
          <w:szCs w:val="22"/>
        </w:rPr>
        <w:t xml:space="preserve">Most work with higher risk asbestos-containing materials must be carried out by </w:t>
      </w:r>
      <w:hyperlink r:id="rId14" w:history="1">
        <w:r w:rsidR="003E6B6F" w:rsidRPr="0010521D">
          <w:rPr>
            <w:rStyle w:val="Hyperlink"/>
            <w:rFonts w:asciiTheme="minorHAnsi" w:hAnsiTheme="minorHAnsi" w:cstheme="minorHAnsi"/>
            <w:sz w:val="22"/>
            <w:szCs w:val="22"/>
          </w:rPr>
          <w:t>licensed</w:t>
        </w:r>
      </w:hyperlink>
      <w:r w:rsidR="003E6B6F" w:rsidRPr="0010521D">
        <w:rPr>
          <w:rStyle w:val="Hyperlink"/>
          <w:rFonts w:asciiTheme="minorHAnsi" w:hAnsiTheme="minorHAnsi" w:cstheme="minorHAnsi"/>
          <w:sz w:val="22"/>
          <w:szCs w:val="22"/>
        </w:rPr>
        <w:t xml:space="preserve"> </w:t>
      </w:r>
      <w:r w:rsidR="003E6B6F" w:rsidRPr="0010521D">
        <w:rPr>
          <w:rFonts w:asciiTheme="minorHAnsi" w:hAnsiTheme="minorHAnsi" w:cstheme="minorHAnsi"/>
          <w:color w:val="111111"/>
          <w:sz w:val="22"/>
          <w:szCs w:val="22"/>
        </w:rPr>
        <w:t xml:space="preserve">contractors.  Only competent workers and managers, provided with suitable information instruction and training and using appropriate respiratory and other protective equipment, may undertake licensed asbestos work.  Further information on providing information instruction and training for licensable work can be found in </w:t>
      </w:r>
      <w:hyperlink r:id="rId15" w:history="1">
        <w:r w:rsidR="003E6B6F" w:rsidRPr="0010521D">
          <w:rPr>
            <w:rStyle w:val="Hyperlink"/>
            <w:rFonts w:asciiTheme="minorHAnsi" w:hAnsiTheme="minorHAnsi" w:cstheme="minorHAnsi"/>
            <w:sz w:val="22"/>
            <w:szCs w:val="22"/>
          </w:rPr>
          <w:t>HSG 247 Asbestos: The Licensed Contractors’ Guide</w:t>
        </w:r>
      </w:hyperlink>
      <w:r w:rsidR="003E6B6F" w:rsidRPr="0010521D">
        <w:rPr>
          <w:rStyle w:val="Hyperlink"/>
          <w:rFonts w:asciiTheme="minorHAnsi" w:hAnsiTheme="minorHAnsi" w:cstheme="minorHAnsi"/>
          <w:color w:val="000000" w:themeColor="text1"/>
          <w:sz w:val="22"/>
          <w:szCs w:val="22"/>
          <w:u w:val="none"/>
        </w:rPr>
        <w:t xml:space="preserve"> and</w:t>
      </w:r>
      <w:r w:rsidR="00B246F3" w:rsidRPr="0010521D">
        <w:rPr>
          <w:rStyle w:val="A4"/>
          <w:rFonts w:asciiTheme="minorHAnsi" w:hAnsiTheme="minorHAnsi" w:cstheme="minorHAnsi"/>
          <w:color w:val="000000" w:themeColor="text1"/>
          <w:sz w:val="22"/>
          <w:szCs w:val="22"/>
        </w:rPr>
        <w:t xml:space="preserve"> </w:t>
      </w:r>
      <w:bookmarkStart w:id="30" w:name="_Hlk138669016"/>
      <w:r w:rsidR="00B246F3" w:rsidRPr="0010521D">
        <w:rPr>
          <w:rStyle w:val="A4"/>
          <w:rFonts w:asciiTheme="minorHAnsi" w:hAnsiTheme="minorHAnsi" w:cstheme="minorHAnsi"/>
          <w:sz w:val="22"/>
          <w:szCs w:val="22"/>
        </w:rPr>
        <w:fldChar w:fldCharType="begin"/>
      </w:r>
      <w:r w:rsidR="003E6B6F" w:rsidRPr="0010521D">
        <w:rPr>
          <w:rStyle w:val="A4"/>
          <w:rFonts w:asciiTheme="minorHAnsi" w:hAnsiTheme="minorHAnsi" w:cstheme="minorHAnsi"/>
          <w:sz w:val="22"/>
          <w:szCs w:val="22"/>
        </w:rPr>
        <w:instrText>HYPERLINK "https://www.hse.gov.uk/pubns/priced/l143.pdf"</w:instrText>
      </w:r>
      <w:r w:rsidR="00B246F3" w:rsidRPr="0010521D">
        <w:rPr>
          <w:rStyle w:val="A4"/>
          <w:rFonts w:asciiTheme="minorHAnsi" w:hAnsiTheme="minorHAnsi" w:cstheme="minorHAnsi"/>
          <w:sz w:val="22"/>
          <w:szCs w:val="22"/>
        </w:rPr>
        <w:fldChar w:fldCharType="separate"/>
      </w:r>
      <w:r w:rsidR="003E6B6F" w:rsidRPr="0010521D">
        <w:rPr>
          <w:rStyle w:val="Hyperlink"/>
          <w:rFonts w:asciiTheme="minorHAnsi" w:hAnsiTheme="minorHAnsi" w:cstheme="minorHAnsi"/>
          <w:sz w:val="22"/>
          <w:szCs w:val="22"/>
        </w:rPr>
        <w:t>L143 – Work with Materials Containing Asbestos (ACOP)</w:t>
      </w:r>
      <w:r w:rsidR="00B246F3" w:rsidRPr="0010521D">
        <w:rPr>
          <w:rStyle w:val="A4"/>
          <w:rFonts w:asciiTheme="minorHAnsi" w:hAnsiTheme="minorHAnsi" w:cstheme="minorHAnsi"/>
          <w:sz w:val="22"/>
          <w:szCs w:val="22"/>
        </w:rPr>
        <w:fldChar w:fldCharType="end"/>
      </w:r>
      <w:bookmarkEnd w:id="30"/>
      <w:r w:rsidR="002D74F1" w:rsidRPr="0010521D">
        <w:rPr>
          <w:rFonts w:asciiTheme="minorHAnsi" w:hAnsiTheme="minorHAnsi" w:cstheme="minorHAnsi"/>
          <w:sz w:val="22"/>
          <w:szCs w:val="22"/>
        </w:rPr>
        <w:t>.  Only</w:t>
      </w:r>
      <w:r w:rsidR="002D74F1" w:rsidRPr="0010521D">
        <w:rPr>
          <w:rFonts w:asciiTheme="minorHAnsi" w:hAnsiTheme="minorHAnsi"/>
          <w:sz w:val="22"/>
          <w:szCs w:val="22"/>
        </w:rPr>
        <w:t xml:space="preserve"> contractors holding a three year licence should be used.  They </w:t>
      </w:r>
      <w:r w:rsidR="003E6B6F" w:rsidRPr="0010521D">
        <w:rPr>
          <w:rFonts w:asciiTheme="minorHAnsi" w:hAnsiTheme="minorHAnsi"/>
          <w:sz w:val="22"/>
          <w:szCs w:val="22"/>
        </w:rPr>
        <w:t>should</w:t>
      </w:r>
      <w:r w:rsidR="002D74F1" w:rsidRPr="0010521D">
        <w:rPr>
          <w:rFonts w:asciiTheme="minorHAnsi" w:hAnsiTheme="minorHAnsi"/>
          <w:sz w:val="22"/>
          <w:szCs w:val="22"/>
        </w:rPr>
        <w:t xml:space="preserve"> provide a copy of this license, along with:</w:t>
      </w:r>
    </w:p>
    <w:p w14:paraId="4C431697" w14:textId="77777777" w:rsidR="002D74F1" w:rsidRPr="0010521D" w:rsidRDefault="002D74F1" w:rsidP="00B252C5">
      <w:pPr>
        <w:pStyle w:val="BodyText"/>
        <w:numPr>
          <w:ilvl w:val="0"/>
          <w:numId w:val="19"/>
        </w:numPr>
        <w:jc w:val="both"/>
        <w:rPr>
          <w:rFonts w:asciiTheme="minorHAnsi" w:hAnsiTheme="minorHAnsi"/>
          <w:sz w:val="22"/>
          <w:szCs w:val="22"/>
        </w:rPr>
      </w:pPr>
      <w:r w:rsidRPr="0010521D">
        <w:rPr>
          <w:rFonts w:asciiTheme="minorHAnsi" w:hAnsiTheme="minorHAnsi"/>
          <w:sz w:val="22"/>
          <w:szCs w:val="22"/>
        </w:rPr>
        <w:t>details of their public liability and employer’s liability cover;</w:t>
      </w:r>
    </w:p>
    <w:p w14:paraId="44C67AB8" w14:textId="77777777" w:rsidR="002D74F1" w:rsidRPr="0010521D" w:rsidRDefault="002D74F1" w:rsidP="00B252C5">
      <w:pPr>
        <w:pStyle w:val="BodyText"/>
        <w:numPr>
          <w:ilvl w:val="0"/>
          <w:numId w:val="19"/>
        </w:numPr>
        <w:jc w:val="both"/>
        <w:rPr>
          <w:rFonts w:asciiTheme="minorHAnsi" w:hAnsiTheme="minorHAnsi"/>
          <w:sz w:val="22"/>
          <w:szCs w:val="22"/>
        </w:rPr>
      </w:pPr>
      <w:r w:rsidRPr="0010521D">
        <w:rPr>
          <w:rFonts w:asciiTheme="minorHAnsi" w:hAnsiTheme="minorHAnsi"/>
          <w:sz w:val="22"/>
          <w:szCs w:val="22"/>
        </w:rPr>
        <w:t>training records of their employees;</w:t>
      </w:r>
    </w:p>
    <w:p w14:paraId="0D5EB2D9" w14:textId="77777777" w:rsidR="002D74F1" w:rsidRPr="0010521D" w:rsidRDefault="002D74F1" w:rsidP="00B252C5">
      <w:pPr>
        <w:pStyle w:val="BodyText"/>
        <w:numPr>
          <w:ilvl w:val="0"/>
          <w:numId w:val="19"/>
        </w:numPr>
        <w:jc w:val="both"/>
        <w:rPr>
          <w:rFonts w:asciiTheme="minorHAnsi" w:hAnsiTheme="minorHAnsi"/>
          <w:sz w:val="22"/>
          <w:szCs w:val="22"/>
        </w:rPr>
      </w:pPr>
      <w:r w:rsidRPr="0010521D">
        <w:rPr>
          <w:rFonts w:asciiTheme="minorHAnsi" w:hAnsiTheme="minorHAnsi"/>
          <w:sz w:val="22"/>
          <w:szCs w:val="22"/>
        </w:rPr>
        <w:lastRenderedPageBreak/>
        <w:t>references from recently completed contracts;</w:t>
      </w:r>
    </w:p>
    <w:p w14:paraId="04FFE5AF" w14:textId="77777777" w:rsidR="002D74F1" w:rsidRPr="0010521D" w:rsidRDefault="002D74F1" w:rsidP="00B252C5">
      <w:pPr>
        <w:pStyle w:val="BodyText"/>
        <w:numPr>
          <w:ilvl w:val="0"/>
          <w:numId w:val="19"/>
        </w:numPr>
        <w:spacing w:after="120"/>
        <w:jc w:val="both"/>
        <w:rPr>
          <w:rFonts w:asciiTheme="minorHAnsi" w:hAnsiTheme="minorHAnsi"/>
          <w:sz w:val="22"/>
          <w:szCs w:val="22"/>
        </w:rPr>
      </w:pPr>
      <w:r w:rsidRPr="0010521D">
        <w:rPr>
          <w:rFonts w:asciiTheme="minorHAnsi" w:hAnsiTheme="minorHAnsi"/>
          <w:sz w:val="22"/>
          <w:szCs w:val="22"/>
        </w:rPr>
        <w:t>details of any action taken against them by the Health and Safety Executive or Local Authority.</w:t>
      </w:r>
    </w:p>
    <w:p w14:paraId="681B1C8D" w14:textId="77777777" w:rsidR="002D74F1" w:rsidRPr="0010521D" w:rsidRDefault="002D74F1" w:rsidP="00806BB1">
      <w:pPr>
        <w:spacing w:after="120"/>
        <w:ind w:left="562"/>
        <w:rPr>
          <w:rStyle w:val="A4"/>
          <w:rFonts w:asciiTheme="minorHAnsi" w:hAnsiTheme="minorHAnsi"/>
          <w:sz w:val="22"/>
          <w:szCs w:val="22"/>
        </w:rPr>
      </w:pPr>
      <w:r w:rsidRPr="0010521D">
        <w:rPr>
          <w:rFonts w:asciiTheme="minorHAnsi" w:hAnsiTheme="minorHAnsi"/>
          <w:szCs w:val="22"/>
        </w:rPr>
        <w:t>Where work is undertaken that will require the use of an analyst (for monitoring and clearance purposes) the asbestos removal contractor and analytical contractor must be appointed independently of each other.</w:t>
      </w:r>
    </w:p>
    <w:p w14:paraId="73232CFA" w14:textId="096920F1" w:rsidR="002D74F1" w:rsidRPr="0010521D" w:rsidRDefault="002D74F1" w:rsidP="00806BB1">
      <w:pPr>
        <w:spacing w:after="120"/>
        <w:ind w:left="562"/>
        <w:rPr>
          <w:rStyle w:val="A4"/>
          <w:rFonts w:asciiTheme="minorHAnsi" w:hAnsiTheme="minorHAnsi"/>
          <w:sz w:val="22"/>
          <w:szCs w:val="22"/>
        </w:rPr>
      </w:pPr>
      <w:r w:rsidRPr="0010521D">
        <w:rPr>
          <w:rStyle w:val="A4"/>
          <w:rFonts w:asciiTheme="minorHAnsi" w:hAnsiTheme="minorHAnsi"/>
          <w:sz w:val="22"/>
          <w:szCs w:val="22"/>
        </w:rPr>
        <w:t>Where the company is engaged to direct the work of the asbestos removal contractor (rather than just assess the work) then it must hold an Asbestos Licence for Supervisory Work from the HSE Asbestos Licensing Unit.</w:t>
      </w:r>
    </w:p>
    <w:p w14:paraId="27817845" w14:textId="21216869" w:rsidR="002D74F1" w:rsidRPr="0010521D" w:rsidRDefault="002D74F1" w:rsidP="00806BB1">
      <w:pPr>
        <w:spacing w:after="120"/>
        <w:ind w:left="562"/>
        <w:rPr>
          <w:rStyle w:val="A4"/>
          <w:rFonts w:asciiTheme="minorHAnsi" w:hAnsiTheme="minorHAnsi"/>
          <w:sz w:val="22"/>
          <w:szCs w:val="22"/>
        </w:rPr>
      </w:pPr>
      <w:r w:rsidRPr="0010521D">
        <w:rPr>
          <w:rStyle w:val="A4"/>
          <w:rFonts w:asciiTheme="minorHAnsi" w:hAnsiTheme="minorHAnsi"/>
          <w:sz w:val="22"/>
          <w:szCs w:val="22"/>
        </w:rPr>
        <w:t>All contractors undertaking work on ACMs must hold membership of either ARCA, or the ACAD Division of TICA, and must hold an Asbestos Licence from the HSE Asbestos Licensing Unit.</w:t>
      </w:r>
    </w:p>
    <w:p w14:paraId="2CEFB5E0" w14:textId="77777777" w:rsidR="002D74F1" w:rsidRPr="0010521D" w:rsidRDefault="002D74F1" w:rsidP="00806BB1">
      <w:pPr>
        <w:spacing w:after="120"/>
        <w:ind w:left="562"/>
        <w:rPr>
          <w:rStyle w:val="A4"/>
          <w:rFonts w:asciiTheme="minorHAnsi" w:hAnsiTheme="minorHAnsi"/>
          <w:sz w:val="22"/>
          <w:szCs w:val="22"/>
        </w:rPr>
      </w:pPr>
      <w:r w:rsidRPr="0010521D">
        <w:rPr>
          <w:rStyle w:val="A4"/>
          <w:rFonts w:asciiTheme="minorHAnsi" w:hAnsiTheme="minorHAnsi"/>
          <w:sz w:val="22"/>
          <w:szCs w:val="22"/>
        </w:rPr>
        <w:t>Sub-contractors who carry out work such as scaffolding which has the potential to disturb the asbestos material must hold the appropriate asbestos licence for ancillary work from HSE Asbestos Licensing Unit.</w:t>
      </w:r>
    </w:p>
    <w:p w14:paraId="03211ECE" w14:textId="48B62320" w:rsidR="002D74F1" w:rsidRPr="0010521D" w:rsidRDefault="002D74F1" w:rsidP="00806BB1">
      <w:pPr>
        <w:spacing w:after="120"/>
        <w:ind w:left="562"/>
        <w:rPr>
          <w:rFonts w:asciiTheme="minorHAnsi" w:hAnsiTheme="minorHAnsi"/>
          <w:szCs w:val="22"/>
        </w:rPr>
      </w:pPr>
      <w:r w:rsidRPr="0010521D">
        <w:rPr>
          <w:rFonts w:asciiTheme="minorHAnsi" w:hAnsiTheme="minorHAnsi"/>
          <w:szCs w:val="22"/>
        </w:rPr>
        <w:t>Where licensable work is undertaken, 14 days minimum notice to the HSE is required.  This is the responsibility of the asbestos removal contractor.</w:t>
      </w:r>
    </w:p>
    <w:p w14:paraId="40E352C1" w14:textId="17EB2465" w:rsidR="00181403" w:rsidRPr="0010521D" w:rsidRDefault="00181403" w:rsidP="00806BB1">
      <w:pPr>
        <w:spacing w:after="120"/>
        <w:ind w:left="562"/>
        <w:rPr>
          <w:rFonts w:asciiTheme="minorHAnsi" w:hAnsiTheme="minorHAnsi"/>
          <w:szCs w:val="22"/>
        </w:rPr>
      </w:pPr>
      <w:r w:rsidRPr="0010521D">
        <w:rPr>
          <w:rFonts w:asciiTheme="minorHAnsi" w:hAnsiTheme="minorHAnsi"/>
          <w:szCs w:val="22"/>
        </w:rPr>
        <w:t xml:space="preserve">Refer to Section 5.2 in </w:t>
      </w:r>
      <w:hyperlink r:id="rId16" w:history="1">
        <w:r w:rsidRPr="0010521D">
          <w:rPr>
            <w:rStyle w:val="Hyperlink"/>
            <w:rFonts w:asciiTheme="minorHAnsi" w:hAnsiTheme="minorHAnsi"/>
            <w:szCs w:val="22"/>
          </w:rPr>
          <w:t>KAHSC General Safety Series G07 - Managing Asbestos</w:t>
        </w:r>
      </w:hyperlink>
      <w:r w:rsidRPr="0010521D">
        <w:rPr>
          <w:rFonts w:asciiTheme="minorHAnsi" w:hAnsiTheme="minorHAnsi"/>
          <w:szCs w:val="22"/>
        </w:rPr>
        <w:t xml:space="preserve"> </w:t>
      </w:r>
      <w:r w:rsidR="004D77B9" w:rsidRPr="0010521D">
        <w:rPr>
          <w:rFonts w:asciiTheme="minorHAnsi" w:hAnsiTheme="minorHAnsi"/>
          <w:szCs w:val="22"/>
        </w:rPr>
        <w:t xml:space="preserve">and the </w:t>
      </w:r>
      <w:hyperlink r:id="rId17" w:history="1">
        <w:r w:rsidR="004D77B9" w:rsidRPr="0010521D">
          <w:rPr>
            <w:rStyle w:val="Hyperlink"/>
            <w:rFonts w:asciiTheme="minorHAnsi" w:hAnsiTheme="minorHAnsi" w:cstheme="minorHAnsi"/>
            <w:szCs w:val="22"/>
          </w:rPr>
          <w:t>HSE website</w:t>
        </w:r>
      </w:hyperlink>
      <w:r w:rsidR="004D77B9" w:rsidRPr="0010521D">
        <w:rPr>
          <w:rStyle w:val="Hyperlink"/>
          <w:rFonts w:asciiTheme="minorHAnsi" w:hAnsiTheme="minorHAnsi" w:cstheme="minorHAnsi"/>
          <w:color w:val="000000" w:themeColor="text1"/>
          <w:szCs w:val="22"/>
          <w:u w:val="none"/>
        </w:rPr>
        <w:t xml:space="preserve"> </w:t>
      </w:r>
      <w:r w:rsidRPr="0010521D">
        <w:rPr>
          <w:rFonts w:asciiTheme="minorHAnsi" w:hAnsiTheme="minorHAnsi"/>
          <w:szCs w:val="22"/>
        </w:rPr>
        <w:t>for further details</w:t>
      </w:r>
      <w:r w:rsidR="00274692" w:rsidRPr="0010521D">
        <w:rPr>
          <w:rFonts w:asciiTheme="minorHAnsi" w:hAnsiTheme="minorHAnsi"/>
          <w:szCs w:val="22"/>
        </w:rPr>
        <w:t xml:space="preserve"> on licensable work</w:t>
      </w:r>
      <w:r w:rsidRPr="0010521D">
        <w:rPr>
          <w:rFonts w:asciiTheme="minorHAnsi" w:hAnsiTheme="minorHAnsi"/>
          <w:szCs w:val="22"/>
        </w:rPr>
        <w:t>.</w:t>
      </w:r>
    </w:p>
    <w:p w14:paraId="4B03654E" w14:textId="77777777" w:rsidR="00274692" w:rsidRPr="0010521D" w:rsidRDefault="00186892" w:rsidP="00274692">
      <w:pPr>
        <w:spacing w:after="120"/>
        <w:ind w:left="561"/>
        <w:rPr>
          <w:rFonts w:asciiTheme="minorHAnsi" w:hAnsiTheme="minorHAnsi" w:cstheme="minorHAnsi"/>
          <w:szCs w:val="22"/>
        </w:rPr>
      </w:pPr>
      <w:hyperlink r:id="rId18" w:history="1">
        <w:r w:rsidR="00274692" w:rsidRPr="0010521D">
          <w:rPr>
            <w:rStyle w:val="Hyperlink"/>
            <w:rFonts w:asciiTheme="minorHAnsi" w:hAnsiTheme="minorHAnsi" w:cstheme="minorHAnsi"/>
            <w:b/>
            <w:bCs/>
            <w:szCs w:val="22"/>
          </w:rPr>
          <w:t>Non-Licensed Work</w:t>
        </w:r>
      </w:hyperlink>
      <w:r w:rsidR="00274692" w:rsidRPr="0010521D">
        <w:rPr>
          <w:rFonts w:asciiTheme="minorHAnsi" w:hAnsiTheme="minorHAnsi"/>
          <w:b/>
          <w:szCs w:val="22"/>
        </w:rPr>
        <w:t>:</w:t>
      </w:r>
      <w:r w:rsidR="00274692" w:rsidRPr="0010521D">
        <w:rPr>
          <w:rFonts w:asciiTheme="minorHAnsi" w:hAnsiTheme="minorHAnsi"/>
          <w:szCs w:val="22"/>
        </w:rPr>
        <w:t xml:space="preserve"> </w:t>
      </w:r>
      <w:r w:rsidR="00274692" w:rsidRPr="0010521D">
        <w:rPr>
          <w:rFonts w:asciiTheme="minorHAnsi" w:hAnsiTheme="minorHAnsi" w:cstheme="minorHAnsi"/>
          <w:szCs w:val="22"/>
        </w:rPr>
        <w:t>Most higher risk work with asbestos must only be done by a licensed contractor but any decision on whether particular work is licensable is based on the risk.  To be exempt from needing a licence the work must be:</w:t>
      </w:r>
    </w:p>
    <w:p w14:paraId="5C523BB3" w14:textId="77777777" w:rsidR="00274692" w:rsidRPr="0010521D" w:rsidRDefault="00274692" w:rsidP="00274692">
      <w:pPr>
        <w:pStyle w:val="ListParagraph"/>
        <w:numPr>
          <w:ilvl w:val="0"/>
          <w:numId w:val="35"/>
        </w:numPr>
        <w:spacing w:after="120"/>
        <w:rPr>
          <w:rFonts w:asciiTheme="minorHAnsi" w:hAnsiTheme="minorHAnsi" w:cstheme="minorHAnsi"/>
          <w:szCs w:val="22"/>
        </w:rPr>
      </w:pPr>
      <w:r w:rsidRPr="0010521D">
        <w:rPr>
          <w:rFonts w:asciiTheme="minorHAnsi" w:hAnsiTheme="minorHAnsi" w:cstheme="minorHAnsi"/>
          <w:szCs w:val="22"/>
        </w:rPr>
        <w:t>Sporadic and of low intensity - to be considered sporadic and of low intensity the concentration of asbestos in the air should not exceed 0.6f/cm3 measured over 10 minutes;</w:t>
      </w:r>
    </w:p>
    <w:p w14:paraId="59C91E1D" w14:textId="77777777" w:rsidR="00274692" w:rsidRPr="0010521D" w:rsidRDefault="00274692" w:rsidP="00274692">
      <w:pPr>
        <w:pStyle w:val="ListParagraph"/>
        <w:numPr>
          <w:ilvl w:val="0"/>
          <w:numId w:val="35"/>
        </w:numPr>
        <w:spacing w:after="120"/>
        <w:rPr>
          <w:rFonts w:asciiTheme="minorHAnsi" w:hAnsiTheme="minorHAnsi" w:cstheme="minorHAnsi"/>
          <w:szCs w:val="22"/>
        </w:rPr>
      </w:pPr>
      <w:r w:rsidRPr="0010521D">
        <w:rPr>
          <w:rFonts w:asciiTheme="minorHAnsi" w:hAnsiTheme="minorHAnsi" w:cstheme="minorHAnsi"/>
          <w:szCs w:val="22"/>
        </w:rPr>
        <w:t>Carried out in such a way that the exposure of workers to asbestos will not exceed the legal control limit of 0.1 asbestos fibres per cubic centimetre of air (0.1 f/cm3) (averaged over a four hour period)</w:t>
      </w:r>
    </w:p>
    <w:p w14:paraId="13952172" w14:textId="77777777" w:rsidR="00274692" w:rsidRPr="0010521D" w:rsidRDefault="00274692" w:rsidP="00274692">
      <w:pPr>
        <w:pStyle w:val="ListParagraph"/>
        <w:numPr>
          <w:ilvl w:val="0"/>
          <w:numId w:val="35"/>
        </w:numPr>
        <w:rPr>
          <w:rFonts w:asciiTheme="minorHAnsi" w:hAnsiTheme="minorHAnsi" w:cstheme="minorHAnsi"/>
          <w:szCs w:val="22"/>
        </w:rPr>
      </w:pPr>
      <w:r w:rsidRPr="0010521D">
        <w:rPr>
          <w:rFonts w:asciiTheme="minorHAnsi" w:hAnsiTheme="minorHAnsi" w:cstheme="minorHAnsi"/>
          <w:szCs w:val="22"/>
        </w:rPr>
        <w:t>Meet at least one of the four following conditions:</w:t>
      </w:r>
    </w:p>
    <w:p w14:paraId="5B30BCE6" w14:textId="77777777" w:rsidR="00274692" w:rsidRPr="0010521D" w:rsidRDefault="00274692" w:rsidP="00274692">
      <w:pPr>
        <w:ind w:left="561"/>
        <w:rPr>
          <w:rFonts w:asciiTheme="minorHAnsi" w:hAnsiTheme="minorHAnsi" w:cstheme="minorHAnsi"/>
          <w:sz w:val="6"/>
          <w:szCs w:val="6"/>
        </w:rPr>
      </w:pPr>
    </w:p>
    <w:p w14:paraId="77CB9D04" w14:textId="77777777" w:rsidR="00274692" w:rsidRPr="0010521D" w:rsidRDefault="00274692" w:rsidP="00274692">
      <w:pPr>
        <w:pStyle w:val="ListParagraph"/>
        <w:numPr>
          <w:ilvl w:val="0"/>
          <w:numId w:val="36"/>
        </w:numPr>
        <w:spacing w:after="120"/>
        <w:rPr>
          <w:rFonts w:asciiTheme="minorHAnsi" w:hAnsiTheme="minorHAnsi" w:cstheme="minorHAnsi"/>
          <w:szCs w:val="22"/>
        </w:rPr>
      </w:pPr>
      <w:r w:rsidRPr="0010521D">
        <w:rPr>
          <w:rFonts w:asciiTheme="minorHAnsi" w:hAnsiTheme="minorHAnsi" w:cstheme="minorHAnsi"/>
          <w:szCs w:val="22"/>
        </w:rPr>
        <w:t>It is a short non-continuous maintenance task, with only non-friable materials (friability describes how likely an ACM is to release asbestos fibres when worked on, so non-friable materials will only release a small number of fibres during work); or</w:t>
      </w:r>
    </w:p>
    <w:p w14:paraId="59539E02" w14:textId="77777777" w:rsidR="00274692" w:rsidRPr="0010521D" w:rsidRDefault="00274692" w:rsidP="00274692">
      <w:pPr>
        <w:pStyle w:val="ListParagraph"/>
        <w:numPr>
          <w:ilvl w:val="0"/>
          <w:numId w:val="36"/>
        </w:numPr>
        <w:spacing w:after="120"/>
        <w:rPr>
          <w:rFonts w:asciiTheme="minorHAnsi" w:hAnsiTheme="minorHAnsi" w:cstheme="minorHAnsi"/>
          <w:szCs w:val="22"/>
        </w:rPr>
      </w:pPr>
      <w:r w:rsidRPr="0010521D">
        <w:rPr>
          <w:rFonts w:asciiTheme="minorHAnsi" w:hAnsiTheme="minorHAnsi" w:cstheme="minorHAnsi"/>
          <w:szCs w:val="22"/>
        </w:rPr>
        <w:t>It is a removal task, where the ACMs are in reasonable condition and are not being deliberately broken up, and the asbestos fibres are firmly contained within a matrix, e.g. the asbestos is coated, covered or contained within another material, such as cement, paint or plastic; or</w:t>
      </w:r>
    </w:p>
    <w:p w14:paraId="77E1A0CB" w14:textId="77777777" w:rsidR="00274692" w:rsidRPr="0010521D" w:rsidRDefault="00274692" w:rsidP="00274692">
      <w:pPr>
        <w:pStyle w:val="ListParagraph"/>
        <w:numPr>
          <w:ilvl w:val="0"/>
          <w:numId w:val="36"/>
        </w:numPr>
        <w:spacing w:after="120"/>
        <w:rPr>
          <w:rFonts w:asciiTheme="minorHAnsi" w:hAnsiTheme="minorHAnsi" w:cstheme="minorHAnsi"/>
          <w:szCs w:val="22"/>
        </w:rPr>
      </w:pPr>
      <w:r w:rsidRPr="0010521D">
        <w:rPr>
          <w:rFonts w:asciiTheme="minorHAnsi" w:hAnsiTheme="minorHAnsi" w:cstheme="minorHAnsi"/>
          <w:szCs w:val="22"/>
        </w:rPr>
        <w:t>It is a task where the ACMs are in good condition and are being sealed or encapsulated to ensure they are not easily damaged in the future; or</w:t>
      </w:r>
    </w:p>
    <w:p w14:paraId="25E2856E" w14:textId="77777777" w:rsidR="00274692" w:rsidRPr="0010521D" w:rsidRDefault="00274692" w:rsidP="00274692">
      <w:pPr>
        <w:pStyle w:val="ListParagraph"/>
        <w:numPr>
          <w:ilvl w:val="0"/>
          <w:numId w:val="36"/>
        </w:numPr>
        <w:spacing w:after="120"/>
        <w:rPr>
          <w:rFonts w:asciiTheme="minorHAnsi" w:hAnsiTheme="minorHAnsi" w:cstheme="minorHAnsi"/>
          <w:szCs w:val="22"/>
        </w:rPr>
      </w:pPr>
      <w:r w:rsidRPr="0010521D">
        <w:rPr>
          <w:rFonts w:asciiTheme="minorHAnsi" w:hAnsiTheme="minorHAnsi" w:cstheme="minorHAnsi"/>
          <w:szCs w:val="22"/>
        </w:rPr>
        <w:t>It is an air monitoring and control task to check fibre concentrations in the air, or it's the collection and analysis of asbestos samples to confirm the presence of asbestos in a material.</w:t>
      </w:r>
    </w:p>
    <w:p w14:paraId="7E25A632" w14:textId="0E2BA3A5" w:rsidR="00274692" w:rsidRPr="0010521D" w:rsidRDefault="00274692" w:rsidP="00274692">
      <w:pPr>
        <w:spacing w:after="120"/>
        <w:ind w:left="562"/>
        <w:rPr>
          <w:rFonts w:asciiTheme="minorHAnsi" w:hAnsiTheme="minorHAnsi"/>
          <w:szCs w:val="22"/>
        </w:rPr>
      </w:pPr>
      <w:r w:rsidRPr="0010521D">
        <w:rPr>
          <w:rFonts w:asciiTheme="minorHAnsi" w:hAnsiTheme="minorHAnsi"/>
          <w:szCs w:val="22"/>
        </w:rPr>
        <w:t>Contractors undertaking this type of work must be trained/competent (</w:t>
      </w:r>
      <w:bookmarkStart w:id="31" w:name="_Hlk138669096"/>
      <w:r w:rsidRPr="0010521D">
        <w:rPr>
          <w:rFonts w:asciiTheme="minorHAnsi" w:hAnsiTheme="minorHAnsi"/>
          <w:szCs w:val="22"/>
        </w:rPr>
        <w:t xml:space="preserve">refer to </w:t>
      </w:r>
      <w:hyperlink r:id="rId19" w:history="1">
        <w:r w:rsidRPr="0010521D">
          <w:rPr>
            <w:rStyle w:val="Hyperlink"/>
            <w:rFonts w:asciiTheme="minorHAnsi" w:hAnsiTheme="minorHAnsi"/>
            <w:szCs w:val="22"/>
          </w:rPr>
          <w:t>HSE: Asbestos information, instruction &amp; training</w:t>
        </w:r>
      </w:hyperlink>
      <w:bookmarkEnd w:id="31"/>
      <w:r w:rsidRPr="0010521D">
        <w:rPr>
          <w:rFonts w:asciiTheme="minorHAnsi" w:hAnsiTheme="minorHAnsi"/>
          <w:szCs w:val="22"/>
        </w:rPr>
        <w:t xml:space="preserve">).  This work must be undertaken in accordance with the </w:t>
      </w:r>
      <w:hyperlink r:id="rId20" w:history="1">
        <w:r w:rsidRPr="0010521D">
          <w:rPr>
            <w:rStyle w:val="Hyperlink"/>
            <w:rFonts w:asciiTheme="minorHAnsi" w:hAnsiTheme="minorHAnsi"/>
            <w:szCs w:val="22"/>
          </w:rPr>
          <w:t>HSE Asbestos Essentials Task Manual</w:t>
        </w:r>
      </w:hyperlink>
      <w:r w:rsidRPr="0010521D">
        <w:rPr>
          <w:rFonts w:asciiTheme="minorHAnsi" w:hAnsiTheme="minorHAnsi"/>
          <w:szCs w:val="22"/>
        </w:rPr>
        <w:t xml:space="preserve"> but is not notifiable to the HSE.</w:t>
      </w:r>
    </w:p>
    <w:p w14:paraId="69EF4BF7" w14:textId="3634442D" w:rsidR="00274692" w:rsidRPr="0010521D" w:rsidRDefault="00274692" w:rsidP="00274692">
      <w:pPr>
        <w:spacing w:after="120"/>
        <w:ind w:left="562"/>
        <w:rPr>
          <w:rFonts w:asciiTheme="minorHAnsi" w:hAnsiTheme="minorHAnsi"/>
          <w:szCs w:val="22"/>
        </w:rPr>
      </w:pPr>
      <w:r w:rsidRPr="0010521D">
        <w:rPr>
          <w:rFonts w:asciiTheme="minorHAnsi" w:hAnsiTheme="minorHAnsi"/>
          <w:szCs w:val="22"/>
        </w:rPr>
        <w:t xml:space="preserve">Refer to Section 5.2 in </w:t>
      </w:r>
      <w:hyperlink r:id="rId21" w:history="1">
        <w:r w:rsidRPr="0010521D">
          <w:rPr>
            <w:rStyle w:val="Hyperlink"/>
            <w:rFonts w:asciiTheme="minorHAnsi" w:hAnsiTheme="minorHAnsi"/>
            <w:szCs w:val="22"/>
          </w:rPr>
          <w:t>KAHSC General Safety Series G07 - Managing Asbestos</w:t>
        </w:r>
      </w:hyperlink>
      <w:r w:rsidRPr="0010521D">
        <w:rPr>
          <w:rFonts w:asciiTheme="minorHAnsi" w:hAnsiTheme="minorHAnsi"/>
          <w:szCs w:val="22"/>
        </w:rPr>
        <w:t xml:space="preserve"> </w:t>
      </w:r>
      <w:r w:rsidR="004D77B9" w:rsidRPr="0010521D">
        <w:rPr>
          <w:rFonts w:asciiTheme="minorHAnsi" w:hAnsiTheme="minorHAnsi"/>
          <w:szCs w:val="22"/>
        </w:rPr>
        <w:t xml:space="preserve">and the </w:t>
      </w:r>
      <w:hyperlink r:id="rId22" w:history="1">
        <w:r w:rsidR="004D77B9" w:rsidRPr="0010521D">
          <w:rPr>
            <w:rStyle w:val="Hyperlink"/>
            <w:rFonts w:asciiTheme="minorHAnsi" w:hAnsiTheme="minorHAnsi" w:cstheme="minorHAnsi"/>
            <w:szCs w:val="22"/>
          </w:rPr>
          <w:t>HSE website</w:t>
        </w:r>
      </w:hyperlink>
      <w:r w:rsidR="004D77B9" w:rsidRPr="0010521D">
        <w:rPr>
          <w:rFonts w:asciiTheme="minorHAnsi" w:hAnsiTheme="minorHAnsi"/>
          <w:szCs w:val="22"/>
        </w:rPr>
        <w:t xml:space="preserve"> </w:t>
      </w:r>
      <w:r w:rsidRPr="0010521D">
        <w:rPr>
          <w:rFonts w:asciiTheme="minorHAnsi" w:hAnsiTheme="minorHAnsi"/>
          <w:szCs w:val="22"/>
        </w:rPr>
        <w:t>for further details on non- licensed work.</w:t>
      </w:r>
    </w:p>
    <w:p w14:paraId="17DC6C28" w14:textId="516D6877" w:rsidR="00274692" w:rsidRPr="0010521D" w:rsidRDefault="00186892" w:rsidP="00274692">
      <w:pPr>
        <w:spacing w:after="120"/>
        <w:ind w:left="561"/>
        <w:rPr>
          <w:rFonts w:asciiTheme="minorHAnsi" w:hAnsiTheme="minorHAnsi" w:cstheme="minorHAnsi"/>
          <w:szCs w:val="22"/>
          <w:lang w:eastAsia="en-GB"/>
        </w:rPr>
      </w:pPr>
      <w:hyperlink r:id="rId23" w:history="1">
        <w:r w:rsidR="00274692" w:rsidRPr="0010521D">
          <w:rPr>
            <w:rStyle w:val="Hyperlink"/>
            <w:rFonts w:asciiTheme="minorHAnsi" w:hAnsiTheme="minorHAnsi" w:cstheme="minorHAnsi"/>
            <w:b/>
            <w:bCs/>
            <w:szCs w:val="22"/>
            <w:lang w:eastAsia="en-GB"/>
          </w:rPr>
          <w:t>Notifiable Non-Licensed Work (NNLW)</w:t>
        </w:r>
      </w:hyperlink>
      <w:r w:rsidR="002D74F1" w:rsidRPr="0010521D">
        <w:rPr>
          <w:rFonts w:asciiTheme="minorHAnsi" w:hAnsiTheme="minorHAnsi"/>
          <w:b/>
          <w:bCs/>
          <w:szCs w:val="22"/>
        </w:rPr>
        <w:t xml:space="preserve">: </w:t>
      </w:r>
      <w:r w:rsidR="00274692" w:rsidRPr="0010521D">
        <w:rPr>
          <w:rFonts w:asciiTheme="minorHAnsi" w:hAnsiTheme="minorHAnsi" w:cstheme="minorHAnsi"/>
          <w:szCs w:val="22"/>
          <w:lang w:eastAsia="en-GB"/>
        </w:rPr>
        <w:t>All non-licensed work needs to be carried out with the appropriate controls in place.  However, for some types of work , employers must meet additional requirements.  This is known as notifiable non-licensed work (NNLW), and requires employers to:</w:t>
      </w:r>
    </w:p>
    <w:p w14:paraId="7E2DF6B2" w14:textId="77777777" w:rsidR="00274692" w:rsidRPr="0010521D" w:rsidRDefault="00274692" w:rsidP="00274692">
      <w:pPr>
        <w:pStyle w:val="ListParagraph"/>
        <w:numPr>
          <w:ilvl w:val="0"/>
          <w:numId w:val="30"/>
        </w:numPr>
        <w:spacing w:after="120"/>
        <w:rPr>
          <w:rFonts w:asciiTheme="minorHAnsi" w:hAnsiTheme="minorHAnsi" w:cstheme="minorHAnsi"/>
          <w:szCs w:val="22"/>
          <w:lang w:eastAsia="en-GB"/>
        </w:rPr>
      </w:pPr>
      <w:r w:rsidRPr="0010521D">
        <w:rPr>
          <w:rFonts w:asciiTheme="minorHAnsi" w:hAnsiTheme="minorHAnsi" w:cstheme="minorHAnsi"/>
          <w:szCs w:val="22"/>
          <w:lang w:eastAsia="en-GB"/>
        </w:rPr>
        <w:t>notify work with asbestos to the relevant enforcing authority;</w:t>
      </w:r>
    </w:p>
    <w:p w14:paraId="445E0566" w14:textId="77777777" w:rsidR="00274692" w:rsidRPr="0010521D" w:rsidRDefault="00274692" w:rsidP="00274692">
      <w:pPr>
        <w:pStyle w:val="ListParagraph"/>
        <w:numPr>
          <w:ilvl w:val="0"/>
          <w:numId w:val="30"/>
        </w:numPr>
        <w:spacing w:after="120"/>
        <w:rPr>
          <w:rFonts w:asciiTheme="minorHAnsi" w:hAnsiTheme="minorHAnsi" w:cstheme="minorHAnsi"/>
          <w:szCs w:val="22"/>
          <w:lang w:eastAsia="en-GB"/>
        </w:rPr>
      </w:pPr>
      <w:r w:rsidRPr="0010521D">
        <w:rPr>
          <w:rFonts w:asciiTheme="minorHAnsi" w:hAnsiTheme="minorHAnsi" w:cstheme="minorHAnsi"/>
          <w:szCs w:val="22"/>
          <w:lang w:eastAsia="en-GB"/>
        </w:rPr>
        <w:t>designate (identify) areas where the work is being done;</w:t>
      </w:r>
    </w:p>
    <w:p w14:paraId="6601E1E9" w14:textId="77777777" w:rsidR="00274692" w:rsidRPr="0010521D" w:rsidRDefault="00274692" w:rsidP="00274692">
      <w:pPr>
        <w:pStyle w:val="ListParagraph"/>
        <w:numPr>
          <w:ilvl w:val="0"/>
          <w:numId w:val="30"/>
        </w:numPr>
        <w:spacing w:after="120"/>
        <w:rPr>
          <w:rFonts w:asciiTheme="minorHAnsi" w:hAnsiTheme="minorHAnsi" w:cstheme="minorHAnsi"/>
          <w:szCs w:val="22"/>
          <w:lang w:eastAsia="en-GB"/>
        </w:rPr>
      </w:pPr>
      <w:r w:rsidRPr="0010521D">
        <w:rPr>
          <w:rFonts w:asciiTheme="minorHAnsi" w:hAnsiTheme="minorHAnsi" w:cstheme="minorHAnsi"/>
          <w:szCs w:val="22"/>
          <w:lang w:eastAsia="en-GB"/>
        </w:rPr>
        <w:t>ensure medical examinations are carried out;</w:t>
      </w:r>
    </w:p>
    <w:p w14:paraId="714488E6" w14:textId="77777777" w:rsidR="00274692" w:rsidRPr="0010521D" w:rsidRDefault="00274692" w:rsidP="00274692">
      <w:pPr>
        <w:pStyle w:val="ListParagraph"/>
        <w:numPr>
          <w:ilvl w:val="0"/>
          <w:numId w:val="30"/>
        </w:numPr>
        <w:spacing w:after="120"/>
        <w:rPr>
          <w:rFonts w:asciiTheme="minorHAnsi" w:hAnsiTheme="minorHAnsi" w:cstheme="minorHAnsi"/>
          <w:szCs w:val="22"/>
          <w:lang w:eastAsia="en-GB"/>
        </w:rPr>
      </w:pPr>
      <w:r w:rsidRPr="0010521D">
        <w:rPr>
          <w:rFonts w:asciiTheme="minorHAnsi" w:hAnsiTheme="minorHAnsi" w:cstheme="minorHAnsi"/>
          <w:szCs w:val="22"/>
          <w:lang w:eastAsia="en-GB"/>
        </w:rPr>
        <w:t>maintain registers of work (health records).</w:t>
      </w:r>
    </w:p>
    <w:p w14:paraId="3ACB8357" w14:textId="77777777" w:rsidR="00274692" w:rsidRPr="0010521D" w:rsidRDefault="00274692" w:rsidP="00274692">
      <w:pPr>
        <w:spacing w:after="120"/>
        <w:ind w:left="540"/>
        <w:rPr>
          <w:rFonts w:asciiTheme="minorHAnsi" w:hAnsiTheme="minorHAnsi" w:cstheme="minorHAnsi"/>
          <w:szCs w:val="22"/>
        </w:rPr>
      </w:pPr>
      <w:r w:rsidRPr="0010521D">
        <w:rPr>
          <w:rFonts w:asciiTheme="minorHAnsi" w:hAnsiTheme="minorHAnsi" w:cstheme="minorHAnsi"/>
          <w:szCs w:val="22"/>
        </w:rPr>
        <w:t>Examples of notifiable non-licensed work (NNLW) with asbestos include:</w:t>
      </w:r>
    </w:p>
    <w:p w14:paraId="2C7A7859" w14:textId="77777777" w:rsidR="00274692" w:rsidRPr="0010521D" w:rsidRDefault="00274692" w:rsidP="00274692">
      <w:pPr>
        <w:pStyle w:val="ListParagraph"/>
        <w:numPr>
          <w:ilvl w:val="0"/>
          <w:numId w:val="31"/>
        </w:numPr>
        <w:spacing w:after="120"/>
        <w:rPr>
          <w:rFonts w:asciiTheme="minorHAnsi" w:hAnsiTheme="minorHAnsi" w:cstheme="minorHAnsi"/>
        </w:rPr>
      </w:pPr>
      <w:r w:rsidRPr="0010521D">
        <w:rPr>
          <w:rFonts w:asciiTheme="minorHAnsi" w:hAnsiTheme="minorHAnsi" w:cstheme="minorHAnsi"/>
        </w:rPr>
        <w:t>large-scale removal of textured decorative coatings using steaming or gelling methods (eg beyond that required for maintenance activities such as installation/replacement of smoke alarms and fittings)</w:t>
      </w:r>
    </w:p>
    <w:p w14:paraId="7167BCB4" w14:textId="77777777" w:rsidR="00274692" w:rsidRPr="0010521D" w:rsidRDefault="00274692" w:rsidP="00274692">
      <w:pPr>
        <w:pStyle w:val="ListParagraph"/>
        <w:numPr>
          <w:ilvl w:val="0"/>
          <w:numId w:val="31"/>
        </w:numPr>
        <w:spacing w:after="120"/>
        <w:rPr>
          <w:rFonts w:asciiTheme="minorHAnsi" w:hAnsiTheme="minorHAnsi" w:cstheme="minorHAnsi"/>
        </w:rPr>
      </w:pPr>
      <w:r w:rsidRPr="0010521D">
        <w:rPr>
          <w:rFonts w:asciiTheme="minorHAnsi" w:hAnsiTheme="minorHAnsi" w:cstheme="minorHAnsi"/>
        </w:rPr>
        <w:lastRenderedPageBreak/>
        <w:t>minor, short duration work:</w:t>
      </w:r>
    </w:p>
    <w:p w14:paraId="33BF4572" w14:textId="77777777" w:rsidR="00274692" w:rsidRPr="0010521D" w:rsidRDefault="00274692" w:rsidP="00274692">
      <w:pPr>
        <w:pStyle w:val="ListParagraph"/>
        <w:spacing w:after="120"/>
        <w:ind w:left="900"/>
        <w:rPr>
          <w:rFonts w:asciiTheme="minorHAnsi" w:hAnsiTheme="minorHAnsi" w:cstheme="minorHAnsi"/>
          <w:sz w:val="6"/>
          <w:szCs w:val="6"/>
        </w:rPr>
      </w:pPr>
    </w:p>
    <w:p w14:paraId="4BD7EA39" w14:textId="77777777" w:rsidR="00274692" w:rsidRPr="0010521D" w:rsidRDefault="00274692" w:rsidP="00274692">
      <w:pPr>
        <w:pStyle w:val="ListParagraph"/>
        <w:numPr>
          <w:ilvl w:val="0"/>
          <w:numId w:val="33"/>
        </w:numPr>
        <w:spacing w:after="120"/>
        <w:rPr>
          <w:rFonts w:asciiTheme="minorHAnsi" w:hAnsiTheme="minorHAnsi" w:cstheme="minorHAnsi"/>
          <w:color w:val="111111"/>
          <w:szCs w:val="22"/>
        </w:rPr>
      </w:pPr>
      <w:r w:rsidRPr="0010521D">
        <w:rPr>
          <w:rFonts w:asciiTheme="minorHAnsi" w:hAnsiTheme="minorHAnsi" w:cstheme="minorHAnsi"/>
          <w:color w:val="111111"/>
          <w:szCs w:val="22"/>
        </w:rPr>
        <w:t>to remove asbestos insulating board as part of a refurbishment project</w:t>
      </w:r>
    </w:p>
    <w:p w14:paraId="3541754F" w14:textId="77777777" w:rsidR="00274692" w:rsidRPr="0010521D" w:rsidRDefault="00274692" w:rsidP="00274692">
      <w:pPr>
        <w:pStyle w:val="ListParagraph"/>
        <w:numPr>
          <w:ilvl w:val="0"/>
          <w:numId w:val="33"/>
        </w:numPr>
        <w:spacing w:after="120"/>
        <w:rPr>
          <w:rFonts w:asciiTheme="minorHAnsi" w:hAnsiTheme="minorHAnsi" w:cstheme="minorHAnsi"/>
          <w:color w:val="111111"/>
          <w:szCs w:val="22"/>
        </w:rPr>
      </w:pPr>
      <w:r w:rsidRPr="0010521D">
        <w:rPr>
          <w:rFonts w:asciiTheme="minorHAnsi" w:hAnsiTheme="minorHAnsi" w:cstheme="minorHAnsi"/>
          <w:color w:val="111111"/>
          <w:szCs w:val="22"/>
        </w:rPr>
        <w:t>involving asbestos insulation (e.g. repairing minor damage to a small section of pipe insulation where the exterior coating has been broken or damaged)</w:t>
      </w:r>
    </w:p>
    <w:p w14:paraId="2B3E210E" w14:textId="77777777" w:rsidR="00274692" w:rsidRPr="0010521D" w:rsidRDefault="00274692" w:rsidP="00274692">
      <w:pPr>
        <w:pStyle w:val="ListParagraph"/>
        <w:spacing w:after="120"/>
        <w:ind w:left="900"/>
        <w:rPr>
          <w:rFonts w:asciiTheme="minorHAnsi" w:hAnsiTheme="minorHAnsi" w:cstheme="minorHAnsi"/>
          <w:color w:val="111111"/>
          <w:sz w:val="6"/>
          <w:szCs w:val="6"/>
        </w:rPr>
      </w:pPr>
    </w:p>
    <w:p w14:paraId="0986E943" w14:textId="77777777" w:rsidR="00274692" w:rsidRPr="0010521D" w:rsidRDefault="00274692" w:rsidP="00274692">
      <w:pPr>
        <w:pStyle w:val="ListParagraph"/>
        <w:numPr>
          <w:ilvl w:val="0"/>
          <w:numId w:val="32"/>
        </w:numPr>
        <w:spacing w:after="120"/>
        <w:rPr>
          <w:rFonts w:asciiTheme="minorHAnsi" w:hAnsiTheme="minorHAnsi" w:cstheme="minorHAnsi"/>
          <w:szCs w:val="22"/>
        </w:rPr>
      </w:pPr>
      <w:r w:rsidRPr="0010521D">
        <w:rPr>
          <w:rFonts w:asciiTheme="minorHAnsi" w:hAnsiTheme="minorHAnsi" w:cstheme="minorHAnsi"/>
          <w:szCs w:val="22"/>
        </w:rPr>
        <w:t>Removal of:</w:t>
      </w:r>
    </w:p>
    <w:p w14:paraId="17AF5448" w14:textId="77777777" w:rsidR="00274692" w:rsidRPr="0010521D" w:rsidRDefault="00274692" w:rsidP="00274692">
      <w:pPr>
        <w:pStyle w:val="ListParagraph"/>
        <w:spacing w:after="120"/>
        <w:ind w:left="900"/>
        <w:rPr>
          <w:rFonts w:asciiTheme="minorHAnsi" w:hAnsiTheme="minorHAnsi" w:cstheme="minorHAnsi"/>
          <w:sz w:val="6"/>
          <w:szCs w:val="6"/>
        </w:rPr>
      </w:pPr>
    </w:p>
    <w:p w14:paraId="3C4116B0" w14:textId="77777777" w:rsidR="00274692" w:rsidRPr="0010521D" w:rsidRDefault="00274692" w:rsidP="00274692">
      <w:pPr>
        <w:pStyle w:val="ListParagraph"/>
        <w:numPr>
          <w:ilvl w:val="0"/>
          <w:numId w:val="34"/>
        </w:numPr>
        <w:spacing w:after="120"/>
        <w:rPr>
          <w:rFonts w:asciiTheme="minorHAnsi" w:hAnsiTheme="minorHAnsi" w:cstheme="minorHAnsi"/>
          <w:color w:val="111111"/>
          <w:szCs w:val="22"/>
        </w:rPr>
      </w:pPr>
      <w:r w:rsidRPr="0010521D">
        <w:rPr>
          <w:rFonts w:asciiTheme="minorHAnsi" w:hAnsiTheme="minorHAnsi" w:cstheme="minorHAnsi"/>
          <w:color w:val="111111"/>
          <w:szCs w:val="22"/>
        </w:rPr>
        <w:t>asbestos cement products (e.g. roof sheeting) where the material has been substantially damaged or broken up (e.g. as a result of fire or flood damage)</w:t>
      </w:r>
    </w:p>
    <w:p w14:paraId="2810312F" w14:textId="77777777" w:rsidR="00274692" w:rsidRPr="0010521D" w:rsidRDefault="00274692" w:rsidP="00274692">
      <w:pPr>
        <w:pStyle w:val="ListParagraph"/>
        <w:numPr>
          <w:ilvl w:val="0"/>
          <w:numId w:val="34"/>
        </w:numPr>
        <w:spacing w:after="120"/>
        <w:rPr>
          <w:rFonts w:asciiTheme="minorHAnsi" w:hAnsiTheme="minorHAnsi" w:cstheme="minorHAnsi"/>
          <w:color w:val="111111"/>
          <w:szCs w:val="22"/>
        </w:rPr>
      </w:pPr>
      <w:r w:rsidRPr="0010521D">
        <w:rPr>
          <w:rFonts w:asciiTheme="minorHAnsi" w:hAnsiTheme="minorHAnsi" w:cstheme="minorHAnsi"/>
          <w:color w:val="111111"/>
          <w:szCs w:val="22"/>
        </w:rPr>
        <w:t>asbestos cement products (e.g. roof sheeting) where the removal activity will mean that the material will be substantially broken up, creating significant quantities of dust and debris (e.g. 'dropping' an asbestos cement roof)</w:t>
      </w:r>
    </w:p>
    <w:p w14:paraId="103BAA59" w14:textId="77777777" w:rsidR="00274692" w:rsidRPr="0010521D" w:rsidRDefault="00274692" w:rsidP="00274692">
      <w:pPr>
        <w:pStyle w:val="ListParagraph"/>
        <w:numPr>
          <w:ilvl w:val="0"/>
          <w:numId w:val="34"/>
        </w:numPr>
        <w:spacing w:after="120"/>
        <w:rPr>
          <w:rFonts w:asciiTheme="minorHAnsi" w:hAnsiTheme="minorHAnsi" w:cstheme="minorHAnsi"/>
          <w:color w:val="111111"/>
          <w:szCs w:val="22"/>
        </w:rPr>
      </w:pPr>
      <w:r w:rsidRPr="0010521D">
        <w:rPr>
          <w:rFonts w:asciiTheme="minorHAnsi" w:hAnsiTheme="minorHAnsi" w:cstheme="minorHAnsi"/>
          <w:color w:val="111111"/>
          <w:szCs w:val="22"/>
        </w:rPr>
        <w:t>asbestos paper and cardboard products if not firmly bonded in a matrix</w:t>
      </w:r>
    </w:p>
    <w:p w14:paraId="5C02DCBD" w14:textId="77777777" w:rsidR="00274692" w:rsidRPr="0010521D" w:rsidRDefault="00274692" w:rsidP="00274692">
      <w:pPr>
        <w:pStyle w:val="NormalWeb"/>
        <w:spacing w:before="0" w:beforeAutospacing="0" w:after="120" w:afterAutospacing="0"/>
        <w:ind w:left="539"/>
        <w:textAlignment w:val="baseline"/>
        <w:rPr>
          <w:rFonts w:asciiTheme="minorHAnsi" w:hAnsiTheme="minorHAnsi" w:cstheme="minorHAnsi"/>
          <w:color w:val="111111"/>
          <w:sz w:val="22"/>
          <w:szCs w:val="22"/>
        </w:rPr>
      </w:pPr>
      <w:r w:rsidRPr="0010521D">
        <w:rPr>
          <w:rFonts w:asciiTheme="minorHAnsi" w:hAnsiTheme="minorHAnsi" w:cstheme="minorHAnsi"/>
          <w:color w:val="111111"/>
          <w:sz w:val="22"/>
          <w:szCs w:val="22"/>
        </w:rPr>
        <w:t xml:space="preserve">The contractor will need to notify the HSE of any NNLW with asbestos using the HSE </w:t>
      </w:r>
      <w:hyperlink r:id="rId24" w:history="1">
        <w:r w:rsidRPr="0010521D">
          <w:rPr>
            <w:rStyle w:val="Hyperlink"/>
            <w:rFonts w:asciiTheme="minorHAnsi" w:hAnsiTheme="minorHAnsi" w:cstheme="minorHAnsi"/>
            <w:color w:val="0000FF"/>
            <w:sz w:val="22"/>
            <w:szCs w:val="22"/>
          </w:rPr>
          <w:t>online notifications form</w:t>
        </w:r>
      </w:hyperlink>
      <w:r w:rsidRPr="0010521D">
        <w:rPr>
          <w:rFonts w:asciiTheme="minorHAnsi" w:hAnsiTheme="minorHAnsi" w:cstheme="minorHAnsi"/>
          <w:color w:val="111111"/>
          <w:sz w:val="22"/>
          <w:szCs w:val="22"/>
        </w:rPr>
        <w:t xml:space="preserve">.  </w:t>
      </w:r>
      <w:r w:rsidRPr="0010521D">
        <w:rPr>
          <w:rFonts w:asciiTheme="minorHAnsi" w:hAnsiTheme="minorHAnsi" w:cstheme="minorHAnsi"/>
          <w:color w:val="111111"/>
          <w:sz w:val="22"/>
          <w:szCs w:val="22"/>
          <w:lang w:eastAsia="en-US"/>
        </w:rPr>
        <w:t>N</w:t>
      </w:r>
      <w:r w:rsidRPr="0010521D">
        <w:rPr>
          <w:rFonts w:asciiTheme="minorHAnsi" w:hAnsiTheme="minorHAnsi" w:cstheme="minorHAnsi"/>
          <w:color w:val="111111"/>
          <w:sz w:val="22"/>
          <w:szCs w:val="22"/>
        </w:rPr>
        <w:t>otice is required before the work starts but there is no minimum notice period.  Contractors do not need to wait for permission from the HSE for NNLW.</w:t>
      </w:r>
    </w:p>
    <w:p w14:paraId="74DB38A4" w14:textId="77777777" w:rsidR="00274692" w:rsidRPr="0010521D" w:rsidRDefault="00274692" w:rsidP="00274692">
      <w:pPr>
        <w:spacing w:after="120"/>
        <w:ind w:left="561"/>
        <w:rPr>
          <w:rFonts w:asciiTheme="minorHAnsi" w:hAnsiTheme="minorHAnsi"/>
          <w:szCs w:val="22"/>
        </w:rPr>
      </w:pPr>
      <w:r w:rsidRPr="0010521D">
        <w:rPr>
          <w:rFonts w:asciiTheme="minorHAnsi" w:hAnsiTheme="minorHAnsi"/>
          <w:szCs w:val="22"/>
        </w:rPr>
        <w:t xml:space="preserve">Contractors undertaking this type of work must be trained/competent (refer to </w:t>
      </w:r>
      <w:hyperlink r:id="rId25" w:history="1">
        <w:r w:rsidRPr="0010521D">
          <w:rPr>
            <w:rStyle w:val="Hyperlink"/>
            <w:rFonts w:asciiTheme="minorHAnsi" w:hAnsiTheme="minorHAnsi"/>
            <w:szCs w:val="22"/>
          </w:rPr>
          <w:t>HSE: Asbestos information, instruction &amp; training</w:t>
        </w:r>
      </w:hyperlink>
      <w:r w:rsidRPr="0010521D">
        <w:rPr>
          <w:rFonts w:asciiTheme="minorHAnsi" w:hAnsiTheme="minorHAnsi"/>
          <w:szCs w:val="22"/>
        </w:rPr>
        <w:t xml:space="preserve">).  This work must be undertaken in accordance with the </w:t>
      </w:r>
      <w:hyperlink r:id="rId26" w:history="1">
        <w:r w:rsidRPr="0010521D">
          <w:rPr>
            <w:rStyle w:val="Hyperlink"/>
            <w:rFonts w:asciiTheme="minorHAnsi" w:hAnsiTheme="minorHAnsi"/>
            <w:szCs w:val="22"/>
          </w:rPr>
          <w:t>HSE Asbestos Essentials Task Manual</w:t>
        </w:r>
      </w:hyperlink>
      <w:r w:rsidRPr="0010521D">
        <w:rPr>
          <w:rFonts w:asciiTheme="minorHAnsi" w:hAnsiTheme="minorHAnsi"/>
          <w:szCs w:val="22"/>
        </w:rPr>
        <w:t>.</w:t>
      </w:r>
    </w:p>
    <w:p w14:paraId="639C96A1" w14:textId="5A48FF05" w:rsidR="00274692" w:rsidRPr="0010521D" w:rsidRDefault="00274692" w:rsidP="00274692">
      <w:pPr>
        <w:spacing w:after="120"/>
        <w:ind w:left="562"/>
        <w:rPr>
          <w:rFonts w:asciiTheme="minorHAnsi" w:hAnsiTheme="minorHAnsi"/>
          <w:szCs w:val="22"/>
        </w:rPr>
      </w:pPr>
      <w:r w:rsidRPr="0010521D">
        <w:rPr>
          <w:rFonts w:asciiTheme="minorHAnsi" w:hAnsiTheme="minorHAnsi"/>
          <w:szCs w:val="22"/>
        </w:rPr>
        <w:t xml:space="preserve">Refer to Section 5.2 in </w:t>
      </w:r>
      <w:hyperlink r:id="rId27" w:history="1">
        <w:r w:rsidRPr="0010521D">
          <w:rPr>
            <w:rStyle w:val="Hyperlink"/>
            <w:rFonts w:asciiTheme="minorHAnsi" w:hAnsiTheme="minorHAnsi"/>
            <w:szCs w:val="22"/>
          </w:rPr>
          <w:t>KAHSC General Safety Series G07 - Managing Asbestos</w:t>
        </w:r>
      </w:hyperlink>
      <w:r w:rsidRPr="0010521D">
        <w:rPr>
          <w:rFonts w:asciiTheme="minorHAnsi" w:hAnsiTheme="minorHAnsi"/>
          <w:szCs w:val="22"/>
        </w:rPr>
        <w:t xml:space="preserve"> </w:t>
      </w:r>
      <w:r w:rsidR="004D77B9" w:rsidRPr="0010521D">
        <w:rPr>
          <w:rFonts w:asciiTheme="minorHAnsi" w:hAnsiTheme="minorHAnsi"/>
          <w:szCs w:val="22"/>
        </w:rPr>
        <w:t xml:space="preserve">and the </w:t>
      </w:r>
      <w:hyperlink r:id="rId28" w:history="1">
        <w:r w:rsidR="004D77B9" w:rsidRPr="0010521D">
          <w:rPr>
            <w:rStyle w:val="Hyperlink"/>
            <w:rFonts w:asciiTheme="minorHAnsi" w:hAnsiTheme="minorHAnsi" w:cstheme="minorHAnsi"/>
            <w:szCs w:val="22"/>
            <w:lang w:eastAsia="en-GB"/>
          </w:rPr>
          <w:t>HSE website</w:t>
        </w:r>
      </w:hyperlink>
      <w:r w:rsidR="004D77B9" w:rsidRPr="0010521D">
        <w:rPr>
          <w:rFonts w:asciiTheme="minorHAnsi" w:hAnsiTheme="minorHAnsi"/>
          <w:szCs w:val="22"/>
        </w:rPr>
        <w:t xml:space="preserve"> </w:t>
      </w:r>
      <w:r w:rsidRPr="0010521D">
        <w:rPr>
          <w:rFonts w:asciiTheme="minorHAnsi" w:hAnsiTheme="minorHAnsi"/>
          <w:szCs w:val="22"/>
        </w:rPr>
        <w:t>for further details on notifiable non-licensable work.</w:t>
      </w:r>
    </w:p>
    <w:p w14:paraId="3502897B" w14:textId="77777777" w:rsidR="002D74F1" w:rsidRPr="0010521D" w:rsidRDefault="002D74F1" w:rsidP="00806BB1">
      <w:pPr>
        <w:pStyle w:val="Heading2"/>
      </w:pPr>
      <w:bookmarkStart w:id="32" w:name="_Toc73086316"/>
      <w:r w:rsidRPr="0010521D">
        <w:t>MANAGING ASBESTOS LEFT IN PLACE</w:t>
      </w:r>
      <w:bookmarkEnd w:id="32"/>
    </w:p>
    <w:p w14:paraId="3D6109DA" w14:textId="77777777" w:rsidR="002D74F1" w:rsidRPr="0010521D" w:rsidRDefault="002D74F1" w:rsidP="00806BB1">
      <w:pPr>
        <w:pStyle w:val="Heading3"/>
      </w:pPr>
      <w:bookmarkStart w:id="33" w:name="_Toc73086317"/>
      <w:r w:rsidRPr="0010521D">
        <w:t>Very Low / Low Risk Materials</w:t>
      </w:r>
      <w:bookmarkEnd w:id="33"/>
    </w:p>
    <w:p w14:paraId="4EC3C5B0" w14:textId="77777777" w:rsidR="002D74F1" w:rsidRPr="0010521D" w:rsidRDefault="002D74F1" w:rsidP="00806BB1">
      <w:pPr>
        <w:autoSpaceDE w:val="0"/>
        <w:autoSpaceDN w:val="0"/>
        <w:adjustRightInd w:val="0"/>
        <w:spacing w:after="120"/>
        <w:ind w:left="561"/>
        <w:rPr>
          <w:rFonts w:asciiTheme="minorHAnsi" w:eastAsiaTheme="minorHAnsi" w:hAnsiTheme="minorHAnsi" w:cs="Helvetica 45 Light"/>
          <w:color w:val="000000"/>
          <w:szCs w:val="22"/>
        </w:rPr>
      </w:pPr>
      <w:r w:rsidRPr="0010521D">
        <w:rPr>
          <w:rFonts w:asciiTheme="minorHAnsi" w:eastAsiaTheme="minorHAnsi" w:hAnsiTheme="minorHAnsi" w:cs="Helvetica 45 Light"/>
          <w:color w:val="000000"/>
          <w:szCs w:val="22"/>
        </w:rPr>
        <w:t xml:space="preserve">Where ACMs are in good condition, well protected either by its position or physical protection, reducing the likelihood of damage, and is unlikely to be worked on regularly or otherwise disturbed, it will be in place and managed (refer also to Section 6.4).  Where ACMs or presumed ACMs that are in good condition are left in place, this information will be entered on the record/register of locations and the information kept up to date. </w:t>
      </w:r>
    </w:p>
    <w:p w14:paraId="4783D471" w14:textId="77777777" w:rsidR="002D74F1" w:rsidRPr="0010521D" w:rsidRDefault="002D74F1" w:rsidP="00806BB1">
      <w:pPr>
        <w:autoSpaceDE w:val="0"/>
        <w:autoSpaceDN w:val="0"/>
        <w:adjustRightInd w:val="0"/>
        <w:spacing w:after="120"/>
        <w:ind w:left="561"/>
        <w:rPr>
          <w:rFonts w:asciiTheme="minorHAnsi" w:eastAsiaTheme="minorHAnsi" w:hAnsiTheme="minorHAnsi" w:cs="Helvetica 45 Light"/>
          <w:color w:val="000000"/>
          <w:szCs w:val="22"/>
        </w:rPr>
      </w:pPr>
      <w:r w:rsidRPr="0010521D">
        <w:rPr>
          <w:rFonts w:asciiTheme="minorHAnsi" w:eastAsiaTheme="minorHAnsi" w:hAnsiTheme="minorHAnsi" w:cs="Helvetica 45 Light"/>
          <w:color w:val="000000"/>
          <w:szCs w:val="22"/>
        </w:rPr>
        <w:t>Everyone who needs to know about the asbestos will be told about its presence in sufficient detail, e.g. maintenance workers, contractors and occupants.  People who simply occupy premises only need to be informed, where necessary, of the location of the ACMs, so that the ACM will not be disturbed during normal occupational activities.  Occupants will be instructed not to do anything which could damage or disturb the ACMs and to report any accidental damage promptly.</w:t>
      </w:r>
    </w:p>
    <w:p w14:paraId="2779D549" w14:textId="77777777" w:rsidR="002D74F1" w:rsidRPr="0010521D" w:rsidRDefault="002D74F1" w:rsidP="00806BB1">
      <w:pPr>
        <w:pStyle w:val="Heading3"/>
      </w:pPr>
      <w:bookmarkStart w:id="34" w:name="_Toc73086318"/>
      <w:r w:rsidRPr="0010521D">
        <w:t>Medium / High Risk Materials</w:t>
      </w:r>
      <w:bookmarkEnd w:id="34"/>
    </w:p>
    <w:p w14:paraId="07F80A05" w14:textId="77777777" w:rsidR="002D74F1" w:rsidRPr="0010521D" w:rsidRDefault="002D74F1" w:rsidP="00806BB1">
      <w:pPr>
        <w:autoSpaceDE w:val="0"/>
        <w:autoSpaceDN w:val="0"/>
        <w:adjustRightInd w:val="0"/>
        <w:spacing w:after="120"/>
        <w:ind w:left="567"/>
        <w:rPr>
          <w:rFonts w:asciiTheme="minorHAnsi" w:eastAsiaTheme="minorHAnsi" w:hAnsiTheme="minorHAnsi" w:cs="Arial"/>
          <w:color w:val="000000"/>
          <w:szCs w:val="22"/>
        </w:rPr>
      </w:pPr>
      <w:r w:rsidRPr="0010521D">
        <w:rPr>
          <w:rFonts w:asciiTheme="minorHAnsi" w:eastAsiaTheme="minorHAnsi" w:hAnsiTheme="minorHAnsi" w:cs="Arial"/>
          <w:color w:val="000000"/>
          <w:szCs w:val="22"/>
        </w:rPr>
        <w:t>Both Material and Priority Assessment Ratings are applied during externally sourced surveys and re-inspections to give more refined overall risk assessment scores for each ACM.  This will ensure that for each ACM the product type, the type of asbestos, its condition and surface treatment, its location, its extent and likelihood of it being disturbed are taken into account in the assessment process.</w:t>
      </w:r>
    </w:p>
    <w:p w14:paraId="51A513A5" w14:textId="77777777" w:rsidR="002D74F1" w:rsidRPr="0010521D" w:rsidRDefault="002D74F1" w:rsidP="00806BB1">
      <w:pPr>
        <w:autoSpaceDE w:val="0"/>
        <w:autoSpaceDN w:val="0"/>
        <w:adjustRightInd w:val="0"/>
        <w:spacing w:after="120"/>
        <w:ind w:left="567"/>
        <w:rPr>
          <w:rFonts w:asciiTheme="minorHAnsi" w:hAnsiTheme="minorHAnsi" w:cs="Arial"/>
          <w:szCs w:val="22"/>
        </w:rPr>
      </w:pPr>
      <w:r w:rsidRPr="0010521D">
        <w:rPr>
          <w:rFonts w:asciiTheme="minorHAnsi" w:hAnsiTheme="minorHAnsi" w:cs="Arial"/>
          <w:szCs w:val="22"/>
        </w:rPr>
        <w:t>Where a total Risk Score of 19-24 (High Risk) or 13-18 (Moderate Risk) is applied in Survey(s) to an ACM, further action other than general management and monitoring techniques will be taken by the setting such as access to the area being prohibited prior to removal under controlled conditions or repair/encapsulation of ACMs for example.</w:t>
      </w:r>
    </w:p>
    <w:p w14:paraId="44EF72C3" w14:textId="77777777" w:rsidR="002D74F1" w:rsidRPr="0010521D" w:rsidRDefault="002D74F1" w:rsidP="00806BB1">
      <w:pPr>
        <w:spacing w:after="120"/>
        <w:ind w:left="567"/>
        <w:rPr>
          <w:rFonts w:asciiTheme="minorHAnsi" w:eastAsiaTheme="minorHAnsi" w:hAnsiTheme="minorHAnsi"/>
        </w:rPr>
      </w:pPr>
      <w:r w:rsidRPr="0010521D">
        <w:rPr>
          <w:rFonts w:asciiTheme="minorHAnsi" w:eastAsiaTheme="minorHAnsi" w:hAnsiTheme="minorHAnsi"/>
        </w:rPr>
        <w:t>Some damaged ACM can be made safe by repairing it and either sealing or enclosing it to prevent further damage.  If this can be done safely, the Asbestos Coordinator will ensure the area is marked after it has been repaired and ensure the Asbestos Register is updated.</w:t>
      </w:r>
    </w:p>
    <w:p w14:paraId="31128A2B" w14:textId="77777777" w:rsidR="002D74F1" w:rsidRPr="0010521D" w:rsidRDefault="002D74F1" w:rsidP="00806BB1">
      <w:pPr>
        <w:spacing w:after="120"/>
        <w:ind w:left="567"/>
        <w:rPr>
          <w:rFonts w:asciiTheme="minorHAnsi" w:eastAsiaTheme="minorHAnsi" w:hAnsiTheme="minorHAnsi"/>
        </w:rPr>
      </w:pPr>
      <w:r w:rsidRPr="0010521D">
        <w:rPr>
          <w:rFonts w:asciiTheme="minorHAnsi" w:eastAsiaTheme="minorHAnsi" w:hAnsiTheme="minorHAnsi"/>
        </w:rPr>
        <w:t>Where ACM is likely to be disturbed during routine maintenance work or daily use of the building, it will release fibres. If it cannot be easily repaired and protected, the Asbestos Coordinator will arrange to have it removed.  This work must be carried out by someone trained and competent to carry out licensable work, NNLW, or non-licensable work, as appropriate.</w:t>
      </w:r>
    </w:p>
    <w:p w14:paraId="2F4B599B" w14:textId="0BA72593" w:rsidR="002D74F1" w:rsidRPr="0010521D" w:rsidRDefault="002D74F1" w:rsidP="00806BB1">
      <w:pPr>
        <w:autoSpaceDE w:val="0"/>
        <w:autoSpaceDN w:val="0"/>
        <w:adjustRightInd w:val="0"/>
        <w:spacing w:after="120"/>
        <w:ind w:left="567"/>
        <w:rPr>
          <w:rFonts w:asciiTheme="minorHAnsi" w:eastAsiaTheme="minorHAnsi" w:hAnsiTheme="minorHAnsi" w:cs="Arial"/>
          <w:b/>
          <w:color w:val="000000"/>
          <w:szCs w:val="22"/>
        </w:rPr>
      </w:pPr>
      <w:r w:rsidRPr="0010521D">
        <w:rPr>
          <w:rFonts w:asciiTheme="minorHAnsi" w:hAnsiTheme="minorHAnsi" w:cs="Arial"/>
          <w:szCs w:val="22"/>
        </w:rPr>
        <w:lastRenderedPageBreak/>
        <w:t xml:space="preserve">A copy of the ‘live’ Asbestos Action Plan is held at </w:t>
      </w:r>
      <w:r w:rsidRPr="0010521D">
        <w:rPr>
          <w:rFonts w:asciiTheme="minorHAnsi" w:hAnsiTheme="minorHAnsi" w:cs="Arial"/>
          <w:b/>
          <w:szCs w:val="22"/>
        </w:rPr>
        <w:t>Appendix D.</w:t>
      </w:r>
    </w:p>
    <w:p w14:paraId="78B95BCF" w14:textId="77777777" w:rsidR="002D74F1" w:rsidRPr="0010521D" w:rsidRDefault="002D74F1" w:rsidP="00806BB1">
      <w:pPr>
        <w:pStyle w:val="Heading3"/>
      </w:pPr>
      <w:bookmarkStart w:id="35" w:name="_Toc301446974"/>
      <w:bookmarkStart w:id="36" w:name="_Toc325457081"/>
      <w:bookmarkStart w:id="37" w:name="_Toc399848519"/>
      <w:bookmarkStart w:id="38" w:name="_Toc73086319"/>
      <w:r w:rsidRPr="0010521D">
        <w:t>Labelling of ACMS</w:t>
      </w:r>
      <w:bookmarkEnd w:id="35"/>
      <w:bookmarkEnd w:id="36"/>
      <w:bookmarkEnd w:id="37"/>
      <w:bookmarkEnd w:id="38"/>
    </w:p>
    <w:p w14:paraId="7A03FF7E" w14:textId="77777777" w:rsidR="002D74F1" w:rsidRPr="0010521D" w:rsidRDefault="002D74F1" w:rsidP="00806BB1">
      <w:pPr>
        <w:spacing w:after="120"/>
        <w:ind w:left="567"/>
        <w:rPr>
          <w:rFonts w:asciiTheme="minorHAnsi" w:hAnsiTheme="minorHAnsi"/>
          <w:szCs w:val="22"/>
        </w:rPr>
      </w:pPr>
      <w:r w:rsidRPr="0010521D">
        <w:rPr>
          <w:rFonts w:asciiTheme="minorHAnsi" w:hAnsiTheme="minorHAnsi"/>
          <w:szCs w:val="22"/>
        </w:rPr>
        <w:t>As a secondary precaution, careful consideration will be given to labelling ACMs.  Most people are aware of the dangers of asbestos but are not necessarily aware that when in good condition and handled properly it is not a danger to health.  Therefore labelling of materials containing asbestos may cause undue concern and worry.</w:t>
      </w:r>
    </w:p>
    <w:p w14:paraId="066D892D" w14:textId="77777777" w:rsidR="002D74F1" w:rsidRPr="0010521D" w:rsidRDefault="002D74F1" w:rsidP="00806BB1">
      <w:pPr>
        <w:spacing w:after="120"/>
        <w:ind w:left="567"/>
        <w:rPr>
          <w:rFonts w:asciiTheme="minorHAnsi" w:hAnsiTheme="minorHAnsi"/>
          <w:szCs w:val="22"/>
        </w:rPr>
      </w:pPr>
      <w:r w:rsidRPr="0010521D">
        <w:rPr>
          <w:rFonts w:asciiTheme="minorHAnsi" w:hAnsiTheme="minorHAnsi"/>
          <w:szCs w:val="22"/>
        </w:rPr>
        <w:t>We will consider the following points when deciding whether to label asbestos materials or not:</w:t>
      </w:r>
    </w:p>
    <w:p w14:paraId="33343553" w14:textId="77777777" w:rsidR="002D74F1" w:rsidRPr="0010521D" w:rsidRDefault="00B31A18" w:rsidP="00B252C5">
      <w:pPr>
        <w:numPr>
          <w:ilvl w:val="0"/>
          <w:numId w:val="21"/>
        </w:numPr>
        <w:rPr>
          <w:rStyle w:val="A4"/>
          <w:rFonts w:asciiTheme="minorHAnsi" w:hAnsiTheme="minorHAnsi"/>
          <w:sz w:val="22"/>
          <w:szCs w:val="22"/>
        </w:rPr>
      </w:pPr>
      <w:r w:rsidRPr="0010521D">
        <w:rPr>
          <w:rFonts w:asciiTheme="minorHAnsi" w:hAnsiTheme="minorHAnsi" w:cs="Arial"/>
          <w:noProof/>
          <w:szCs w:val="22"/>
          <w:lang w:eastAsia="en-GB"/>
        </w:rPr>
        <w:drawing>
          <wp:anchor distT="0" distB="0" distL="114300" distR="114300" simplePos="0" relativeHeight="251637760" behindDoc="1" locked="0" layoutInCell="1" allowOverlap="1" wp14:anchorId="12CA2C3C" wp14:editId="4E17509B">
            <wp:simplePos x="0" y="0"/>
            <wp:positionH relativeFrom="column">
              <wp:posOffset>5932170</wp:posOffset>
            </wp:positionH>
            <wp:positionV relativeFrom="paragraph">
              <wp:posOffset>17145</wp:posOffset>
            </wp:positionV>
            <wp:extent cx="627380" cy="1400175"/>
            <wp:effectExtent l="0" t="0" r="1270" b="9525"/>
            <wp:wrapTight wrapText="bothSides">
              <wp:wrapPolygon edited="0">
                <wp:start x="0" y="0"/>
                <wp:lineTo x="0" y="21453"/>
                <wp:lineTo x="20988" y="21453"/>
                <wp:lineTo x="20988" y="0"/>
                <wp:lineTo x="0" y="0"/>
              </wp:wrapPolygon>
            </wp:wrapTight>
            <wp:docPr id="424" name="Picture 424" descr="http://www.keysignsuk.co.uk/images/products/WARNING-CONTAINS-ASBESTOS-T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keysignsuk.co.uk/images/products/WARNING-CONTAINS-ASBESTOS-TAPE.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27380"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002D74F1" w:rsidRPr="0010521D">
        <w:rPr>
          <w:rStyle w:val="A4"/>
          <w:rFonts w:asciiTheme="minorHAnsi" w:hAnsiTheme="minorHAnsi"/>
          <w:sz w:val="22"/>
          <w:szCs w:val="22"/>
        </w:rPr>
        <w:t xml:space="preserve">In non-sensitive areas (generally non-public areas), labelling should be by means of a </w:t>
      </w:r>
      <w:r w:rsidR="002D74F1" w:rsidRPr="0010521D">
        <w:rPr>
          <w:rStyle w:val="A4"/>
          <w:rFonts w:asciiTheme="minorHAnsi" w:hAnsiTheme="minorHAnsi"/>
          <w:b/>
          <w:sz w:val="22"/>
          <w:szCs w:val="22"/>
        </w:rPr>
        <w:t>HSE approved warning sign</w:t>
      </w:r>
      <w:r w:rsidR="002D74F1" w:rsidRPr="0010521D">
        <w:rPr>
          <w:rStyle w:val="A4"/>
          <w:rFonts w:asciiTheme="minorHAnsi" w:hAnsiTheme="minorHAnsi"/>
          <w:sz w:val="22"/>
          <w:szCs w:val="22"/>
        </w:rPr>
        <w:t xml:space="preserve"> for asbestos-containing products e.g.</w:t>
      </w:r>
      <w:r w:rsidR="002D74F1" w:rsidRPr="0010521D">
        <w:rPr>
          <w:rFonts w:asciiTheme="minorHAnsi" w:hAnsiTheme="minorHAnsi" w:cs="Arial"/>
          <w:noProof/>
          <w:szCs w:val="22"/>
          <w:lang w:eastAsia="en-GB"/>
        </w:rPr>
        <w:t xml:space="preserve"> </w:t>
      </w:r>
    </w:p>
    <w:p w14:paraId="74EE90E8" w14:textId="3316EC47" w:rsidR="002D74F1" w:rsidRPr="0010521D" w:rsidRDefault="002D74F1" w:rsidP="00B252C5">
      <w:pPr>
        <w:numPr>
          <w:ilvl w:val="0"/>
          <w:numId w:val="21"/>
        </w:numPr>
        <w:rPr>
          <w:rFonts w:asciiTheme="minorHAnsi" w:hAnsiTheme="minorHAnsi"/>
          <w:szCs w:val="22"/>
        </w:rPr>
      </w:pPr>
      <w:r w:rsidRPr="0010521D">
        <w:rPr>
          <w:rStyle w:val="A4"/>
          <w:rFonts w:asciiTheme="minorHAnsi" w:hAnsiTheme="minorHAnsi"/>
          <w:sz w:val="22"/>
          <w:szCs w:val="22"/>
        </w:rPr>
        <w:t xml:space="preserve">In sensitive areas (e.g. pupil/student and public areas) labelling should be by means of </w:t>
      </w:r>
      <w:r w:rsidRPr="0010521D">
        <w:rPr>
          <w:rStyle w:val="A4"/>
          <w:rFonts w:asciiTheme="minorHAnsi" w:hAnsiTheme="minorHAnsi"/>
          <w:b/>
          <w:sz w:val="22"/>
          <w:szCs w:val="22"/>
        </w:rPr>
        <w:t>yellow circular stickers</w:t>
      </w:r>
      <w:r w:rsidRPr="0010521D">
        <w:rPr>
          <w:rStyle w:val="A4"/>
          <w:rFonts w:asciiTheme="minorHAnsi" w:hAnsiTheme="minorHAnsi"/>
          <w:sz w:val="22"/>
          <w:szCs w:val="22"/>
        </w:rPr>
        <w:t xml:space="preserve"> for materials </w:t>
      </w:r>
      <w:r w:rsidRPr="0010521D">
        <w:rPr>
          <w:rStyle w:val="A4"/>
          <w:rFonts w:asciiTheme="minorHAnsi" w:hAnsiTheme="minorHAnsi"/>
          <w:b/>
          <w:sz w:val="22"/>
          <w:szCs w:val="22"/>
          <w:u w:val="single"/>
        </w:rPr>
        <w:t>suspected</w:t>
      </w:r>
      <w:r w:rsidRPr="0010521D">
        <w:rPr>
          <w:rStyle w:val="A4"/>
          <w:rFonts w:asciiTheme="minorHAnsi" w:hAnsiTheme="minorHAnsi"/>
          <w:sz w:val="22"/>
          <w:szCs w:val="22"/>
        </w:rPr>
        <w:t xml:space="preserve"> as being asbestos containing materials (ACMs) and </w:t>
      </w:r>
      <w:r w:rsidRPr="0010521D">
        <w:rPr>
          <w:rStyle w:val="A4"/>
          <w:rFonts w:asciiTheme="minorHAnsi" w:hAnsiTheme="minorHAnsi"/>
          <w:b/>
          <w:sz w:val="22"/>
          <w:szCs w:val="22"/>
        </w:rPr>
        <w:t>red circular stickers</w:t>
      </w:r>
      <w:r w:rsidRPr="0010521D">
        <w:rPr>
          <w:rStyle w:val="A4"/>
          <w:rFonts w:asciiTheme="minorHAnsi" w:hAnsiTheme="minorHAnsi"/>
          <w:sz w:val="22"/>
          <w:szCs w:val="22"/>
        </w:rPr>
        <w:t xml:space="preserve"> for materials </w:t>
      </w:r>
      <w:r w:rsidRPr="0010521D">
        <w:rPr>
          <w:rStyle w:val="A4"/>
          <w:rFonts w:asciiTheme="minorHAnsi" w:hAnsiTheme="minorHAnsi"/>
          <w:b/>
          <w:sz w:val="22"/>
          <w:szCs w:val="22"/>
          <w:u w:val="single"/>
        </w:rPr>
        <w:t>prove</w:t>
      </w:r>
      <w:r w:rsidR="00FC3C4E" w:rsidRPr="0010521D">
        <w:rPr>
          <w:rStyle w:val="A4"/>
          <w:rFonts w:asciiTheme="minorHAnsi" w:hAnsiTheme="minorHAnsi"/>
          <w:b/>
          <w:sz w:val="22"/>
          <w:szCs w:val="22"/>
          <w:u w:val="single"/>
        </w:rPr>
        <w:t>n</w:t>
      </w:r>
      <w:r w:rsidRPr="0010521D">
        <w:rPr>
          <w:rStyle w:val="A4"/>
          <w:rFonts w:asciiTheme="minorHAnsi" w:hAnsiTheme="minorHAnsi"/>
          <w:sz w:val="22"/>
          <w:szCs w:val="22"/>
        </w:rPr>
        <w:t xml:space="preserve"> to be ACMs by sampling</w:t>
      </w:r>
      <w:r w:rsidRPr="0010521D">
        <w:rPr>
          <w:rFonts w:asciiTheme="minorHAnsi" w:hAnsiTheme="minorHAnsi"/>
          <w:szCs w:val="22"/>
        </w:rPr>
        <w:t>.</w:t>
      </w:r>
    </w:p>
    <w:p w14:paraId="7F3A19BA" w14:textId="77777777" w:rsidR="002D74F1" w:rsidRPr="0010521D" w:rsidRDefault="002D74F1" w:rsidP="00B252C5">
      <w:pPr>
        <w:numPr>
          <w:ilvl w:val="0"/>
          <w:numId w:val="21"/>
        </w:numPr>
        <w:rPr>
          <w:rFonts w:asciiTheme="minorHAnsi" w:hAnsiTheme="minorHAnsi"/>
          <w:szCs w:val="22"/>
        </w:rPr>
      </w:pPr>
      <w:r w:rsidRPr="0010521D">
        <w:rPr>
          <w:rFonts w:asciiTheme="minorHAnsi" w:hAnsiTheme="minorHAnsi"/>
          <w:szCs w:val="22"/>
        </w:rPr>
        <w:t xml:space="preserve">If labelling could result in damage by vandals it </w:t>
      </w:r>
      <w:r w:rsidRPr="0010521D">
        <w:rPr>
          <w:rFonts w:asciiTheme="minorHAnsi" w:hAnsiTheme="minorHAnsi"/>
          <w:b/>
          <w:szCs w:val="22"/>
        </w:rPr>
        <w:t>should not</w:t>
      </w:r>
      <w:r w:rsidRPr="0010521D">
        <w:rPr>
          <w:rFonts w:asciiTheme="minorHAnsi" w:hAnsiTheme="minorHAnsi"/>
          <w:szCs w:val="22"/>
        </w:rPr>
        <w:t xml:space="preserve"> be carried out.</w:t>
      </w:r>
    </w:p>
    <w:p w14:paraId="72F9E1BD" w14:textId="77777777" w:rsidR="002D74F1" w:rsidRPr="0010521D" w:rsidRDefault="002D74F1" w:rsidP="00B252C5">
      <w:pPr>
        <w:numPr>
          <w:ilvl w:val="0"/>
          <w:numId w:val="21"/>
        </w:numPr>
        <w:rPr>
          <w:rFonts w:asciiTheme="minorHAnsi" w:hAnsiTheme="minorHAnsi"/>
          <w:szCs w:val="22"/>
        </w:rPr>
      </w:pPr>
      <w:r w:rsidRPr="0010521D">
        <w:rPr>
          <w:rFonts w:asciiTheme="minorHAnsi" w:hAnsiTheme="minorHAnsi"/>
          <w:szCs w:val="22"/>
        </w:rPr>
        <w:t xml:space="preserve">If labels are likely to peel off due to the nature or location of the material or due to cleaning regimes i.e. toilet seats, floor tiles, external areas open to the elements for example, labels </w:t>
      </w:r>
      <w:r w:rsidRPr="0010521D">
        <w:rPr>
          <w:rFonts w:asciiTheme="minorHAnsi" w:hAnsiTheme="minorHAnsi"/>
          <w:b/>
          <w:szCs w:val="22"/>
        </w:rPr>
        <w:t>should not</w:t>
      </w:r>
      <w:r w:rsidRPr="0010521D">
        <w:rPr>
          <w:rFonts w:asciiTheme="minorHAnsi" w:hAnsiTheme="minorHAnsi"/>
          <w:szCs w:val="22"/>
        </w:rPr>
        <w:t xml:space="preserve"> be used.</w:t>
      </w:r>
    </w:p>
    <w:p w14:paraId="77560286" w14:textId="77777777" w:rsidR="002D74F1" w:rsidRPr="0010521D" w:rsidRDefault="002D74F1" w:rsidP="00B252C5">
      <w:pPr>
        <w:numPr>
          <w:ilvl w:val="0"/>
          <w:numId w:val="21"/>
        </w:numPr>
        <w:spacing w:after="120"/>
        <w:rPr>
          <w:rFonts w:asciiTheme="minorHAnsi" w:hAnsiTheme="minorHAnsi"/>
          <w:szCs w:val="22"/>
        </w:rPr>
      </w:pPr>
      <w:r w:rsidRPr="0010521D">
        <w:rPr>
          <w:rFonts w:asciiTheme="minorHAnsi" w:hAnsiTheme="minorHAnsi"/>
          <w:szCs w:val="22"/>
        </w:rPr>
        <w:t>Where contractors or maintenance personnel have unsupervised access to remote areas containing asbestos, labels</w:t>
      </w:r>
      <w:r w:rsidRPr="0010521D">
        <w:rPr>
          <w:rFonts w:asciiTheme="minorHAnsi" w:hAnsiTheme="minorHAnsi"/>
          <w:b/>
          <w:szCs w:val="22"/>
        </w:rPr>
        <w:t xml:space="preserve"> should</w:t>
      </w:r>
      <w:r w:rsidRPr="0010521D">
        <w:rPr>
          <w:rFonts w:asciiTheme="minorHAnsi" w:hAnsiTheme="minorHAnsi"/>
          <w:szCs w:val="22"/>
        </w:rPr>
        <w:t xml:space="preserve"> be used.</w:t>
      </w:r>
    </w:p>
    <w:p w14:paraId="39ABBA0D" w14:textId="28AA28C4" w:rsidR="002D74F1" w:rsidRPr="0010521D" w:rsidRDefault="002D74F1" w:rsidP="00806BB1">
      <w:pPr>
        <w:spacing w:after="120"/>
        <w:ind w:left="567"/>
        <w:rPr>
          <w:rFonts w:asciiTheme="minorHAnsi" w:hAnsiTheme="minorHAnsi"/>
          <w:szCs w:val="22"/>
        </w:rPr>
      </w:pPr>
      <w:r w:rsidRPr="0010521D">
        <w:rPr>
          <w:rFonts w:asciiTheme="minorHAnsi" w:hAnsiTheme="minorHAnsi"/>
          <w:szCs w:val="22"/>
        </w:rPr>
        <w:t xml:space="preserve">If in doubt contact your Health and Safety Services Provider </w:t>
      </w:r>
      <w:r w:rsidRPr="0010521D">
        <w:rPr>
          <w:rFonts w:asciiTheme="minorHAnsi" w:hAnsiTheme="minorHAnsi" w:cs="Arial"/>
          <w:lang w:eastAsia="en-GB"/>
        </w:rPr>
        <w:t>(</w:t>
      </w:r>
      <w:r w:rsidR="00F2740B" w:rsidRPr="0010521D">
        <w:rPr>
          <w:rFonts w:asciiTheme="minorHAnsi" w:hAnsiTheme="minorHAnsi"/>
          <w:szCs w:val="22"/>
        </w:rPr>
        <w:t>Kym Allan Safeguarding, Health</w:t>
      </w:r>
      <w:r w:rsidRPr="0010521D">
        <w:rPr>
          <w:rFonts w:asciiTheme="minorHAnsi" w:hAnsiTheme="minorHAnsi"/>
          <w:szCs w:val="22"/>
        </w:rPr>
        <w:t xml:space="preserve"> and Safety Consultants Ltd.</w:t>
      </w:r>
      <w:r w:rsidRPr="0010521D">
        <w:rPr>
          <w:rFonts w:asciiTheme="minorHAnsi" w:hAnsiTheme="minorHAnsi" w:cs="Arial"/>
          <w:lang w:eastAsia="en-GB"/>
        </w:rPr>
        <w:t xml:space="preserve"> </w:t>
      </w:r>
    </w:p>
    <w:p w14:paraId="0C0D69CE" w14:textId="77777777" w:rsidR="002D74F1" w:rsidRPr="0010521D" w:rsidRDefault="002D74F1" w:rsidP="00B31A18">
      <w:pPr>
        <w:pStyle w:val="Heading3"/>
      </w:pPr>
      <w:bookmarkStart w:id="39" w:name="_Toc73086320"/>
      <w:r w:rsidRPr="0010521D">
        <w:t>Monitoring and Inspection</w:t>
      </w:r>
      <w:bookmarkEnd w:id="39"/>
    </w:p>
    <w:p w14:paraId="79A0B895" w14:textId="77777777" w:rsidR="002D74F1" w:rsidRPr="0010521D" w:rsidRDefault="002D74F1" w:rsidP="00B31A18">
      <w:pPr>
        <w:autoSpaceDE w:val="0"/>
        <w:autoSpaceDN w:val="0"/>
        <w:adjustRightInd w:val="0"/>
        <w:spacing w:after="120"/>
        <w:ind w:left="567"/>
        <w:rPr>
          <w:rFonts w:asciiTheme="minorHAnsi" w:hAnsiTheme="minorHAnsi"/>
          <w:szCs w:val="22"/>
        </w:rPr>
      </w:pPr>
      <w:r w:rsidRPr="0010521D">
        <w:rPr>
          <w:rFonts w:asciiTheme="minorHAnsi" w:hAnsiTheme="minorHAnsi"/>
          <w:szCs w:val="22"/>
        </w:rPr>
        <w:t>Where ACMs are left in place it is important that their condition is formally monitored for any deterioration, wherever this is practical.</w:t>
      </w:r>
    </w:p>
    <w:p w14:paraId="25D6278A" w14:textId="77777777" w:rsidR="00B31A18" w:rsidRPr="0010521D" w:rsidRDefault="00B31A18" w:rsidP="00B31A18">
      <w:pPr>
        <w:spacing w:after="120"/>
        <w:ind w:left="567"/>
        <w:rPr>
          <w:rFonts w:asciiTheme="minorHAnsi" w:hAnsiTheme="minorHAnsi" w:cs="Arial"/>
          <w:lang w:eastAsia="en-GB"/>
        </w:rPr>
      </w:pPr>
      <w:r w:rsidRPr="0010521D">
        <w:rPr>
          <w:rFonts w:asciiTheme="minorHAnsi" w:hAnsiTheme="minorHAnsi" w:cs="Arial"/>
          <w:lang w:eastAsia="en-GB"/>
        </w:rPr>
        <w:t xml:space="preserve">The Asbestos Coordinator(s) will conduct formal visual inspections of all known ACMs as stipulated within the Asbestos Register, recording the details of such inspections using the proforma held at </w:t>
      </w:r>
      <w:r w:rsidRPr="0010521D">
        <w:rPr>
          <w:rFonts w:asciiTheme="minorHAnsi" w:hAnsiTheme="minorHAnsi" w:cs="Arial"/>
          <w:b/>
          <w:lang w:eastAsia="en-GB"/>
        </w:rPr>
        <w:t>Appendix C</w:t>
      </w:r>
      <w:r w:rsidRPr="0010521D">
        <w:rPr>
          <w:rFonts w:asciiTheme="minorHAnsi" w:hAnsiTheme="minorHAnsi" w:cs="Arial"/>
          <w:lang w:eastAsia="en-GB"/>
        </w:rPr>
        <w:t>.  These in-house inspections will be conducted and recorded at least termly.  Any damaged or deteriorated materials found will be reported and dealt with according to the Emergency Procedure in Section 8.</w:t>
      </w:r>
    </w:p>
    <w:p w14:paraId="23B792E8" w14:textId="22EABFD8" w:rsidR="002D74F1" w:rsidRPr="0010521D" w:rsidRDefault="00B31A18" w:rsidP="00B31A18">
      <w:pPr>
        <w:autoSpaceDE w:val="0"/>
        <w:autoSpaceDN w:val="0"/>
        <w:adjustRightInd w:val="0"/>
        <w:spacing w:after="120"/>
        <w:ind w:left="567"/>
        <w:rPr>
          <w:rFonts w:asciiTheme="minorHAnsi" w:eastAsiaTheme="minorHAnsi" w:hAnsiTheme="minorHAnsi" w:cs="Helvetica 45 Light"/>
          <w:color w:val="000000"/>
          <w:szCs w:val="22"/>
        </w:rPr>
      </w:pPr>
      <w:r w:rsidRPr="0010521D">
        <w:rPr>
          <w:rFonts w:asciiTheme="minorHAnsi" w:hAnsiTheme="minorHAnsi"/>
          <w:szCs w:val="22"/>
        </w:rPr>
        <w:t>As well as in-house monitoring as described above, t</w:t>
      </w:r>
      <w:r w:rsidR="002D74F1" w:rsidRPr="0010521D">
        <w:rPr>
          <w:rFonts w:asciiTheme="minorHAnsi" w:hAnsiTheme="minorHAnsi"/>
          <w:szCs w:val="22"/>
        </w:rPr>
        <w:t xml:space="preserve">here is currently an arrangement that the Local Authority will arrange re-inspection of such ACMs by contractors </w:t>
      </w:r>
      <w:r w:rsidR="00265CC0" w:rsidRPr="0010521D">
        <w:rPr>
          <w:rFonts w:asciiTheme="minorHAnsi" w:hAnsiTheme="minorHAnsi"/>
          <w:szCs w:val="22"/>
        </w:rPr>
        <w:t>at annual intervals</w:t>
      </w:r>
      <w:r w:rsidR="002D74F1" w:rsidRPr="0010521D">
        <w:rPr>
          <w:rFonts w:asciiTheme="minorHAnsi" w:hAnsiTheme="minorHAnsi"/>
          <w:szCs w:val="22"/>
        </w:rPr>
        <w:t>.  The information provided by these re-inspection surveys will be used by the school Asbestos Coordinator(s) to update the live Asbestos Register and Asbestos Management Plan, with further remedial works arranged as necessary.</w:t>
      </w:r>
    </w:p>
    <w:p w14:paraId="548B837B" w14:textId="77777777" w:rsidR="002D74F1" w:rsidRPr="0010521D" w:rsidRDefault="002D74F1" w:rsidP="00B31A18">
      <w:pPr>
        <w:pStyle w:val="Heading2"/>
      </w:pPr>
      <w:bookmarkStart w:id="40" w:name="_Toc301446965"/>
      <w:bookmarkStart w:id="41" w:name="_Toc325457072"/>
      <w:bookmarkStart w:id="42" w:name="_Toc399848510"/>
      <w:bookmarkStart w:id="43" w:name="_Toc73086321"/>
      <w:r w:rsidRPr="0010521D">
        <w:t xml:space="preserve">PROCEDURES FOR PLANNED WORK WITH OR NEAR </w:t>
      </w:r>
      <w:bookmarkEnd w:id="40"/>
      <w:bookmarkEnd w:id="41"/>
      <w:bookmarkEnd w:id="42"/>
      <w:r w:rsidRPr="0010521D">
        <w:t>ACMs</w:t>
      </w:r>
      <w:bookmarkEnd w:id="43"/>
    </w:p>
    <w:p w14:paraId="073FDE2D" w14:textId="77777777" w:rsidR="002D74F1" w:rsidRPr="0010521D" w:rsidRDefault="002D74F1" w:rsidP="00B31A18">
      <w:pPr>
        <w:spacing w:after="120"/>
        <w:ind w:left="567"/>
        <w:rPr>
          <w:rFonts w:asciiTheme="minorHAnsi" w:hAnsiTheme="minorHAnsi"/>
          <w:szCs w:val="22"/>
        </w:rPr>
      </w:pPr>
      <w:r w:rsidRPr="0010521D">
        <w:rPr>
          <w:rFonts w:asciiTheme="minorHAnsi" w:hAnsiTheme="minorHAnsi"/>
          <w:szCs w:val="22"/>
        </w:rPr>
        <w:t xml:space="preserve">In the event of maintenance, remedial, or refurbishment work being required, the Asbestos Coordinator must ensure that a suitable and sufficient specification is drawn up.  This will include details about known asbestos and the specification </w:t>
      </w:r>
      <w:r w:rsidRPr="0010521D">
        <w:rPr>
          <w:rFonts w:asciiTheme="minorHAnsi" w:hAnsiTheme="minorHAnsi"/>
          <w:b/>
          <w:bCs/>
          <w:szCs w:val="22"/>
        </w:rPr>
        <w:t xml:space="preserve">must </w:t>
      </w:r>
      <w:r w:rsidRPr="0010521D">
        <w:rPr>
          <w:rFonts w:asciiTheme="minorHAnsi" w:hAnsiTheme="minorHAnsi"/>
          <w:szCs w:val="22"/>
        </w:rPr>
        <w:t xml:space="preserve">also make clear, where appropriate, that it is </w:t>
      </w:r>
      <w:r w:rsidRPr="0010521D">
        <w:rPr>
          <w:rFonts w:asciiTheme="minorHAnsi" w:hAnsiTheme="minorHAnsi"/>
          <w:bCs/>
          <w:szCs w:val="22"/>
        </w:rPr>
        <w:t>not known</w:t>
      </w:r>
      <w:r w:rsidRPr="0010521D">
        <w:rPr>
          <w:rFonts w:asciiTheme="minorHAnsi" w:hAnsiTheme="minorHAnsi"/>
          <w:szCs w:val="22"/>
        </w:rPr>
        <w:t xml:space="preserve"> if asbestos is present or not.  Once the specification has been drawn up an appropriate contractor will be selected.</w:t>
      </w:r>
    </w:p>
    <w:p w14:paraId="383B2BAE" w14:textId="22CE96BD" w:rsidR="002D74F1" w:rsidRPr="0010521D" w:rsidRDefault="002D74F1" w:rsidP="00B31A18">
      <w:pPr>
        <w:spacing w:after="120"/>
        <w:ind w:left="567"/>
        <w:rPr>
          <w:rFonts w:asciiTheme="minorHAnsi" w:hAnsiTheme="minorHAnsi"/>
          <w:szCs w:val="22"/>
        </w:rPr>
      </w:pPr>
      <w:r w:rsidRPr="0010521D">
        <w:rPr>
          <w:rFonts w:asciiTheme="minorHAnsi" w:hAnsiTheme="minorHAnsi"/>
          <w:szCs w:val="22"/>
        </w:rPr>
        <w:t xml:space="preserve">No work will start until a written assessment of the work method has been provided to and agreed by the </w:t>
      </w:r>
      <w:r w:rsidRPr="0010521D">
        <w:rPr>
          <w:rFonts w:asciiTheme="minorHAnsi" w:hAnsiTheme="minorHAnsi"/>
          <w:bCs/>
          <w:szCs w:val="22"/>
        </w:rPr>
        <w:t>Asbestos Coordinator</w:t>
      </w:r>
      <w:r w:rsidRPr="0010521D">
        <w:rPr>
          <w:rFonts w:asciiTheme="minorHAnsi" w:hAnsiTheme="minorHAnsi"/>
          <w:szCs w:val="22"/>
        </w:rPr>
        <w:t xml:space="preserve">.  Unless the </w:t>
      </w:r>
      <w:r w:rsidRPr="0010521D">
        <w:rPr>
          <w:rFonts w:asciiTheme="minorHAnsi" w:hAnsiTheme="minorHAnsi"/>
          <w:bCs/>
          <w:szCs w:val="22"/>
        </w:rPr>
        <w:t xml:space="preserve">Asbestos Coordinator </w:t>
      </w:r>
      <w:r w:rsidRPr="0010521D">
        <w:rPr>
          <w:rFonts w:asciiTheme="minorHAnsi" w:hAnsiTheme="minorHAnsi"/>
          <w:szCs w:val="22"/>
        </w:rPr>
        <w:t xml:space="preserve">is competent enough to determine that the work method statement is sufficient, he/she will take expert advice to ensure that it is.  The </w:t>
      </w:r>
      <w:r w:rsidR="00DF4163" w:rsidRPr="0010521D">
        <w:rPr>
          <w:rFonts w:asciiTheme="minorHAnsi" w:hAnsiTheme="minorHAnsi"/>
          <w:szCs w:val="22"/>
        </w:rPr>
        <w:t xml:space="preserve">Employer </w:t>
      </w:r>
      <w:r w:rsidRPr="0010521D">
        <w:rPr>
          <w:rFonts w:asciiTheme="minorHAnsi" w:hAnsiTheme="minorHAnsi"/>
          <w:szCs w:val="22"/>
        </w:rPr>
        <w:t>will be notified of the presence of asbestos containing materials by the Head teacher and kept informed of developments at each stage.</w:t>
      </w:r>
    </w:p>
    <w:p w14:paraId="5107890D" w14:textId="77777777" w:rsidR="002D74F1" w:rsidRPr="0010521D" w:rsidRDefault="002D74F1" w:rsidP="00B31A18">
      <w:pPr>
        <w:spacing w:after="120"/>
        <w:ind w:left="567"/>
        <w:rPr>
          <w:rFonts w:asciiTheme="minorHAnsi" w:hAnsiTheme="minorHAnsi"/>
          <w:szCs w:val="22"/>
        </w:rPr>
      </w:pPr>
      <w:r w:rsidRPr="0010521D">
        <w:rPr>
          <w:rFonts w:asciiTheme="minorHAnsi" w:hAnsiTheme="minorHAnsi"/>
          <w:szCs w:val="22"/>
        </w:rPr>
        <w:t xml:space="preserve">All works must be carried out in accordance with the Health and Safety at Work etc. Act, 1974, and all works involving asbestos must comply with the Control of Asbestos Regulations 2012 and the associated </w:t>
      </w:r>
      <w:r w:rsidRPr="0010521D">
        <w:rPr>
          <w:rFonts w:asciiTheme="minorHAnsi" w:hAnsiTheme="minorHAnsi"/>
          <w:bCs/>
          <w:szCs w:val="22"/>
        </w:rPr>
        <w:t>Health and Safety Executive Codes of Practice and Guidance Notes.</w:t>
      </w:r>
      <w:r w:rsidRPr="0010521D">
        <w:rPr>
          <w:rFonts w:asciiTheme="minorHAnsi" w:hAnsiTheme="minorHAnsi"/>
          <w:szCs w:val="22"/>
        </w:rPr>
        <w:t xml:space="preserve">  Work on ACMs will only be undertaken by competent persons as detailed in Section 5.</w:t>
      </w:r>
    </w:p>
    <w:p w14:paraId="2921A592" w14:textId="77777777" w:rsidR="002D74F1" w:rsidRPr="0010521D" w:rsidRDefault="002D74F1" w:rsidP="00B31A18">
      <w:pPr>
        <w:spacing w:after="120"/>
        <w:ind w:left="567"/>
        <w:rPr>
          <w:rFonts w:asciiTheme="minorHAnsi" w:hAnsiTheme="minorHAnsi"/>
          <w:szCs w:val="22"/>
        </w:rPr>
      </w:pPr>
      <w:r w:rsidRPr="0010521D">
        <w:rPr>
          <w:rFonts w:asciiTheme="minorHAnsi" w:hAnsiTheme="minorHAnsi"/>
          <w:szCs w:val="22"/>
        </w:rPr>
        <w:t xml:space="preserve">Before proceeding to undertake any planned work, the Asbestos Coordinator, contractors, Project Managers, Engineers and Supervisors will consider the Planned Works Flowcharts at Sections 7.1 and 7.2 </w:t>
      </w:r>
      <w:r w:rsidRPr="0010521D">
        <w:rPr>
          <w:rFonts w:asciiTheme="minorHAnsi" w:hAnsiTheme="minorHAnsi"/>
          <w:szCs w:val="22"/>
        </w:rPr>
        <w:lastRenderedPageBreak/>
        <w:t xml:space="preserve">overleaf.  Should any specialist advice be required, it will be the responsibility of the Asbestos Coordinator to obtain this by contacting </w:t>
      </w:r>
      <w:r w:rsidR="00F2740B" w:rsidRPr="0010521D">
        <w:rPr>
          <w:rFonts w:asciiTheme="minorHAnsi" w:hAnsiTheme="minorHAnsi"/>
          <w:szCs w:val="22"/>
        </w:rPr>
        <w:t>Kym Allan Safeguarding, Health</w:t>
      </w:r>
      <w:r w:rsidRPr="0010521D">
        <w:rPr>
          <w:rFonts w:asciiTheme="minorHAnsi" w:hAnsiTheme="minorHAnsi"/>
          <w:szCs w:val="22"/>
        </w:rPr>
        <w:t xml:space="preserve"> and Safety Consultants Ltd. or other competent person/organisation.</w:t>
      </w:r>
    </w:p>
    <w:p w14:paraId="0AD99075" w14:textId="77777777" w:rsidR="002D74F1" w:rsidRPr="0010521D" w:rsidRDefault="002D74F1" w:rsidP="00B31A18">
      <w:pPr>
        <w:spacing w:after="120"/>
        <w:ind w:left="567"/>
        <w:rPr>
          <w:rFonts w:asciiTheme="minorHAnsi" w:hAnsiTheme="minorHAnsi"/>
          <w:szCs w:val="22"/>
        </w:rPr>
      </w:pPr>
      <w:r w:rsidRPr="0010521D">
        <w:rPr>
          <w:rFonts w:asciiTheme="minorHAnsi" w:hAnsiTheme="minorHAnsi"/>
          <w:szCs w:val="22"/>
        </w:rPr>
        <w:t xml:space="preserve">The written assessment of the work method and means of disposal, submitted by the contractor to the </w:t>
      </w:r>
      <w:r w:rsidRPr="0010521D">
        <w:rPr>
          <w:rFonts w:asciiTheme="minorHAnsi" w:hAnsiTheme="minorHAnsi"/>
          <w:bCs/>
          <w:szCs w:val="22"/>
        </w:rPr>
        <w:t>Asbestos Coordinator</w:t>
      </w:r>
      <w:r w:rsidRPr="0010521D">
        <w:rPr>
          <w:rFonts w:asciiTheme="minorHAnsi" w:hAnsiTheme="minorHAnsi"/>
          <w:szCs w:val="22"/>
        </w:rPr>
        <w:t xml:space="preserve"> before work commences will include the following:</w:t>
      </w:r>
    </w:p>
    <w:p w14:paraId="578797BE" w14:textId="77777777" w:rsidR="002D74F1" w:rsidRPr="0010521D" w:rsidRDefault="002D74F1" w:rsidP="00B252C5">
      <w:pPr>
        <w:numPr>
          <w:ilvl w:val="0"/>
          <w:numId w:val="22"/>
        </w:numPr>
        <w:tabs>
          <w:tab w:val="clear" w:pos="1287"/>
        </w:tabs>
        <w:ind w:left="993" w:hanging="426"/>
        <w:jc w:val="both"/>
        <w:rPr>
          <w:rFonts w:asciiTheme="minorHAnsi" w:hAnsiTheme="minorHAnsi"/>
          <w:szCs w:val="22"/>
        </w:rPr>
      </w:pPr>
      <w:r w:rsidRPr="0010521D">
        <w:rPr>
          <w:rFonts w:asciiTheme="minorHAnsi" w:hAnsiTheme="minorHAnsi"/>
          <w:szCs w:val="22"/>
        </w:rPr>
        <w:t>Place of work activity</w:t>
      </w:r>
    </w:p>
    <w:p w14:paraId="07D5398E" w14:textId="77777777" w:rsidR="002D74F1" w:rsidRPr="0010521D" w:rsidRDefault="002D74F1" w:rsidP="00B252C5">
      <w:pPr>
        <w:numPr>
          <w:ilvl w:val="0"/>
          <w:numId w:val="22"/>
        </w:numPr>
        <w:tabs>
          <w:tab w:val="clear" w:pos="1287"/>
        </w:tabs>
        <w:ind w:left="993" w:hanging="426"/>
        <w:jc w:val="both"/>
        <w:rPr>
          <w:rFonts w:asciiTheme="minorHAnsi" w:hAnsiTheme="minorHAnsi"/>
          <w:szCs w:val="22"/>
        </w:rPr>
      </w:pPr>
      <w:r w:rsidRPr="0010521D">
        <w:rPr>
          <w:rFonts w:asciiTheme="minorHAnsi" w:hAnsiTheme="minorHAnsi"/>
          <w:szCs w:val="22"/>
        </w:rPr>
        <w:t>Type of work</w:t>
      </w:r>
    </w:p>
    <w:p w14:paraId="1A0DB4C9" w14:textId="77777777" w:rsidR="002D74F1" w:rsidRPr="0010521D" w:rsidRDefault="002D74F1" w:rsidP="00B252C5">
      <w:pPr>
        <w:numPr>
          <w:ilvl w:val="0"/>
          <w:numId w:val="22"/>
        </w:numPr>
        <w:tabs>
          <w:tab w:val="clear" w:pos="1287"/>
        </w:tabs>
        <w:ind w:left="993" w:hanging="426"/>
        <w:jc w:val="both"/>
        <w:rPr>
          <w:rFonts w:asciiTheme="minorHAnsi" w:hAnsiTheme="minorHAnsi"/>
          <w:szCs w:val="22"/>
        </w:rPr>
      </w:pPr>
      <w:r w:rsidRPr="0010521D">
        <w:rPr>
          <w:rFonts w:asciiTheme="minorHAnsi" w:hAnsiTheme="minorHAnsi"/>
          <w:szCs w:val="22"/>
        </w:rPr>
        <w:t>Identification of the type of asbestos</w:t>
      </w:r>
    </w:p>
    <w:p w14:paraId="1ADD3F57" w14:textId="77777777" w:rsidR="002D74F1" w:rsidRPr="0010521D" w:rsidRDefault="002D74F1" w:rsidP="00B252C5">
      <w:pPr>
        <w:numPr>
          <w:ilvl w:val="0"/>
          <w:numId w:val="22"/>
        </w:numPr>
        <w:tabs>
          <w:tab w:val="clear" w:pos="1287"/>
        </w:tabs>
        <w:ind w:left="993" w:hanging="426"/>
        <w:jc w:val="both"/>
        <w:rPr>
          <w:rFonts w:asciiTheme="minorHAnsi" w:hAnsiTheme="minorHAnsi"/>
          <w:szCs w:val="22"/>
        </w:rPr>
      </w:pPr>
      <w:r w:rsidRPr="0010521D">
        <w:rPr>
          <w:rFonts w:asciiTheme="minorHAnsi" w:hAnsiTheme="minorHAnsi"/>
          <w:szCs w:val="22"/>
        </w:rPr>
        <w:t>The steps to be taken to control exposure and the release of asbestos fibres into the environment including the results of appropriate reassurance testing</w:t>
      </w:r>
    </w:p>
    <w:p w14:paraId="34D3A88D" w14:textId="77777777" w:rsidR="002D74F1" w:rsidRPr="0010521D" w:rsidRDefault="002D74F1" w:rsidP="00B252C5">
      <w:pPr>
        <w:numPr>
          <w:ilvl w:val="0"/>
          <w:numId w:val="22"/>
        </w:numPr>
        <w:tabs>
          <w:tab w:val="clear" w:pos="1287"/>
        </w:tabs>
        <w:ind w:left="993" w:hanging="426"/>
        <w:jc w:val="both"/>
        <w:rPr>
          <w:rFonts w:asciiTheme="minorHAnsi" w:hAnsiTheme="minorHAnsi"/>
          <w:szCs w:val="22"/>
        </w:rPr>
      </w:pPr>
      <w:r w:rsidRPr="0010521D">
        <w:rPr>
          <w:rFonts w:asciiTheme="minorHAnsi" w:hAnsiTheme="minorHAnsi"/>
          <w:szCs w:val="22"/>
        </w:rPr>
        <w:t>In the case of demolition, where reasonably practicable, a procedure for asbestos materials to be removed from the structure before demolition begins.</w:t>
      </w:r>
    </w:p>
    <w:p w14:paraId="36F5E8B0" w14:textId="77777777" w:rsidR="002D74F1" w:rsidRPr="0010521D" w:rsidRDefault="002D74F1" w:rsidP="00B252C5">
      <w:pPr>
        <w:numPr>
          <w:ilvl w:val="0"/>
          <w:numId w:val="22"/>
        </w:numPr>
        <w:tabs>
          <w:tab w:val="clear" w:pos="1287"/>
        </w:tabs>
        <w:ind w:left="993" w:hanging="426"/>
        <w:jc w:val="both"/>
        <w:rPr>
          <w:rFonts w:asciiTheme="minorHAnsi" w:hAnsiTheme="minorHAnsi"/>
          <w:szCs w:val="22"/>
        </w:rPr>
      </w:pPr>
      <w:r w:rsidRPr="0010521D">
        <w:rPr>
          <w:rFonts w:asciiTheme="minorHAnsi" w:hAnsiTheme="minorHAnsi"/>
          <w:szCs w:val="22"/>
        </w:rPr>
        <w:t>Procedures for dealing with the accidental release of asbestos fibres into the atmosphere.</w:t>
      </w:r>
    </w:p>
    <w:p w14:paraId="12EC7C03" w14:textId="77777777" w:rsidR="002D74F1" w:rsidRPr="0010521D" w:rsidRDefault="002D74F1" w:rsidP="00B252C5">
      <w:pPr>
        <w:numPr>
          <w:ilvl w:val="0"/>
          <w:numId w:val="22"/>
        </w:numPr>
        <w:tabs>
          <w:tab w:val="clear" w:pos="1287"/>
        </w:tabs>
        <w:ind w:left="993" w:hanging="426"/>
        <w:jc w:val="both"/>
        <w:rPr>
          <w:rFonts w:asciiTheme="minorHAnsi" w:hAnsiTheme="minorHAnsi"/>
          <w:szCs w:val="22"/>
        </w:rPr>
      </w:pPr>
      <w:r w:rsidRPr="0010521D">
        <w:rPr>
          <w:rFonts w:asciiTheme="minorHAnsi" w:hAnsiTheme="minorHAnsi"/>
          <w:szCs w:val="22"/>
        </w:rPr>
        <w:t>Procedures for the removal of waste from the workplace.</w:t>
      </w:r>
    </w:p>
    <w:p w14:paraId="155E2AED" w14:textId="77777777" w:rsidR="002D74F1" w:rsidRPr="0010521D" w:rsidRDefault="002D74F1" w:rsidP="00B252C5">
      <w:pPr>
        <w:numPr>
          <w:ilvl w:val="0"/>
          <w:numId w:val="22"/>
        </w:numPr>
        <w:tabs>
          <w:tab w:val="clear" w:pos="1287"/>
        </w:tabs>
        <w:ind w:left="993" w:hanging="426"/>
        <w:jc w:val="both"/>
        <w:rPr>
          <w:rFonts w:asciiTheme="minorHAnsi" w:hAnsiTheme="minorHAnsi"/>
          <w:szCs w:val="22"/>
        </w:rPr>
      </w:pPr>
      <w:r w:rsidRPr="0010521D">
        <w:rPr>
          <w:rFonts w:asciiTheme="minorHAnsi" w:hAnsiTheme="minorHAnsi"/>
          <w:szCs w:val="22"/>
        </w:rPr>
        <w:t>Final destination of waste materials.</w:t>
      </w:r>
    </w:p>
    <w:p w14:paraId="58A1838A" w14:textId="77777777" w:rsidR="002D74F1" w:rsidRPr="0010521D" w:rsidRDefault="002D74F1" w:rsidP="00B252C5">
      <w:pPr>
        <w:numPr>
          <w:ilvl w:val="0"/>
          <w:numId w:val="22"/>
        </w:numPr>
        <w:tabs>
          <w:tab w:val="clear" w:pos="1287"/>
        </w:tabs>
        <w:spacing w:after="120"/>
        <w:ind w:left="993" w:hanging="426"/>
        <w:jc w:val="both"/>
        <w:rPr>
          <w:rFonts w:asciiTheme="minorHAnsi" w:hAnsiTheme="minorHAnsi"/>
          <w:szCs w:val="22"/>
        </w:rPr>
      </w:pPr>
      <w:r w:rsidRPr="0010521D">
        <w:rPr>
          <w:rFonts w:asciiTheme="minorHAnsi" w:hAnsiTheme="minorHAnsi"/>
          <w:szCs w:val="22"/>
        </w:rPr>
        <w:t>Air testing.</w:t>
      </w:r>
    </w:p>
    <w:p w14:paraId="47401CE0" w14:textId="77777777" w:rsidR="002D74F1" w:rsidRPr="0010521D" w:rsidRDefault="002D74F1" w:rsidP="00B31A18">
      <w:pPr>
        <w:spacing w:after="120"/>
        <w:ind w:left="567"/>
        <w:rPr>
          <w:rFonts w:asciiTheme="minorHAnsi" w:hAnsiTheme="minorHAnsi"/>
          <w:szCs w:val="22"/>
        </w:rPr>
      </w:pPr>
      <w:r w:rsidRPr="0010521D">
        <w:rPr>
          <w:rFonts w:asciiTheme="minorHAnsi" w:hAnsiTheme="minorHAnsi"/>
          <w:szCs w:val="22"/>
        </w:rPr>
        <w:t xml:space="preserve">All contractors </w:t>
      </w:r>
      <w:r w:rsidRPr="0010521D">
        <w:rPr>
          <w:rFonts w:asciiTheme="minorHAnsi" w:hAnsiTheme="minorHAnsi"/>
          <w:b/>
          <w:bCs/>
          <w:szCs w:val="22"/>
        </w:rPr>
        <w:t xml:space="preserve">will </w:t>
      </w:r>
      <w:r w:rsidRPr="0010521D">
        <w:rPr>
          <w:rFonts w:asciiTheme="minorHAnsi" w:hAnsiTheme="minorHAnsi"/>
          <w:szCs w:val="22"/>
        </w:rPr>
        <w:t xml:space="preserve">be instructed to report to the </w:t>
      </w:r>
      <w:r w:rsidRPr="0010521D">
        <w:rPr>
          <w:rFonts w:asciiTheme="minorHAnsi" w:hAnsiTheme="minorHAnsi"/>
          <w:bCs/>
          <w:szCs w:val="22"/>
        </w:rPr>
        <w:t>Asbestos Coordinator</w:t>
      </w:r>
      <w:r w:rsidRPr="0010521D">
        <w:rPr>
          <w:rFonts w:asciiTheme="minorHAnsi" w:hAnsiTheme="minorHAnsi"/>
          <w:szCs w:val="22"/>
        </w:rPr>
        <w:t xml:space="preserve"> on arrival at the premises.  The contractor will then inform the </w:t>
      </w:r>
      <w:r w:rsidRPr="0010521D">
        <w:rPr>
          <w:rFonts w:asciiTheme="minorHAnsi" w:hAnsiTheme="minorHAnsi"/>
          <w:bCs/>
          <w:szCs w:val="22"/>
        </w:rPr>
        <w:t>Asbestos Coordinator</w:t>
      </w:r>
      <w:r w:rsidRPr="0010521D">
        <w:rPr>
          <w:rFonts w:asciiTheme="minorHAnsi" w:hAnsiTheme="minorHAnsi"/>
          <w:szCs w:val="22"/>
        </w:rPr>
        <w:t xml:space="preserve"> of the name of the contractor’s senior person on site and will make arrangements for regular progress meetings to take place between the senior person, the </w:t>
      </w:r>
      <w:r w:rsidRPr="0010521D">
        <w:rPr>
          <w:rFonts w:asciiTheme="minorHAnsi" w:hAnsiTheme="minorHAnsi"/>
          <w:bCs/>
          <w:szCs w:val="22"/>
        </w:rPr>
        <w:t>Asbestos Coordinator</w:t>
      </w:r>
      <w:r w:rsidRPr="0010521D">
        <w:rPr>
          <w:rFonts w:asciiTheme="minorHAnsi" w:hAnsiTheme="minorHAnsi"/>
          <w:b/>
          <w:bCs/>
          <w:szCs w:val="22"/>
        </w:rPr>
        <w:t xml:space="preserve"> </w:t>
      </w:r>
      <w:r w:rsidRPr="0010521D">
        <w:rPr>
          <w:rFonts w:asciiTheme="minorHAnsi" w:hAnsiTheme="minorHAnsi"/>
          <w:szCs w:val="22"/>
        </w:rPr>
        <w:t>or their nominated representative, and the Safety/Trade Union/Staff Representative.</w:t>
      </w:r>
    </w:p>
    <w:p w14:paraId="01A08BC1" w14:textId="77777777" w:rsidR="002D74F1" w:rsidRPr="0010521D" w:rsidRDefault="002D74F1" w:rsidP="00B31A18">
      <w:pPr>
        <w:spacing w:after="120"/>
        <w:ind w:left="567"/>
        <w:rPr>
          <w:rFonts w:asciiTheme="minorHAnsi" w:hAnsiTheme="minorHAnsi"/>
          <w:szCs w:val="22"/>
        </w:rPr>
      </w:pPr>
      <w:r w:rsidRPr="0010521D">
        <w:rPr>
          <w:rFonts w:asciiTheme="minorHAnsi" w:hAnsiTheme="minorHAnsi"/>
          <w:szCs w:val="22"/>
        </w:rPr>
        <w:t xml:space="preserve">At the end of the planned work the area will be thoroughly cleaned by the contractor and then inspected and air tested by an independent qualified occupational hygienist.  If the clearance inspection is satisfactory and the airborne fibre count averages less than 0.01 fibres per millilitre of air, a copy of the clearance certificate will be issued to the </w:t>
      </w:r>
      <w:r w:rsidRPr="0010521D">
        <w:rPr>
          <w:rFonts w:asciiTheme="minorHAnsi" w:hAnsiTheme="minorHAnsi"/>
          <w:bCs/>
          <w:szCs w:val="22"/>
        </w:rPr>
        <w:t>Asbestos Coordinator</w:t>
      </w:r>
      <w:r w:rsidRPr="0010521D">
        <w:rPr>
          <w:rFonts w:asciiTheme="minorHAnsi" w:hAnsiTheme="minorHAnsi"/>
          <w:szCs w:val="22"/>
        </w:rPr>
        <w:t xml:space="preserve">, and control of the area handed back.  The clearance certificate will be presented to the Asbestos Coordinator who will retain this certificate in the Building Register/Asbestos file (original retained on file for reference for 40 years).  </w:t>
      </w:r>
    </w:p>
    <w:p w14:paraId="071E1E71" w14:textId="6A799F42" w:rsidR="002D74F1" w:rsidRPr="0010521D" w:rsidRDefault="002D74F1" w:rsidP="00B31A18">
      <w:pPr>
        <w:spacing w:after="120"/>
        <w:ind w:left="567"/>
        <w:rPr>
          <w:rFonts w:asciiTheme="minorHAnsi" w:hAnsiTheme="minorHAnsi"/>
          <w:szCs w:val="22"/>
        </w:rPr>
      </w:pPr>
      <w:r w:rsidRPr="0010521D">
        <w:rPr>
          <w:rFonts w:asciiTheme="minorHAnsi" w:hAnsiTheme="minorHAnsi"/>
          <w:szCs w:val="22"/>
        </w:rPr>
        <w:t xml:space="preserve">Copies of clearance certificates will also be forwarded to </w:t>
      </w:r>
      <w:r w:rsidR="00FB6766" w:rsidRPr="0010521D">
        <w:rPr>
          <w:rFonts w:asciiTheme="minorHAnsi" w:hAnsiTheme="minorHAnsi"/>
          <w:szCs w:val="22"/>
        </w:rPr>
        <w:t xml:space="preserve">the </w:t>
      </w:r>
      <w:r w:rsidRPr="0010521D">
        <w:rPr>
          <w:rFonts w:asciiTheme="minorHAnsi" w:eastAsiaTheme="minorHAnsi" w:hAnsiTheme="minorHAnsi" w:cs="Arial"/>
          <w:color w:val="000000"/>
          <w:szCs w:val="22"/>
        </w:rPr>
        <w:t xml:space="preserve">Local Authority’s </w:t>
      </w:r>
      <w:r w:rsidR="00FB6766" w:rsidRPr="0010521D">
        <w:rPr>
          <w:rFonts w:asciiTheme="minorHAnsi" w:hAnsiTheme="minorHAnsi" w:cs="Arial"/>
        </w:rPr>
        <w:t>Property Team</w:t>
      </w:r>
      <w:r w:rsidR="00C168EA" w:rsidRPr="0010521D">
        <w:rPr>
          <w:rFonts w:asciiTheme="minorHAnsi" w:hAnsiTheme="minorHAnsi" w:cs="Arial"/>
        </w:rPr>
        <w:t xml:space="preserve"> </w:t>
      </w:r>
      <w:r w:rsidR="00C168EA" w:rsidRPr="0010521D">
        <w:rPr>
          <w:rFonts w:asciiTheme="minorHAnsi" w:hAnsiTheme="minorHAnsi" w:cs="Arial"/>
          <w:b/>
          <w:bCs/>
        </w:rPr>
        <w:t>and</w:t>
      </w:r>
      <w:r w:rsidR="00C168EA" w:rsidRPr="0010521D">
        <w:rPr>
          <w:rFonts w:asciiTheme="minorHAnsi" w:hAnsiTheme="minorHAnsi" w:cs="Arial"/>
        </w:rPr>
        <w:t xml:space="preserve"> KAHSC</w:t>
      </w:r>
      <w:r w:rsidRPr="0010521D">
        <w:rPr>
          <w:rFonts w:asciiTheme="minorHAnsi" w:eastAsiaTheme="minorHAnsi" w:hAnsiTheme="minorHAnsi" w:cs="Arial"/>
          <w:color w:val="000000"/>
          <w:szCs w:val="22"/>
        </w:rPr>
        <w:t>.</w:t>
      </w:r>
    </w:p>
    <w:p w14:paraId="298298CA" w14:textId="77777777" w:rsidR="002D74F1" w:rsidRPr="0010521D" w:rsidRDefault="002D74F1" w:rsidP="00B31A18">
      <w:pPr>
        <w:pStyle w:val="BodyText"/>
        <w:spacing w:after="120"/>
        <w:ind w:left="567"/>
        <w:rPr>
          <w:rFonts w:asciiTheme="minorHAnsi" w:hAnsiTheme="minorHAnsi"/>
          <w:sz w:val="22"/>
          <w:szCs w:val="22"/>
        </w:rPr>
      </w:pPr>
      <w:r w:rsidRPr="0010521D">
        <w:rPr>
          <w:rFonts w:asciiTheme="minorHAnsi" w:hAnsiTheme="minorHAnsi"/>
          <w:sz w:val="22"/>
          <w:szCs w:val="22"/>
        </w:rPr>
        <w:t>Where readings are found to be over 0.01 fibres per millilitre of air, the area affected will remain closed whilst it is re-cleaned.  The area will then be inspected and air tested again and the process repeated until the fibre count averages less than 0.01 fibres per millilitre of air as above.</w:t>
      </w:r>
    </w:p>
    <w:p w14:paraId="122C4428" w14:textId="77777777" w:rsidR="002D74F1" w:rsidRPr="0010521D" w:rsidRDefault="002D74F1" w:rsidP="00B31A18">
      <w:pPr>
        <w:spacing w:after="120"/>
        <w:ind w:left="562"/>
        <w:rPr>
          <w:rFonts w:asciiTheme="minorHAnsi" w:hAnsiTheme="minorHAnsi"/>
          <w:szCs w:val="22"/>
        </w:rPr>
      </w:pPr>
      <w:r w:rsidRPr="0010521D">
        <w:rPr>
          <w:rFonts w:asciiTheme="minorHAnsi" w:hAnsiTheme="minorHAnsi"/>
          <w:szCs w:val="22"/>
        </w:rPr>
        <w:t>Where a contractor suspects that ACMs may be present which have not been identified on a survey the contractor must not proceed with the work until information is available to the contrary or appropriate remedial action has been taken. In these circumstances the instruction of the Asbestos Coordinator should be sought.</w:t>
      </w:r>
    </w:p>
    <w:p w14:paraId="2F6E7606" w14:textId="3B31967B" w:rsidR="00FB6766" w:rsidRPr="0010521D" w:rsidRDefault="002D74F1" w:rsidP="00274692">
      <w:pPr>
        <w:autoSpaceDE w:val="0"/>
        <w:autoSpaceDN w:val="0"/>
        <w:adjustRightInd w:val="0"/>
        <w:spacing w:after="120"/>
        <w:ind w:left="562"/>
        <w:rPr>
          <w:rFonts w:asciiTheme="minorHAnsi" w:eastAsiaTheme="minorHAnsi" w:hAnsiTheme="minorHAnsi" w:cs="Arial"/>
          <w:color w:val="000000"/>
          <w:szCs w:val="22"/>
        </w:rPr>
      </w:pPr>
      <w:r w:rsidRPr="0010521D">
        <w:rPr>
          <w:rFonts w:asciiTheme="minorHAnsi" w:eastAsiaTheme="minorHAnsi" w:hAnsiTheme="minorHAnsi" w:cs="Arial"/>
          <w:color w:val="000000"/>
          <w:szCs w:val="22"/>
        </w:rPr>
        <w:t>Following work on ACMs the Asbestos Coordinator will ensure that all documentation related to the work including air clearance certificates and waste consignment notes is appropriately filed and that records related to asbestos are updated including the Asbestos Management Plan and Asbestos Register.</w:t>
      </w:r>
      <w:r w:rsidR="00FB6766" w:rsidRPr="0010521D">
        <w:rPr>
          <w:rFonts w:asciiTheme="minorHAnsi" w:eastAsiaTheme="minorHAnsi" w:hAnsiTheme="minorHAnsi" w:cs="Arial"/>
          <w:color w:val="000000"/>
          <w:szCs w:val="22"/>
        </w:rPr>
        <w:br w:type="page"/>
      </w:r>
    </w:p>
    <w:p w14:paraId="7CD27FE8" w14:textId="77777777" w:rsidR="00992345" w:rsidRPr="0010521D" w:rsidRDefault="00992345" w:rsidP="00992345">
      <w:pPr>
        <w:pStyle w:val="Heading3"/>
      </w:pPr>
      <w:bookmarkStart w:id="44" w:name="_Toc434411032"/>
      <w:bookmarkStart w:id="45" w:name="_Toc73086322"/>
      <w:r w:rsidRPr="0010521D">
        <w:lastRenderedPageBreak/>
        <w:t>Planned Work Flow Chart (A)</w:t>
      </w:r>
      <w:bookmarkEnd w:id="44"/>
      <w:bookmarkEnd w:id="45"/>
    </w:p>
    <w:p w14:paraId="6D09A226" w14:textId="77777777" w:rsidR="00992345" w:rsidRPr="0010521D" w:rsidRDefault="00992345" w:rsidP="00992345">
      <w:pPr>
        <w:pStyle w:val="BodyText"/>
        <w:jc w:val="both"/>
        <w:rPr>
          <w:rFonts w:asciiTheme="minorHAnsi" w:hAnsiTheme="minorHAnsi"/>
          <w:sz w:val="28"/>
        </w:rPr>
      </w:pPr>
    </w:p>
    <w:p w14:paraId="3281E3BD" w14:textId="30F61ED5" w:rsidR="00992345" w:rsidRPr="0010521D" w:rsidRDefault="00992345" w:rsidP="00992345">
      <w:pPr>
        <w:pStyle w:val="BodyText"/>
        <w:jc w:val="both"/>
        <w:rPr>
          <w:rFonts w:asciiTheme="minorHAnsi" w:hAnsiTheme="minorHAnsi"/>
          <w:sz w:val="28"/>
        </w:rPr>
      </w:pPr>
      <w:r w:rsidRPr="0010521D">
        <w:rPr>
          <w:rFonts w:asciiTheme="minorHAnsi" w:hAnsiTheme="minorHAnsi"/>
          <w:noProof/>
          <w:lang w:eastAsia="en-GB"/>
        </w:rPr>
        <mc:AlternateContent>
          <mc:Choice Requires="wps">
            <w:drawing>
              <wp:anchor distT="0" distB="0" distL="114300" distR="114300" simplePos="0" relativeHeight="251640832" behindDoc="0" locked="0" layoutInCell="1" allowOverlap="1" wp14:anchorId="7047D664" wp14:editId="0EF8A4BB">
                <wp:simplePos x="0" y="0"/>
                <wp:positionH relativeFrom="column">
                  <wp:posOffset>4004310</wp:posOffset>
                </wp:positionH>
                <wp:positionV relativeFrom="paragraph">
                  <wp:posOffset>24765</wp:posOffset>
                </wp:positionV>
                <wp:extent cx="2018665" cy="533400"/>
                <wp:effectExtent l="0" t="0" r="19685" b="1905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8665" cy="533400"/>
                        </a:xfrm>
                        <a:prstGeom prst="rect">
                          <a:avLst/>
                        </a:prstGeom>
                        <a:solidFill>
                          <a:srgbClr val="FFFFFF"/>
                        </a:solidFill>
                        <a:ln w="19050">
                          <a:solidFill>
                            <a:srgbClr val="000000"/>
                          </a:solidFill>
                          <a:prstDash val="dash"/>
                          <a:miter lim="800000"/>
                          <a:headEnd/>
                          <a:tailEnd/>
                        </a:ln>
                      </wps:spPr>
                      <wps:txbx>
                        <w:txbxContent>
                          <w:p w14:paraId="5FBF1C31" w14:textId="77777777" w:rsidR="00A46E78" w:rsidRPr="004046F5" w:rsidRDefault="00A46E78" w:rsidP="00992345">
                            <w:pPr>
                              <w:jc w:val="center"/>
                              <w:rPr>
                                <w:rFonts w:asciiTheme="minorHAnsi" w:hAnsiTheme="minorHAnsi"/>
                                <w:szCs w:val="22"/>
                              </w:rPr>
                            </w:pPr>
                            <w:r w:rsidRPr="004046F5">
                              <w:rPr>
                                <w:rFonts w:asciiTheme="minorHAnsi" w:hAnsiTheme="minorHAnsi"/>
                                <w:szCs w:val="22"/>
                              </w:rPr>
                              <w:t>From Eme</w:t>
                            </w:r>
                            <w:r>
                              <w:rPr>
                                <w:rFonts w:asciiTheme="minorHAnsi" w:hAnsiTheme="minorHAnsi"/>
                                <w:szCs w:val="22"/>
                              </w:rPr>
                              <w:t>rgency Work Flowchart (Section 8.1</w:t>
                            </w:r>
                            <w:r w:rsidRPr="004046F5">
                              <w:rPr>
                                <w:rFonts w:asciiTheme="minorHAnsi" w:hAnsiTheme="minorHAnsi"/>
                                <w:szCs w:val="22"/>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047D664" id="_x0000_t202" coordsize="21600,21600" o:spt="202" path="m,l,21600r21600,l21600,xe">
                <v:stroke joinstyle="miter"/>
                <v:path gradientshapeok="t" o:connecttype="rect"/>
              </v:shapetype>
              <v:shape id="Text Box 51" o:spid="_x0000_s1026" type="#_x0000_t202" style="position:absolute;left:0;text-align:left;margin-left:315.3pt;margin-top:1.95pt;width:158.95pt;height:42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" strokeweight="1.5pt">
                <v:stroke dashstyle="dash"/>
                <v:textbox>
                  <w:txbxContent>
                    <w:p w14:paraId="5FBF1C31" w14:textId="77777777" w:rsidR="00A46E78" w:rsidRPr="004046F5" w:rsidRDefault="00A46E78" w:rsidP="00992345">
                      <w:pPr>
                        <w:jc w:val="center"/>
                        <w:rPr>
                          <w:rFonts w:asciiTheme="minorHAnsi" w:hAnsiTheme="minorHAnsi"/>
                          <w:szCs w:val="22"/>
                        </w:rPr>
                      </w:pPr>
                      <w:r w:rsidRPr="004046F5">
                        <w:rPr>
                          <w:rFonts w:asciiTheme="minorHAnsi" w:hAnsiTheme="minorHAnsi"/>
                          <w:szCs w:val="22"/>
                        </w:rPr>
                        <w:t>From Eme</w:t>
                      </w:r>
                      <w:r>
                        <w:rPr>
                          <w:rFonts w:asciiTheme="minorHAnsi" w:hAnsiTheme="minorHAnsi"/>
                          <w:szCs w:val="22"/>
                        </w:rPr>
                        <w:t>rgency Work Flowchart (Section 8.1</w:t>
                      </w:r>
                      <w:r w:rsidRPr="004046F5">
                        <w:rPr>
                          <w:rFonts w:asciiTheme="minorHAnsi" w:hAnsiTheme="minorHAnsi"/>
                          <w:szCs w:val="22"/>
                        </w:rPr>
                        <w:t>)</w:t>
                      </w:r>
                    </w:p>
                  </w:txbxContent>
                </v:textbox>
              </v:shape>
            </w:pict>
          </mc:Fallback>
        </mc:AlternateContent>
      </w:r>
      <w:r w:rsidRPr="0010521D">
        <w:rPr>
          <w:rFonts w:asciiTheme="minorHAnsi" w:hAnsiTheme="minorHAnsi"/>
          <w:noProof/>
          <w:lang w:eastAsia="en-GB"/>
        </w:rPr>
        <mc:AlternateContent>
          <mc:Choice Requires="wps">
            <w:drawing>
              <wp:anchor distT="0" distB="0" distL="114300" distR="114300" simplePos="0" relativeHeight="251639808" behindDoc="0" locked="0" layoutInCell="1" allowOverlap="1" wp14:anchorId="73D4563F" wp14:editId="33FDB78F">
                <wp:simplePos x="0" y="0"/>
                <wp:positionH relativeFrom="column">
                  <wp:posOffset>1565911</wp:posOffset>
                </wp:positionH>
                <wp:positionV relativeFrom="paragraph">
                  <wp:posOffset>85090</wp:posOffset>
                </wp:positionV>
                <wp:extent cx="1525270" cy="381000"/>
                <wp:effectExtent l="0" t="0" r="17780" b="1905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5270" cy="381000"/>
                        </a:xfrm>
                        <a:prstGeom prst="rect">
                          <a:avLst/>
                        </a:prstGeom>
                        <a:solidFill>
                          <a:srgbClr val="FFFFFF"/>
                        </a:solidFill>
                        <a:ln w="12700">
                          <a:solidFill>
                            <a:srgbClr val="000000"/>
                          </a:solidFill>
                          <a:miter lim="800000"/>
                          <a:headEnd/>
                          <a:tailEnd/>
                        </a:ln>
                      </wps:spPr>
                      <wps:txbx>
                        <w:txbxContent>
                          <w:p w14:paraId="41A964B0" w14:textId="77777777" w:rsidR="00A46E78" w:rsidRPr="004046F5" w:rsidRDefault="00A46E78" w:rsidP="00992345">
                            <w:pPr>
                              <w:jc w:val="center"/>
                              <w:rPr>
                                <w:rFonts w:asciiTheme="minorHAnsi" w:hAnsiTheme="minorHAnsi"/>
                                <w:szCs w:val="22"/>
                              </w:rPr>
                            </w:pPr>
                            <w:r w:rsidRPr="004046F5">
                              <w:rPr>
                                <w:rFonts w:asciiTheme="minorHAnsi" w:hAnsiTheme="minorHAnsi"/>
                                <w:szCs w:val="22"/>
                              </w:rPr>
                              <w:t>Planned Work</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D4563F" id="Text Box 52" o:spid="_x0000_s1027" type="#_x0000_t202" style="position:absolute;left:0;text-align:left;margin-left:123.3pt;margin-top:6.7pt;width:120.1pt;height:30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" strokeweight="1pt">
                <v:textbox>
                  <w:txbxContent>
                    <w:p w14:paraId="41A964B0" w14:textId="77777777" w:rsidR="00A46E78" w:rsidRPr="004046F5" w:rsidRDefault="00A46E78" w:rsidP="00992345">
                      <w:pPr>
                        <w:jc w:val="center"/>
                        <w:rPr>
                          <w:rFonts w:asciiTheme="minorHAnsi" w:hAnsiTheme="minorHAnsi"/>
                          <w:szCs w:val="22"/>
                        </w:rPr>
                      </w:pPr>
                      <w:r w:rsidRPr="004046F5">
                        <w:rPr>
                          <w:rFonts w:asciiTheme="minorHAnsi" w:hAnsiTheme="minorHAnsi"/>
                          <w:szCs w:val="22"/>
                        </w:rPr>
                        <w:t>Planned Work</w:t>
                      </w:r>
                    </w:p>
                  </w:txbxContent>
                </v:textbox>
              </v:shape>
            </w:pict>
          </mc:Fallback>
        </mc:AlternateContent>
      </w:r>
    </w:p>
    <w:p w14:paraId="3C0A9843" w14:textId="77777777" w:rsidR="00992345" w:rsidRPr="0010521D" w:rsidRDefault="00992345" w:rsidP="00992345">
      <w:pPr>
        <w:pStyle w:val="BodyText"/>
        <w:jc w:val="both"/>
        <w:rPr>
          <w:rFonts w:asciiTheme="minorHAnsi" w:hAnsiTheme="minorHAnsi"/>
        </w:rPr>
      </w:pPr>
      <w:r w:rsidRPr="0010521D">
        <w:rPr>
          <w:rFonts w:asciiTheme="minorHAnsi" w:hAnsiTheme="minorHAnsi"/>
          <w:noProof/>
          <w:lang w:eastAsia="en-GB"/>
        </w:rPr>
        <mc:AlternateContent>
          <mc:Choice Requires="wps">
            <w:drawing>
              <wp:anchor distT="0" distB="0" distL="114300" distR="114300" simplePos="0" relativeHeight="251641856" behindDoc="0" locked="0" layoutInCell="1" allowOverlap="1" wp14:anchorId="2777A86A" wp14:editId="3484BE94">
                <wp:simplePos x="0" y="0"/>
                <wp:positionH relativeFrom="column">
                  <wp:posOffset>3089910</wp:posOffset>
                </wp:positionH>
                <wp:positionV relativeFrom="paragraph">
                  <wp:posOffset>69850</wp:posOffset>
                </wp:positionV>
                <wp:extent cx="914400" cy="0"/>
                <wp:effectExtent l="57150" t="76200" r="0" b="13335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line">
                          <a:avLst/>
                        </a:prstGeom>
                        <a:ln>
                          <a:prstDash val="dash"/>
                          <a:headEnd/>
                          <a:tailEnd type="triangle" w="med" len="me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CEBA19" id="Straight Connector 53" o:spid="_x0000_s1026" style="position:absolute;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3pt,5.5pt" to="315.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" strokecolor="black [3200]" strokeweight="2pt">
                <v:stroke dashstyle="dash" endarrow="block"/>
                <v:shadow on="t" color="black" opacity="24903f" origin=",.5" offset="0,.55556mm"/>
              </v:line>
            </w:pict>
          </mc:Fallback>
        </mc:AlternateContent>
      </w:r>
    </w:p>
    <w:p w14:paraId="7D800A91" w14:textId="77777777" w:rsidR="00992345" w:rsidRPr="0010521D" w:rsidRDefault="00992345" w:rsidP="00992345">
      <w:pPr>
        <w:pStyle w:val="BodyText"/>
        <w:jc w:val="both"/>
        <w:rPr>
          <w:rFonts w:asciiTheme="minorHAnsi" w:hAnsiTheme="minorHAnsi"/>
        </w:rPr>
      </w:pPr>
      <w:r w:rsidRPr="0010521D">
        <w:rPr>
          <w:rFonts w:asciiTheme="minorHAnsi" w:hAnsiTheme="minorHAnsi"/>
          <w:noProof/>
          <w:lang w:eastAsia="en-GB"/>
        </w:rPr>
        <mc:AlternateContent>
          <mc:Choice Requires="wps">
            <w:drawing>
              <wp:anchor distT="0" distB="0" distL="114300" distR="114300" simplePos="0" relativeHeight="251643904" behindDoc="0" locked="0" layoutInCell="1" allowOverlap="1" wp14:anchorId="639005F6" wp14:editId="2741922C">
                <wp:simplePos x="0" y="0"/>
                <wp:positionH relativeFrom="column">
                  <wp:posOffset>2345690</wp:posOffset>
                </wp:positionH>
                <wp:positionV relativeFrom="paragraph">
                  <wp:posOffset>65405</wp:posOffset>
                </wp:positionV>
                <wp:extent cx="0" cy="333375"/>
                <wp:effectExtent l="95250" t="19050" r="95250" b="85725"/>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ln>
                          <a:headEnd/>
                          <a:tailEnd type="triangle" w="med" len="me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FA6493" id="Straight Connector 54"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7pt,5.15pt" to="184.7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" strokecolor="black [3200]" strokeweight="2pt">
                <v:stroke endarrow="block"/>
                <v:shadow on="t" color="black" opacity="24903f" origin=",.5" offset="0,.55556mm"/>
              </v:line>
            </w:pict>
          </mc:Fallback>
        </mc:AlternateContent>
      </w:r>
    </w:p>
    <w:p w14:paraId="342260C7" w14:textId="77777777" w:rsidR="00992345" w:rsidRPr="0010521D" w:rsidRDefault="00992345" w:rsidP="00992345">
      <w:pPr>
        <w:pStyle w:val="BodyText"/>
        <w:jc w:val="both"/>
        <w:rPr>
          <w:rFonts w:asciiTheme="minorHAnsi" w:hAnsiTheme="minorHAnsi"/>
        </w:rPr>
      </w:pPr>
    </w:p>
    <w:p w14:paraId="25E76EC3" w14:textId="77777777" w:rsidR="00992345" w:rsidRPr="0010521D" w:rsidRDefault="00992345" w:rsidP="00992345">
      <w:pPr>
        <w:pStyle w:val="BodyText"/>
        <w:jc w:val="both"/>
        <w:rPr>
          <w:rFonts w:asciiTheme="minorHAnsi" w:hAnsiTheme="minorHAnsi"/>
        </w:rPr>
      </w:pPr>
      <w:r w:rsidRPr="0010521D">
        <w:rPr>
          <w:rFonts w:asciiTheme="minorHAnsi" w:hAnsiTheme="minorHAnsi"/>
          <w:noProof/>
          <w:lang w:eastAsia="en-GB"/>
        </w:rPr>
        <mc:AlternateContent>
          <mc:Choice Requires="wps">
            <w:drawing>
              <wp:anchor distT="0" distB="0" distL="114300" distR="114300" simplePos="0" relativeHeight="251642880" behindDoc="0" locked="0" layoutInCell="1" allowOverlap="1" wp14:anchorId="199179BA" wp14:editId="7CF7A2F1">
                <wp:simplePos x="0" y="0"/>
                <wp:positionH relativeFrom="column">
                  <wp:posOffset>1301750</wp:posOffset>
                </wp:positionH>
                <wp:positionV relativeFrom="paragraph">
                  <wp:posOffset>25400</wp:posOffset>
                </wp:positionV>
                <wp:extent cx="2139950" cy="571500"/>
                <wp:effectExtent l="0" t="0" r="12700" b="1905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950" cy="571500"/>
                        </a:xfrm>
                        <a:prstGeom prst="rect">
                          <a:avLst/>
                        </a:prstGeom>
                        <a:solidFill>
                          <a:srgbClr val="FFFFFF"/>
                        </a:solidFill>
                        <a:ln w="12700">
                          <a:solidFill>
                            <a:srgbClr val="000000"/>
                          </a:solidFill>
                          <a:miter lim="800000"/>
                          <a:headEnd/>
                          <a:tailEnd/>
                        </a:ln>
                      </wps:spPr>
                      <wps:txbx>
                        <w:txbxContent>
                          <w:p w14:paraId="1A887919" w14:textId="77777777" w:rsidR="00A46E78" w:rsidRPr="004046F5" w:rsidRDefault="00A46E78" w:rsidP="00992345">
                            <w:pPr>
                              <w:pStyle w:val="BodyText2"/>
                              <w:spacing w:line="240" w:lineRule="auto"/>
                              <w:jc w:val="center"/>
                              <w:rPr>
                                <w:rFonts w:asciiTheme="minorHAnsi" w:hAnsiTheme="minorHAnsi"/>
                              </w:rPr>
                            </w:pPr>
                            <w:r w:rsidRPr="004046F5">
                              <w:rPr>
                                <w:rFonts w:asciiTheme="minorHAnsi" w:hAnsiTheme="minorHAnsi"/>
                              </w:rPr>
                              <w:t>Work specification drawn up by competent person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9179BA" id="Text Box 55" o:spid="_x0000_s1028" type="#_x0000_t202" style="position:absolute;left:0;text-align:left;margin-left:102.5pt;margin-top:2pt;width:168.5pt;height: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" strokeweight="1pt">
                <v:textbox>
                  <w:txbxContent>
                    <w:p w14:paraId="1A887919" w14:textId="77777777" w:rsidR="00A46E78" w:rsidRPr="004046F5" w:rsidRDefault="00A46E78" w:rsidP="00992345">
                      <w:pPr>
                        <w:pStyle w:val="BodyText2"/>
                        <w:spacing w:line="240" w:lineRule="auto"/>
                        <w:jc w:val="center"/>
                        <w:rPr>
                          <w:rFonts w:asciiTheme="minorHAnsi" w:hAnsiTheme="minorHAnsi"/>
                        </w:rPr>
                      </w:pPr>
                      <w:r w:rsidRPr="004046F5">
                        <w:rPr>
                          <w:rFonts w:asciiTheme="minorHAnsi" w:hAnsiTheme="minorHAnsi"/>
                        </w:rPr>
                        <w:t>Work specification drawn up by competent person</w:t>
                      </w:r>
                    </w:p>
                  </w:txbxContent>
                </v:textbox>
              </v:shape>
            </w:pict>
          </mc:Fallback>
        </mc:AlternateContent>
      </w:r>
    </w:p>
    <w:p w14:paraId="3A90F8B8" w14:textId="77777777" w:rsidR="00992345" w:rsidRPr="0010521D" w:rsidRDefault="00992345" w:rsidP="00992345">
      <w:pPr>
        <w:pStyle w:val="BodyText"/>
        <w:jc w:val="both"/>
        <w:rPr>
          <w:rFonts w:asciiTheme="minorHAnsi" w:hAnsiTheme="minorHAnsi"/>
        </w:rPr>
      </w:pPr>
    </w:p>
    <w:p w14:paraId="66A2886D" w14:textId="77777777" w:rsidR="00992345" w:rsidRPr="0010521D" w:rsidRDefault="00992345" w:rsidP="00992345">
      <w:pPr>
        <w:pStyle w:val="BodyText"/>
        <w:jc w:val="both"/>
        <w:rPr>
          <w:rFonts w:asciiTheme="minorHAnsi" w:hAnsiTheme="minorHAnsi"/>
        </w:rPr>
      </w:pPr>
    </w:p>
    <w:p w14:paraId="0458B8C9" w14:textId="77777777" w:rsidR="00992345" w:rsidRPr="0010521D" w:rsidRDefault="00992345" w:rsidP="00992345">
      <w:pPr>
        <w:pStyle w:val="BodyText"/>
        <w:jc w:val="both"/>
        <w:rPr>
          <w:rFonts w:asciiTheme="minorHAnsi" w:hAnsiTheme="minorHAnsi"/>
        </w:rPr>
      </w:pPr>
      <w:r w:rsidRPr="0010521D">
        <w:rPr>
          <w:rFonts w:asciiTheme="minorHAnsi" w:hAnsiTheme="minorHAnsi"/>
          <w:noProof/>
          <w:lang w:eastAsia="en-GB"/>
        </w:rPr>
        <mc:AlternateContent>
          <mc:Choice Requires="wps">
            <w:drawing>
              <wp:anchor distT="0" distB="0" distL="114300" distR="114300" simplePos="0" relativeHeight="251645952" behindDoc="0" locked="0" layoutInCell="1" allowOverlap="1" wp14:anchorId="4332F79A" wp14:editId="1551B91F">
                <wp:simplePos x="0" y="0"/>
                <wp:positionH relativeFrom="column">
                  <wp:posOffset>2374265</wp:posOffset>
                </wp:positionH>
                <wp:positionV relativeFrom="paragraph">
                  <wp:posOffset>49530</wp:posOffset>
                </wp:positionV>
                <wp:extent cx="0" cy="304800"/>
                <wp:effectExtent l="95250" t="19050" r="95250" b="9525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ln>
                          <a:headEnd/>
                          <a:tailEnd type="triangle" w="med" len="me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B13282" id="Straight Connector 56"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5pt,3.9pt" to="186.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" strokecolor="black [3200]" strokeweight="2pt">
                <v:stroke endarrow="block"/>
                <v:shadow on="t" color="black" opacity="24903f" origin=",.5" offset="0,.55556mm"/>
              </v:line>
            </w:pict>
          </mc:Fallback>
        </mc:AlternateContent>
      </w:r>
    </w:p>
    <w:p w14:paraId="5AB59BCF" w14:textId="77777777" w:rsidR="00992345" w:rsidRPr="0010521D" w:rsidRDefault="00992345" w:rsidP="00992345">
      <w:pPr>
        <w:pStyle w:val="BodyText"/>
        <w:jc w:val="both"/>
        <w:rPr>
          <w:rFonts w:asciiTheme="minorHAnsi" w:hAnsiTheme="minorHAnsi"/>
        </w:rPr>
      </w:pPr>
      <w:r w:rsidRPr="0010521D">
        <w:rPr>
          <w:rFonts w:asciiTheme="minorHAnsi" w:hAnsiTheme="minorHAnsi"/>
          <w:noProof/>
          <w:lang w:eastAsia="en-GB"/>
        </w:rPr>
        <mc:AlternateContent>
          <mc:Choice Requires="wps">
            <w:drawing>
              <wp:anchor distT="0" distB="0" distL="114300" distR="114300" simplePos="0" relativeHeight="251644928" behindDoc="0" locked="0" layoutInCell="1" allowOverlap="1" wp14:anchorId="7B379C7F" wp14:editId="1F7BA3DB">
                <wp:simplePos x="0" y="0"/>
                <wp:positionH relativeFrom="column">
                  <wp:posOffset>1355090</wp:posOffset>
                </wp:positionH>
                <wp:positionV relativeFrom="paragraph">
                  <wp:posOffset>158750</wp:posOffset>
                </wp:positionV>
                <wp:extent cx="2085340" cy="400050"/>
                <wp:effectExtent l="0" t="0" r="10160" b="1905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340" cy="400050"/>
                        </a:xfrm>
                        <a:prstGeom prst="rect">
                          <a:avLst/>
                        </a:prstGeom>
                        <a:solidFill>
                          <a:srgbClr val="FFFFFF"/>
                        </a:solidFill>
                        <a:ln w="12700">
                          <a:solidFill>
                            <a:srgbClr val="000000"/>
                          </a:solidFill>
                          <a:miter lim="800000"/>
                          <a:headEnd/>
                          <a:tailEnd/>
                        </a:ln>
                      </wps:spPr>
                      <wps:txbx>
                        <w:txbxContent>
                          <w:p w14:paraId="009A80AA" w14:textId="77777777" w:rsidR="00A46E78" w:rsidRPr="004046F5" w:rsidRDefault="00A46E78" w:rsidP="00992345">
                            <w:pPr>
                              <w:pStyle w:val="BodyText2"/>
                              <w:spacing w:line="240" w:lineRule="auto"/>
                              <w:jc w:val="center"/>
                              <w:rPr>
                                <w:rFonts w:asciiTheme="minorHAnsi" w:hAnsiTheme="minorHAnsi"/>
                              </w:rPr>
                            </w:pPr>
                            <w:r w:rsidRPr="004046F5">
                              <w:rPr>
                                <w:rFonts w:asciiTheme="minorHAnsi" w:hAnsiTheme="minorHAnsi"/>
                              </w:rPr>
                              <w:t>Is asbestos likely to be present?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379C7F" id="Text Box 57" o:spid="_x0000_s1029" type="#_x0000_t202" style="position:absolute;left:0;text-align:left;margin-left:106.7pt;margin-top:12.5pt;width:164.2pt;height:3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" strokeweight="1pt">
                <v:textbox>
                  <w:txbxContent>
                    <w:p w14:paraId="009A80AA" w14:textId="77777777" w:rsidR="00A46E78" w:rsidRPr="004046F5" w:rsidRDefault="00A46E78" w:rsidP="00992345">
                      <w:pPr>
                        <w:pStyle w:val="BodyText2"/>
                        <w:spacing w:line="240" w:lineRule="auto"/>
                        <w:jc w:val="center"/>
                        <w:rPr>
                          <w:rFonts w:asciiTheme="minorHAnsi" w:hAnsiTheme="minorHAnsi"/>
                        </w:rPr>
                      </w:pPr>
                      <w:r w:rsidRPr="004046F5">
                        <w:rPr>
                          <w:rFonts w:asciiTheme="minorHAnsi" w:hAnsiTheme="minorHAnsi"/>
                        </w:rPr>
                        <w:t>Is asbestos likely to be present?</w:t>
                      </w:r>
                    </w:p>
                  </w:txbxContent>
                </v:textbox>
              </v:shape>
            </w:pict>
          </mc:Fallback>
        </mc:AlternateContent>
      </w:r>
    </w:p>
    <w:p w14:paraId="04273529" w14:textId="77777777" w:rsidR="00992345" w:rsidRPr="0010521D" w:rsidRDefault="00992345" w:rsidP="00992345">
      <w:pPr>
        <w:pStyle w:val="BodyText"/>
        <w:jc w:val="both"/>
        <w:rPr>
          <w:rFonts w:asciiTheme="minorHAnsi" w:hAnsiTheme="minorHAnsi"/>
        </w:rPr>
      </w:pPr>
    </w:p>
    <w:p w14:paraId="6F2F1B04" w14:textId="77777777" w:rsidR="00992345" w:rsidRPr="0010521D" w:rsidRDefault="00992345" w:rsidP="00992345">
      <w:pPr>
        <w:pStyle w:val="BodyText"/>
        <w:jc w:val="both"/>
        <w:rPr>
          <w:rFonts w:asciiTheme="minorHAnsi" w:hAnsiTheme="minorHAnsi"/>
        </w:rPr>
      </w:pPr>
      <w:r w:rsidRPr="0010521D">
        <w:rPr>
          <w:rFonts w:asciiTheme="minorHAnsi" w:hAnsiTheme="minorHAnsi"/>
          <w:noProof/>
          <w:lang w:eastAsia="en-GB"/>
        </w:rPr>
        <mc:AlternateContent>
          <mc:Choice Requires="wps">
            <w:drawing>
              <wp:anchor distT="0" distB="0" distL="114300" distR="114300" simplePos="0" relativeHeight="251674624" behindDoc="0" locked="0" layoutInCell="1" allowOverlap="1" wp14:anchorId="6549DBCD" wp14:editId="5D82401B">
                <wp:simplePos x="0" y="0"/>
                <wp:positionH relativeFrom="column">
                  <wp:posOffset>4698365</wp:posOffset>
                </wp:positionH>
                <wp:positionV relativeFrom="paragraph">
                  <wp:posOffset>5715</wp:posOffset>
                </wp:positionV>
                <wp:extent cx="0" cy="314325"/>
                <wp:effectExtent l="57150" t="19050" r="76200" b="85725"/>
                <wp:wrapNone/>
                <wp:docPr id="58" name="Straight Connector 58"/>
                <wp:cNvGraphicFramePr/>
                <a:graphic xmlns:a="http://schemas.openxmlformats.org/drawingml/2006/main">
                  <a:graphicData uri="http://schemas.microsoft.com/office/word/2010/wordprocessingShape">
                    <wps:wsp>
                      <wps:cNvCnPr/>
                      <wps:spPr>
                        <a:xfrm>
                          <a:off x="0" y="0"/>
                          <a:ext cx="0" cy="3143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C1D2191" id="Straight Connector 58" o:spid="_x0000_s1026" style="position:absolute;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9.95pt,.45pt" to="369.9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" strokecolor="black [3200]" strokeweight="2pt">
                <v:shadow on="t" color="black" opacity="24903f" origin=",.5" offset="0,.55556mm"/>
              </v:line>
            </w:pict>
          </mc:Fallback>
        </mc:AlternateContent>
      </w:r>
      <w:r w:rsidRPr="0010521D">
        <w:rPr>
          <w:rFonts w:asciiTheme="minorHAnsi" w:hAnsiTheme="minorHAnsi"/>
          <w:noProof/>
          <w:lang w:eastAsia="en-GB"/>
        </w:rPr>
        <mc:AlternateContent>
          <mc:Choice Requires="wps">
            <w:drawing>
              <wp:anchor distT="0" distB="0" distL="114300" distR="114300" simplePos="0" relativeHeight="251673600" behindDoc="0" locked="0" layoutInCell="1" allowOverlap="1" wp14:anchorId="68E23694" wp14:editId="4954C5C0">
                <wp:simplePos x="0" y="0"/>
                <wp:positionH relativeFrom="column">
                  <wp:posOffset>831215</wp:posOffset>
                </wp:positionH>
                <wp:positionV relativeFrom="paragraph">
                  <wp:posOffset>5715</wp:posOffset>
                </wp:positionV>
                <wp:extent cx="0" cy="314325"/>
                <wp:effectExtent l="57150" t="19050" r="76200" b="85725"/>
                <wp:wrapNone/>
                <wp:docPr id="59" name="Straight Connector 59"/>
                <wp:cNvGraphicFramePr/>
                <a:graphic xmlns:a="http://schemas.openxmlformats.org/drawingml/2006/main">
                  <a:graphicData uri="http://schemas.microsoft.com/office/word/2010/wordprocessingShape">
                    <wps:wsp>
                      <wps:cNvCnPr/>
                      <wps:spPr>
                        <a:xfrm>
                          <a:off x="0" y="0"/>
                          <a:ext cx="0" cy="3143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87090E" id="Straight Connector 59"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5.45pt,.45pt" to="65.4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" strokecolor="black [3200]" strokeweight="2pt">
                <v:shadow on="t" color="black" opacity="24903f" origin=",.5" offset="0,.55556mm"/>
              </v:line>
            </w:pict>
          </mc:Fallback>
        </mc:AlternateContent>
      </w:r>
      <w:r w:rsidRPr="0010521D">
        <w:rPr>
          <w:rFonts w:asciiTheme="minorHAnsi" w:hAnsiTheme="minorHAnsi"/>
          <w:noProof/>
          <w:lang w:eastAsia="en-GB"/>
        </w:rPr>
        <mc:AlternateContent>
          <mc:Choice Requires="wps">
            <w:drawing>
              <wp:anchor distT="0" distB="0" distL="114300" distR="114300" simplePos="0" relativeHeight="251648000" behindDoc="0" locked="0" layoutInCell="1" allowOverlap="1" wp14:anchorId="54332580" wp14:editId="493275AB">
                <wp:simplePos x="0" y="0"/>
                <wp:positionH relativeFrom="column">
                  <wp:posOffset>3451860</wp:posOffset>
                </wp:positionH>
                <wp:positionV relativeFrom="paragraph">
                  <wp:posOffset>2540</wp:posOffset>
                </wp:positionV>
                <wp:extent cx="1247775" cy="0"/>
                <wp:effectExtent l="38100" t="38100" r="66675" b="95250"/>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8235A3" id="Straight Connector 61"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8pt,.2pt" to="370.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" strokecolor="black [3200]" strokeweight="2pt">
                <v:shadow on="t" color="black" opacity="24903f" origin=",.5" offset="0,.55556mm"/>
              </v:line>
            </w:pict>
          </mc:Fallback>
        </mc:AlternateContent>
      </w:r>
      <w:r w:rsidRPr="0010521D">
        <w:rPr>
          <w:rFonts w:asciiTheme="minorHAnsi" w:hAnsiTheme="minorHAnsi"/>
          <w:noProof/>
          <w:lang w:eastAsia="en-GB"/>
        </w:rPr>
        <mc:AlternateContent>
          <mc:Choice Requires="wps">
            <w:drawing>
              <wp:anchor distT="0" distB="0" distL="114300" distR="114300" simplePos="0" relativeHeight="251646976" behindDoc="0" locked="0" layoutInCell="1" allowOverlap="1" wp14:anchorId="2FD8F69E" wp14:editId="3179C88B">
                <wp:simplePos x="0" y="0"/>
                <wp:positionH relativeFrom="column">
                  <wp:posOffset>833120</wp:posOffset>
                </wp:positionH>
                <wp:positionV relativeFrom="paragraph">
                  <wp:posOffset>2540</wp:posOffset>
                </wp:positionV>
                <wp:extent cx="523240" cy="0"/>
                <wp:effectExtent l="38100" t="38100" r="67310" b="9525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3240"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91A0CA" id="Straight Connector 60" o:spid="_x0000_s1026" style="position:absolute;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6pt,.2pt" to="10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" strokecolor="black [3200]" strokeweight="2pt">
                <v:shadow on="t" color="black" opacity="24903f" origin=",.5" offset="0,.55556mm"/>
              </v:line>
            </w:pict>
          </mc:Fallback>
        </mc:AlternateContent>
      </w:r>
    </w:p>
    <w:p w14:paraId="7D2C6056" w14:textId="77777777" w:rsidR="00992345" w:rsidRPr="0010521D" w:rsidRDefault="00992345" w:rsidP="00992345">
      <w:pPr>
        <w:pStyle w:val="BodyText"/>
        <w:jc w:val="both"/>
        <w:rPr>
          <w:rFonts w:asciiTheme="minorHAnsi" w:hAnsiTheme="minorHAnsi"/>
        </w:rPr>
      </w:pPr>
      <w:r w:rsidRPr="0010521D">
        <w:rPr>
          <w:rFonts w:asciiTheme="minorHAnsi" w:hAnsiTheme="minorHAnsi"/>
          <w:noProof/>
          <w:lang w:eastAsia="en-GB"/>
        </w:rPr>
        <mc:AlternateContent>
          <mc:Choice Requires="wps">
            <w:drawing>
              <wp:anchor distT="0" distB="0" distL="114300" distR="114300" simplePos="0" relativeHeight="251650048" behindDoc="0" locked="0" layoutInCell="1" allowOverlap="1" wp14:anchorId="280F385E" wp14:editId="6AF226A4">
                <wp:simplePos x="0" y="0"/>
                <wp:positionH relativeFrom="column">
                  <wp:posOffset>4137025</wp:posOffset>
                </wp:positionH>
                <wp:positionV relativeFrom="paragraph">
                  <wp:posOffset>139700</wp:posOffset>
                </wp:positionV>
                <wp:extent cx="1095375" cy="247650"/>
                <wp:effectExtent l="0" t="0" r="9525"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469F4C" w14:textId="77777777" w:rsidR="00A46E78" w:rsidRPr="004046F5" w:rsidRDefault="00A46E78" w:rsidP="00992345">
                            <w:pPr>
                              <w:jc w:val="center"/>
                              <w:rPr>
                                <w:rFonts w:asciiTheme="minorHAnsi" w:hAnsiTheme="minorHAnsi"/>
                              </w:rPr>
                            </w:pPr>
                            <w:r w:rsidRPr="004046F5">
                              <w:rPr>
                                <w:rFonts w:asciiTheme="minorHAnsi" w:hAnsiTheme="minorHAnsi"/>
                                <w:b/>
                                <w:sz w:val="24"/>
                                <w:szCs w:val="24"/>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0F385E" id="Text Box 62" o:spid="_x0000_s1030" type="#_x0000_t202" style="position:absolute;left:0;text-align:left;margin-left:325.75pt;margin-top:11pt;width:86.25pt;height:1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" stroked="f">
                <v:textbox>
                  <w:txbxContent>
                    <w:p w14:paraId="42469F4C" w14:textId="77777777" w:rsidR="00A46E78" w:rsidRPr="004046F5" w:rsidRDefault="00A46E78" w:rsidP="00992345">
                      <w:pPr>
                        <w:jc w:val="center"/>
                        <w:rPr>
                          <w:rFonts w:asciiTheme="minorHAnsi" w:hAnsiTheme="minorHAnsi"/>
                        </w:rPr>
                      </w:pPr>
                      <w:r w:rsidRPr="004046F5">
                        <w:rPr>
                          <w:rFonts w:asciiTheme="minorHAnsi" w:hAnsiTheme="minorHAnsi"/>
                          <w:b/>
                          <w:sz w:val="24"/>
                          <w:szCs w:val="24"/>
                        </w:rPr>
                        <w:t>NO</w:t>
                      </w:r>
                    </w:p>
                  </w:txbxContent>
                </v:textbox>
              </v:shape>
            </w:pict>
          </mc:Fallback>
        </mc:AlternateContent>
      </w:r>
      <w:r w:rsidRPr="0010521D">
        <w:rPr>
          <w:rFonts w:asciiTheme="minorHAnsi" w:hAnsiTheme="minorHAnsi"/>
          <w:noProof/>
          <w:lang w:eastAsia="en-GB"/>
        </w:rPr>
        <mc:AlternateContent>
          <mc:Choice Requires="wps">
            <w:drawing>
              <wp:anchor distT="0" distB="0" distL="114300" distR="114300" simplePos="0" relativeHeight="251649024" behindDoc="0" locked="0" layoutInCell="1" allowOverlap="1" wp14:anchorId="66C16021" wp14:editId="2391CA40">
                <wp:simplePos x="0" y="0"/>
                <wp:positionH relativeFrom="column">
                  <wp:posOffset>141605</wp:posOffset>
                </wp:positionH>
                <wp:positionV relativeFrom="paragraph">
                  <wp:posOffset>129540</wp:posOffset>
                </wp:positionV>
                <wp:extent cx="1381125" cy="409575"/>
                <wp:effectExtent l="0" t="0" r="9525" b="952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5A0087" w14:textId="77777777" w:rsidR="00A46E78" w:rsidRPr="004046F5" w:rsidRDefault="00A46E78" w:rsidP="00992345">
                            <w:pPr>
                              <w:pStyle w:val="BodyText3"/>
                              <w:jc w:val="center"/>
                              <w:rPr>
                                <w:rFonts w:asciiTheme="minorHAnsi" w:hAnsiTheme="minorHAnsi"/>
                                <w:b/>
                                <w:sz w:val="24"/>
                                <w:szCs w:val="24"/>
                              </w:rPr>
                            </w:pPr>
                            <w:r w:rsidRPr="004046F5">
                              <w:rPr>
                                <w:rFonts w:asciiTheme="minorHAnsi" w:hAnsiTheme="minorHAnsi"/>
                                <w:b/>
                                <w:sz w:val="24"/>
                                <w:szCs w:val="24"/>
                              </w:rPr>
                              <w:t>YES/NOT SURE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C16021" id="Text Box 63" o:spid="_x0000_s1031" type="#_x0000_t202" style="position:absolute;left:0;text-align:left;margin-left:11.15pt;margin-top:10.2pt;width:108.75pt;height:32.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" stroked="f">
                <v:textbox>
                  <w:txbxContent>
                    <w:p w14:paraId="2A5A0087" w14:textId="77777777" w:rsidR="00A46E78" w:rsidRPr="004046F5" w:rsidRDefault="00A46E78" w:rsidP="00992345">
                      <w:pPr>
                        <w:pStyle w:val="BodyText3"/>
                        <w:jc w:val="center"/>
                        <w:rPr>
                          <w:rFonts w:asciiTheme="minorHAnsi" w:hAnsiTheme="minorHAnsi"/>
                          <w:b/>
                          <w:sz w:val="24"/>
                          <w:szCs w:val="24"/>
                        </w:rPr>
                      </w:pPr>
                      <w:r w:rsidRPr="004046F5">
                        <w:rPr>
                          <w:rFonts w:asciiTheme="minorHAnsi" w:hAnsiTheme="minorHAnsi"/>
                          <w:b/>
                          <w:sz w:val="24"/>
                          <w:szCs w:val="24"/>
                        </w:rPr>
                        <w:t>YES/NOT SURE</w:t>
                      </w:r>
                    </w:p>
                  </w:txbxContent>
                </v:textbox>
              </v:shape>
            </w:pict>
          </mc:Fallback>
        </mc:AlternateContent>
      </w:r>
    </w:p>
    <w:p w14:paraId="2A78B50F" w14:textId="77777777" w:rsidR="00992345" w:rsidRPr="0010521D" w:rsidRDefault="00992345" w:rsidP="00992345">
      <w:pPr>
        <w:pStyle w:val="BodyText"/>
        <w:jc w:val="both"/>
        <w:rPr>
          <w:rFonts w:asciiTheme="minorHAnsi" w:hAnsiTheme="minorHAnsi"/>
        </w:rPr>
      </w:pPr>
    </w:p>
    <w:p w14:paraId="73C6D6FD" w14:textId="77777777" w:rsidR="00992345" w:rsidRPr="0010521D" w:rsidRDefault="00992345" w:rsidP="00992345">
      <w:pPr>
        <w:pStyle w:val="BodyText"/>
        <w:jc w:val="both"/>
        <w:rPr>
          <w:rFonts w:asciiTheme="minorHAnsi" w:hAnsiTheme="minorHAnsi"/>
        </w:rPr>
      </w:pPr>
      <w:r w:rsidRPr="0010521D">
        <w:rPr>
          <w:rFonts w:asciiTheme="minorHAnsi" w:hAnsiTheme="minorHAnsi"/>
          <w:noProof/>
          <w:lang w:eastAsia="en-GB"/>
        </w:rPr>
        <mc:AlternateContent>
          <mc:Choice Requires="wps">
            <w:drawing>
              <wp:anchor distT="0" distB="0" distL="114300" distR="114300" simplePos="0" relativeHeight="251652096" behindDoc="0" locked="0" layoutInCell="1" allowOverlap="1" wp14:anchorId="2B08C12F" wp14:editId="09E7E9F1">
                <wp:simplePos x="0" y="0"/>
                <wp:positionH relativeFrom="column">
                  <wp:posOffset>4698365</wp:posOffset>
                </wp:positionH>
                <wp:positionV relativeFrom="paragraph">
                  <wp:posOffset>19050</wp:posOffset>
                </wp:positionV>
                <wp:extent cx="0" cy="1019175"/>
                <wp:effectExtent l="95250" t="19050" r="76200" b="85725"/>
                <wp:wrapNone/>
                <wp:docPr id="503" name="Straight Connector 5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9175"/>
                        </a:xfrm>
                        <a:prstGeom prst="line">
                          <a:avLst/>
                        </a:prstGeom>
                        <a:ln>
                          <a:headEnd/>
                          <a:tailEnd type="triangle" w="med" len="me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39E3BC" id="Straight Connector 503"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95pt,1.5pt" to="369.95pt,8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" strokecolor="black [3200]" strokeweight="2pt">
                <v:stroke endarrow="block"/>
                <v:shadow on="t" color="black" opacity="24903f" origin=",.5" offset="0,.55556mm"/>
              </v:line>
            </w:pict>
          </mc:Fallback>
        </mc:AlternateContent>
      </w:r>
      <w:r w:rsidRPr="0010521D">
        <w:rPr>
          <w:rFonts w:asciiTheme="minorHAnsi" w:hAnsiTheme="minorHAnsi"/>
          <w:noProof/>
          <w:lang w:eastAsia="en-GB"/>
        </w:rPr>
        <mc:AlternateContent>
          <mc:Choice Requires="wps">
            <w:drawing>
              <wp:anchor distT="0" distB="0" distL="114300" distR="114300" simplePos="0" relativeHeight="251651072" behindDoc="0" locked="0" layoutInCell="1" allowOverlap="1" wp14:anchorId="21066911" wp14:editId="0DF97297">
                <wp:simplePos x="0" y="0"/>
                <wp:positionH relativeFrom="column">
                  <wp:posOffset>831215</wp:posOffset>
                </wp:positionH>
                <wp:positionV relativeFrom="paragraph">
                  <wp:posOffset>19050</wp:posOffset>
                </wp:positionV>
                <wp:extent cx="0" cy="285750"/>
                <wp:effectExtent l="95250" t="19050" r="76200" b="95250"/>
                <wp:wrapNone/>
                <wp:docPr id="513" name="Straight Connector 5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ln>
                          <a:headEnd/>
                          <a:tailEnd type="triangle" w="med" len="me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EB1C09D" id="Straight Connector 513"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45pt,1.5pt" to="65.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" strokecolor="black [3200]" strokeweight="2pt">
                <v:stroke endarrow="block"/>
                <v:shadow on="t" color="black" opacity="24903f" origin=",.5" offset="0,.55556mm"/>
              </v:line>
            </w:pict>
          </mc:Fallback>
        </mc:AlternateContent>
      </w:r>
    </w:p>
    <w:p w14:paraId="2E32A03F" w14:textId="77777777" w:rsidR="00992345" w:rsidRPr="0010521D" w:rsidRDefault="00992345" w:rsidP="00992345">
      <w:pPr>
        <w:pStyle w:val="BodyText"/>
        <w:jc w:val="both"/>
        <w:rPr>
          <w:rFonts w:asciiTheme="minorHAnsi" w:hAnsiTheme="minorHAnsi"/>
        </w:rPr>
      </w:pPr>
      <w:r w:rsidRPr="0010521D">
        <w:rPr>
          <w:rFonts w:asciiTheme="minorHAnsi" w:hAnsiTheme="minorHAnsi"/>
          <w:noProof/>
          <w:lang w:eastAsia="en-GB"/>
        </w:rPr>
        <mc:AlternateContent>
          <mc:Choice Requires="wps">
            <w:drawing>
              <wp:anchor distT="0" distB="0" distL="114300" distR="114300" simplePos="0" relativeHeight="251653120" behindDoc="0" locked="0" layoutInCell="1" allowOverlap="1" wp14:anchorId="35ADD449" wp14:editId="68B5CEA8">
                <wp:simplePos x="0" y="0"/>
                <wp:positionH relativeFrom="column">
                  <wp:posOffset>-5715</wp:posOffset>
                </wp:positionH>
                <wp:positionV relativeFrom="paragraph">
                  <wp:posOffset>123190</wp:posOffset>
                </wp:positionV>
                <wp:extent cx="1714500" cy="571500"/>
                <wp:effectExtent l="0" t="0" r="19050" b="19050"/>
                <wp:wrapNone/>
                <wp:docPr id="516" name="Text 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solidFill>
                          <a:srgbClr val="FFFFFF"/>
                        </a:solidFill>
                        <a:ln w="12700">
                          <a:solidFill>
                            <a:srgbClr val="000000"/>
                          </a:solidFill>
                          <a:miter lim="800000"/>
                          <a:headEnd/>
                          <a:tailEnd/>
                        </a:ln>
                      </wps:spPr>
                      <wps:txbx>
                        <w:txbxContent>
                          <w:p w14:paraId="59D2F8C8" w14:textId="77777777" w:rsidR="00A46E78" w:rsidRPr="004046F5" w:rsidRDefault="00A46E78" w:rsidP="00992345">
                            <w:pPr>
                              <w:jc w:val="center"/>
                              <w:rPr>
                                <w:rFonts w:asciiTheme="minorHAnsi" w:hAnsiTheme="minorHAnsi"/>
                                <w:szCs w:val="22"/>
                              </w:rPr>
                            </w:pPr>
                            <w:r w:rsidRPr="004046F5">
                              <w:rPr>
                                <w:rFonts w:asciiTheme="minorHAnsi" w:hAnsiTheme="minorHAnsi"/>
                                <w:szCs w:val="22"/>
                              </w:rPr>
                              <w:t>Survey work area by UKAS Accredited Company</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ADD449" id="Text Box 516" o:spid="_x0000_s1032" type="#_x0000_t202" style="position:absolute;left:0;text-align:left;margin-left:-.45pt;margin-top:9.7pt;width:135pt;height: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" strokeweight="1pt">
                <v:textbox>
                  <w:txbxContent>
                    <w:p w14:paraId="59D2F8C8" w14:textId="77777777" w:rsidR="00A46E78" w:rsidRPr="004046F5" w:rsidRDefault="00A46E78" w:rsidP="00992345">
                      <w:pPr>
                        <w:jc w:val="center"/>
                        <w:rPr>
                          <w:rFonts w:asciiTheme="minorHAnsi" w:hAnsiTheme="minorHAnsi"/>
                          <w:szCs w:val="22"/>
                        </w:rPr>
                      </w:pPr>
                      <w:r w:rsidRPr="004046F5">
                        <w:rPr>
                          <w:rFonts w:asciiTheme="minorHAnsi" w:hAnsiTheme="minorHAnsi"/>
                          <w:szCs w:val="22"/>
                        </w:rPr>
                        <w:t>Survey work area by UKAS Accredited Company</w:t>
                      </w:r>
                    </w:p>
                  </w:txbxContent>
                </v:textbox>
              </v:shape>
            </w:pict>
          </mc:Fallback>
        </mc:AlternateContent>
      </w:r>
    </w:p>
    <w:p w14:paraId="673A5FEF" w14:textId="77777777" w:rsidR="00992345" w:rsidRPr="0010521D" w:rsidRDefault="00992345" w:rsidP="00992345">
      <w:pPr>
        <w:pStyle w:val="BodyText"/>
        <w:jc w:val="both"/>
        <w:rPr>
          <w:rFonts w:asciiTheme="minorHAnsi" w:hAnsiTheme="minorHAnsi"/>
        </w:rPr>
      </w:pPr>
    </w:p>
    <w:p w14:paraId="457F45DD" w14:textId="77777777" w:rsidR="00992345" w:rsidRPr="0010521D" w:rsidRDefault="00992345" w:rsidP="00992345">
      <w:pPr>
        <w:pStyle w:val="BodyText"/>
        <w:jc w:val="both"/>
        <w:rPr>
          <w:rFonts w:asciiTheme="minorHAnsi" w:hAnsiTheme="minorHAnsi"/>
        </w:rPr>
      </w:pPr>
    </w:p>
    <w:p w14:paraId="3EA81AA8" w14:textId="77777777" w:rsidR="00992345" w:rsidRPr="0010521D" w:rsidRDefault="00992345" w:rsidP="00992345">
      <w:pPr>
        <w:pStyle w:val="BodyText"/>
        <w:jc w:val="both"/>
        <w:rPr>
          <w:rFonts w:asciiTheme="minorHAnsi" w:hAnsiTheme="minorHAnsi"/>
        </w:rPr>
      </w:pPr>
      <w:r w:rsidRPr="0010521D">
        <w:rPr>
          <w:rFonts w:asciiTheme="minorHAnsi" w:hAnsiTheme="minorHAnsi"/>
          <w:noProof/>
          <w:lang w:eastAsia="en-GB"/>
        </w:rPr>
        <mc:AlternateContent>
          <mc:Choice Requires="wps">
            <w:drawing>
              <wp:anchor distT="0" distB="0" distL="114300" distR="114300" simplePos="0" relativeHeight="251654144" behindDoc="0" locked="0" layoutInCell="1" allowOverlap="1" wp14:anchorId="21C5F094" wp14:editId="41AB26AC">
                <wp:simplePos x="0" y="0"/>
                <wp:positionH relativeFrom="column">
                  <wp:posOffset>831215</wp:posOffset>
                </wp:positionH>
                <wp:positionV relativeFrom="paragraph">
                  <wp:posOffset>132080</wp:posOffset>
                </wp:positionV>
                <wp:extent cx="0" cy="285750"/>
                <wp:effectExtent l="95250" t="19050" r="76200" b="95250"/>
                <wp:wrapNone/>
                <wp:docPr id="545" name="Straight Connector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ln>
                          <a:headEnd/>
                          <a:tailEnd type="triangle" w="med" len="me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A3AF33" id="Straight Connector 54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45pt,10.4pt" to="65.45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" strokecolor="black [3200]" strokeweight="2pt">
                <v:stroke endarrow="block"/>
                <v:shadow on="t" color="black" opacity="24903f" origin=",.5" offset="0,.55556mm"/>
              </v:line>
            </w:pict>
          </mc:Fallback>
        </mc:AlternateContent>
      </w:r>
    </w:p>
    <w:p w14:paraId="52138409" w14:textId="77777777" w:rsidR="00992345" w:rsidRPr="0010521D" w:rsidRDefault="00992345" w:rsidP="00992345">
      <w:pPr>
        <w:pStyle w:val="BodyText"/>
        <w:jc w:val="both"/>
        <w:rPr>
          <w:rFonts w:asciiTheme="minorHAnsi" w:hAnsiTheme="minorHAnsi"/>
        </w:rPr>
      </w:pPr>
      <w:r w:rsidRPr="0010521D">
        <w:rPr>
          <w:rFonts w:asciiTheme="minorHAnsi" w:hAnsiTheme="minorHAnsi"/>
          <w:noProof/>
          <w:lang w:eastAsia="en-GB"/>
        </w:rPr>
        <mc:AlternateContent>
          <mc:Choice Requires="wps">
            <w:drawing>
              <wp:anchor distT="0" distB="0" distL="114300" distR="114300" simplePos="0" relativeHeight="251656192" behindDoc="0" locked="0" layoutInCell="1" allowOverlap="1" wp14:anchorId="5DF76435" wp14:editId="76CC2948">
                <wp:simplePos x="0" y="0"/>
                <wp:positionH relativeFrom="column">
                  <wp:posOffset>3928110</wp:posOffset>
                </wp:positionH>
                <wp:positionV relativeFrom="paragraph">
                  <wp:posOffset>112395</wp:posOffset>
                </wp:positionV>
                <wp:extent cx="1571625" cy="742950"/>
                <wp:effectExtent l="0" t="0" r="9525" b="0"/>
                <wp:wrapNone/>
                <wp:docPr id="546" name="Text Box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742950"/>
                        </a:xfrm>
                        <a:prstGeom prst="rect">
                          <a:avLst/>
                        </a:prstGeom>
                        <a:solidFill>
                          <a:srgbClr val="00B050"/>
                        </a:solidFill>
                        <a:ln>
                          <a:noFill/>
                        </a:ln>
                      </wps:spPr>
                      <wps:txbx>
                        <w:txbxContent>
                          <w:p w14:paraId="0D9F0446" w14:textId="77777777" w:rsidR="00A46E78" w:rsidRPr="004046F5" w:rsidRDefault="00A46E78" w:rsidP="00992345">
                            <w:pPr>
                              <w:pStyle w:val="BodyText"/>
                              <w:jc w:val="center"/>
                              <w:rPr>
                                <w:rFonts w:asciiTheme="minorHAnsi" w:hAnsiTheme="minorHAnsi"/>
                                <w:b/>
                                <w:color w:val="FFFFFF" w:themeColor="background1"/>
                                <w:szCs w:val="24"/>
                                <w14:textOutline w14:w="9525" w14:cap="rnd" w14:cmpd="sng" w14:algn="ctr">
                                  <w14:solidFill>
                                    <w14:schemeClr w14:val="bg1"/>
                                  </w14:solidFill>
                                  <w14:prstDash w14:val="solid"/>
                                  <w14:bevel/>
                                </w14:textOutline>
                              </w:rPr>
                            </w:pPr>
                            <w:r w:rsidRPr="004046F5">
                              <w:rPr>
                                <w:rFonts w:asciiTheme="minorHAnsi" w:hAnsiTheme="minorHAnsi"/>
                                <w:b/>
                                <w:color w:val="FFFFFF" w:themeColor="background1"/>
                                <w:szCs w:val="24"/>
                                <w14:textOutline w14:w="9525" w14:cap="rnd" w14:cmpd="sng" w14:algn="ctr">
                                  <w14:solidFill>
                                    <w14:schemeClr w14:val="bg1"/>
                                  </w14:solidFill>
                                  <w14:prstDash w14:val="solid"/>
                                  <w14:bevel/>
                                </w14:textOutline>
                              </w:rPr>
                              <w:t>ALLOW WORK TO PROCEED</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F76435" id="Text Box 546" o:spid="_x0000_s1033" type="#_x0000_t202" style="position:absolute;left:0;text-align:left;margin-left:309.3pt;margin-top:8.85pt;width:123.75pt;height:5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" fillcolor="#00b050" stroked="f">
                <v:textbox>
                  <w:txbxContent>
                    <w:p w14:paraId="0D9F0446" w14:textId="77777777" w:rsidR="00A46E78" w:rsidRPr="004046F5" w:rsidRDefault="00A46E78" w:rsidP="00992345">
                      <w:pPr>
                        <w:pStyle w:val="BodyText"/>
                        <w:jc w:val="center"/>
                        <w:rPr>
                          <w:rFonts w:asciiTheme="minorHAnsi" w:hAnsiTheme="minorHAnsi"/>
                          <w:b/>
                          <w:color w:val="FFFFFF" w:themeColor="background1"/>
                          <w:szCs w:val="24"/>
                          <w14:textOutline w14:w="9525" w14:cap="rnd" w14:cmpd="sng" w14:algn="ctr">
                            <w14:solidFill>
                              <w14:schemeClr w14:val="bg1"/>
                            </w14:solidFill>
                            <w14:prstDash w14:val="solid"/>
                            <w14:bevel/>
                          </w14:textOutline>
                        </w:rPr>
                      </w:pPr>
                      <w:r w:rsidRPr="004046F5">
                        <w:rPr>
                          <w:rFonts w:asciiTheme="minorHAnsi" w:hAnsiTheme="minorHAnsi"/>
                          <w:b/>
                          <w:color w:val="FFFFFF" w:themeColor="background1"/>
                          <w:szCs w:val="24"/>
                          <w14:textOutline w14:w="9525" w14:cap="rnd" w14:cmpd="sng" w14:algn="ctr">
                            <w14:solidFill>
                              <w14:schemeClr w14:val="bg1"/>
                            </w14:solidFill>
                            <w14:prstDash w14:val="solid"/>
                            <w14:bevel/>
                          </w14:textOutline>
                        </w:rPr>
                        <w:t>ALLOW WORK TO PROCEED</w:t>
                      </w:r>
                    </w:p>
                  </w:txbxContent>
                </v:textbox>
              </v:shape>
            </w:pict>
          </mc:Fallback>
        </mc:AlternateContent>
      </w:r>
    </w:p>
    <w:p w14:paraId="51BD216A" w14:textId="77777777" w:rsidR="00992345" w:rsidRPr="0010521D" w:rsidRDefault="00992345" w:rsidP="00992345">
      <w:pPr>
        <w:pStyle w:val="BodyText"/>
        <w:jc w:val="both"/>
        <w:rPr>
          <w:rFonts w:asciiTheme="minorHAnsi" w:hAnsiTheme="minorHAnsi"/>
        </w:rPr>
      </w:pPr>
      <w:r w:rsidRPr="0010521D">
        <w:rPr>
          <w:rFonts w:asciiTheme="minorHAnsi" w:hAnsiTheme="minorHAnsi"/>
          <w:noProof/>
          <w:lang w:eastAsia="en-GB"/>
        </w:rPr>
        <mc:AlternateContent>
          <mc:Choice Requires="wps">
            <w:drawing>
              <wp:anchor distT="0" distB="0" distL="114300" distR="114300" simplePos="0" relativeHeight="251658240" behindDoc="0" locked="0" layoutInCell="1" allowOverlap="1" wp14:anchorId="11589BCE" wp14:editId="0F5DF000">
                <wp:simplePos x="0" y="0"/>
                <wp:positionH relativeFrom="column">
                  <wp:posOffset>2385060</wp:posOffset>
                </wp:positionH>
                <wp:positionV relativeFrom="paragraph">
                  <wp:posOffset>131445</wp:posOffset>
                </wp:positionV>
                <wp:extent cx="581660" cy="371475"/>
                <wp:effectExtent l="0" t="0" r="8890" b="9525"/>
                <wp:wrapNone/>
                <wp:docPr id="547"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73AF52" w14:textId="77777777" w:rsidR="00A46E78" w:rsidRPr="004046F5" w:rsidRDefault="00A46E78" w:rsidP="00992345">
                            <w:pPr>
                              <w:jc w:val="center"/>
                              <w:rPr>
                                <w:rFonts w:asciiTheme="minorHAnsi" w:hAnsiTheme="minorHAnsi"/>
                                <w:b/>
                                <w:bCs/>
                                <w:sz w:val="24"/>
                                <w:szCs w:val="24"/>
                              </w:rPr>
                            </w:pPr>
                            <w:r w:rsidRPr="004046F5">
                              <w:rPr>
                                <w:rFonts w:asciiTheme="minorHAnsi" w:hAnsiTheme="minorHAnsi"/>
                                <w:b/>
                                <w:bCs/>
                                <w:sz w:val="24"/>
                                <w:szCs w:val="24"/>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589BCE" id="Text Box 547" o:spid="_x0000_s1034" type="#_x0000_t202" style="position:absolute;left:0;text-align:left;margin-left:187.8pt;margin-top:10.35pt;width:45.8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" stroked="f">
                <v:textbox>
                  <w:txbxContent>
                    <w:p w14:paraId="2873AF52" w14:textId="77777777" w:rsidR="00A46E78" w:rsidRPr="004046F5" w:rsidRDefault="00A46E78" w:rsidP="00992345">
                      <w:pPr>
                        <w:jc w:val="center"/>
                        <w:rPr>
                          <w:rFonts w:asciiTheme="minorHAnsi" w:hAnsiTheme="minorHAnsi"/>
                          <w:b/>
                          <w:bCs/>
                          <w:sz w:val="24"/>
                          <w:szCs w:val="24"/>
                        </w:rPr>
                      </w:pPr>
                      <w:r w:rsidRPr="004046F5">
                        <w:rPr>
                          <w:rFonts w:asciiTheme="minorHAnsi" w:hAnsiTheme="minorHAnsi"/>
                          <w:b/>
                          <w:bCs/>
                          <w:sz w:val="24"/>
                          <w:szCs w:val="24"/>
                        </w:rPr>
                        <w:t>NO</w:t>
                      </w:r>
                    </w:p>
                  </w:txbxContent>
                </v:textbox>
              </v:shape>
            </w:pict>
          </mc:Fallback>
        </mc:AlternateContent>
      </w:r>
      <w:r w:rsidRPr="0010521D">
        <w:rPr>
          <w:rFonts w:asciiTheme="minorHAnsi" w:hAnsiTheme="minorHAnsi"/>
          <w:noProof/>
          <w:lang w:eastAsia="en-GB"/>
        </w:rPr>
        <mc:AlternateContent>
          <mc:Choice Requires="wps">
            <w:drawing>
              <wp:anchor distT="0" distB="0" distL="114300" distR="114300" simplePos="0" relativeHeight="251655168" behindDoc="0" locked="0" layoutInCell="1" allowOverlap="1" wp14:anchorId="21CCF263" wp14:editId="4E7B9741">
                <wp:simplePos x="0" y="0"/>
                <wp:positionH relativeFrom="column">
                  <wp:posOffset>243840</wp:posOffset>
                </wp:positionH>
                <wp:positionV relativeFrom="paragraph">
                  <wp:posOffset>43815</wp:posOffset>
                </wp:positionV>
                <wp:extent cx="1187450" cy="457200"/>
                <wp:effectExtent l="0" t="0" r="12700" b="19050"/>
                <wp:wrapNone/>
                <wp:docPr id="555" name="Text 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457200"/>
                        </a:xfrm>
                        <a:prstGeom prst="rect">
                          <a:avLst/>
                        </a:prstGeom>
                        <a:solidFill>
                          <a:srgbClr val="FFFFFF"/>
                        </a:solidFill>
                        <a:ln w="12700">
                          <a:solidFill>
                            <a:srgbClr val="000000"/>
                          </a:solidFill>
                          <a:miter lim="800000"/>
                          <a:headEnd/>
                          <a:tailEnd/>
                        </a:ln>
                      </wps:spPr>
                      <wps:txbx>
                        <w:txbxContent>
                          <w:p w14:paraId="7919B7F9" w14:textId="77777777" w:rsidR="00A46E78" w:rsidRPr="004046F5" w:rsidRDefault="00A46E78" w:rsidP="00992345">
                            <w:pPr>
                              <w:jc w:val="center"/>
                              <w:rPr>
                                <w:rFonts w:asciiTheme="minorHAnsi" w:hAnsiTheme="minorHAnsi"/>
                                <w:szCs w:val="22"/>
                              </w:rPr>
                            </w:pPr>
                            <w:r w:rsidRPr="004046F5">
                              <w:rPr>
                                <w:rFonts w:asciiTheme="minorHAnsi" w:hAnsiTheme="minorHAnsi"/>
                                <w:szCs w:val="22"/>
                              </w:rPr>
                              <w:t>Asbestos detected?</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CCF263" id="Text Box 555" o:spid="_x0000_s1035" type="#_x0000_t202" style="position:absolute;left:0;text-align:left;margin-left:19.2pt;margin-top:3.45pt;width:93.5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" strokeweight="1pt">
                <v:textbox>
                  <w:txbxContent>
                    <w:p w14:paraId="7919B7F9" w14:textId="77777777" w:rsidR="00A46E78" w:rsidRPr="004046F5" w:rsidRDefault="00A46E78" w:rsidP="00992345">
                      <w:pPr>
                        <w:jc w:val="center"/>
                        <w:rPr>
                          <w:rFonts w:asciiTheme="minorHAnsi" w:hAnsiTheme="minorHAnsi"/>
                          <w:szCs w:val="22"/>
                        </w:rPr>
                      </w:pPr>
                      <w:r w:rsidRPr="004046F5">
                        <w:rPr>
                          <w:rFonts w:asciiTheme="minorHAnsi" w:hAnsiTheme="minorHAnsi"/>
                          <w:szCs w:val="22"/>
                        </w:rPr>
                        <w:t>Asbestos detected?</w:t>
                      </w:r>
                    </w:p>
                  </w:txbxContent>
                </v:textbox>
              </v:shape>
            </w:pict>
          </mc:Fallback>
        </mc:AlternateContent>
      </w:r>
    </w:p>
    <w:p w14:paraId="5FB7B8AC" w14:textId="77777777" w:rsidR="00992345" w:rsidRPr="0010521D" w:rsidRDefault="00992345" w:rsidP="00992345">
      <w:pPr>
        <w:pStyle w:val="BodyText"/>
        <w:jc w:val="both"/>
        <w:rPr>
          <w:rFonts w:asciiTheme="minorHAnsi" w:hAnsiTheme="minorHAnsi"/>
        </w:rPr>
      </w:pPr>
      <w:r w:rsidRPr="0010521D">
        <w:rPr>
          <w:rFonts w:asciiTheme="minorHAnsi" w:hAnsiTheme="minorHAnsi"/>
          <w:noProof/>
          <w:lang w:eastAsia="en-GB"/>
        </w:rPr>
        <mc:AlternateContent>
          <mc:Choice Requires="wps">
            <w:drawing>
              <wp:anchor distT="0" distB="0" distL="114300" distR="114300" simplePos="0" relativeHeight="251659264" behindDoc="0" locked="0" layoutInCell="1" allowOverlap="1" wp14:anchorId="766689E7" wp14:editId="56C55555">
                <wp:simplePos x="0" y="0"/>
                <wp:positionH relativeFrom="column">
                  <wp:posOffset>2956560</wp:posOffset>
                </wp:positionH>
                <wp:positionV relativeFrom="paragraph">
                  <wp:posOffset>91440</wp:posOffset>
                </wp:positionV>
                <wp:extent cx="971550" cy="0"/>
                <wp:effectExtent l="38100" t="76200" r="19050" b="133350"/>
                <wp:wrapNone/>
                <wp:docPr id="558" name="Straight Connector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ln>
                          <a:headEnd/>
                          <a:tailEnd type="triangle" w="med" len="me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50C262" id="Straight Connector 55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7.2pt" to="309.3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" strokecolor="black [3200]" strokeweight="2pt">
                <v:stroke endarrow="block"/>
                <v:shadow on="t" color="black" opacity="24903f" origin=",.5" offset="0,.55556mm"/>
              </v:line>
            </w:pict>
          </mc:Fallback>
        </mc:AlternateContent>
      </w:r>
      <w:r w:rsidRPr="0010521D">
        <w:rPr>
          <w:rFonts w:asciiTheme="minorHAnsi" w:hAnsiTheme="minorHAnsi"/>
          <w:noProof/>
          <w:lang w:eastAsia="en-GB"/>
        </w:rPr>
        <mc:AlternateContent>
          <mc:Choice Requires="wps">
            <w:drawing>
              <wp:anchor distT="0" distB="0" distL="114300" distR="114300" simplePos="0" relativeHeight="251672576" behindDoc="0" locked="0" layoutInCell="1" allowOverlap="1" wp14:anchorId="6B6785CD" wp14:editId="7D850733">
                <wp:simplePos x="0" y="0"/>
                <wp:positionH relativeFrom="column">
                  <wp:posOffset>1429385</wp:posOffset>
                </wp:positionH>
                <wp:positionV relativeFrom="paragraph">
                  <wp:posOffset>80645</wp:posOffset>
                </wp:positionV>
                <wp:extent cx="1022350" cy="0"/>
                <wp:effectExtent l="38100" t="38100" r="63500" b="95250"/>
                <wp:wrapNone/>
                <wp:docPr id="557" name="Straight Connector 557"/>
                <wp:cNvGraphicFramePr/>
                <a:graphic xmlns:a="http://schemas.openxmlformats.org/drawingml/2006/main">
                  <a:graphicData uri="http://schemas.microsoft.com/office/word/2010/wordprocessingShape">
                    <wps:wsp>
                      <wps:cNvCnPr/>
                      <wps:spPr>
                        <a:xfrm>
                          <a:off x="0" y="0"/>
                          <a:ext cx="10223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C58BBA" id="Straight Connector 557"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12.55pt,6.35pt" to="193.0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" strokecolor="black [3200]" strokeweight="2pt">
                <v:shadow on="t" color="black" opacity="24903f" origin=",.5" offset="0,.55556mm"/>
              </v:line>
            </w:pict>
          </mc:Fallback>
        </mc:AlternateContent>
      </w:r>
    </w:p>
    <w:p w14:paraId="26347E2B" w14:textId="77777777" w:rsidR="00992345" w:rsidRPr="0010521D" w:rsidRDefault="00992345" w:rsidP="00992345">
      <w:pPr>
        <w:pStyle w:val="BodyText"/>
        <w:jc w:val="both"/>
        <w:rPr>
          <w:rFonts w:asciiTheme="minorHAnsi" w:hAnsiTheme="minorHAnsi"/>
        </w:rPr>
      </w:pPr>
      <w:r w:rsidRPr="0010521D">
        <w:rPr>
          <w:rFonts w:asciiTheme="minorHAnsi" w:hAnsiTheme="minorHAnsi"/>
          <w:noProof/>
          <w:lang w:eastAsia="en-GB"/>
        </w:rPr>
        <mc:AlternateContent>
          <mc:Choice Requires="wps">
            <w:drawing>
              <wp:anchor distT="0" distB="0" distL="114300" distR="114300" simplePos="0" relativeHeight="251675648" behindDoc="0" locked="0" layoutInCell="1" allowOverlap="1" wp14:anchorId="737227EF" wp14:editId="7D72F820">
                <wp:simplePos x="0" y="0"/>
                <wp:positionH relativeFrom="column">
                  <wp:posOffset>846455</wp:posOffset>
                </wp:positionH>
                <wp:positionV relativeFrom="paragraph">
                  <wp:posOffset>118110</wp:posOffset>
                </wp:positionV>
                <wp:extent cx="0" cy="213360"/>
                <wp:effectExtent l="57150" t="19050" r="76200" b="72390"/>
                <wp:wrapNone/>
                <wp:docPr id="1" name="Straight Connector 1"/>
                <wp:cNvGraphicFramePr/>
                <a:graphic xmlns:a="http://schemas.openxmlformats.org/drawingml/2006/main">
                  <a:graphicData uri="http://schemas.microsoft.com/office/word/2010/wordprocessingShape">
                    <wps:wsp>
                      <wps:cNvCnPr/>
                      <wps:spPr>
                        <a:xfrm>
                          <a:off x="0" y="0"/>
                          <a:ext cx="0" cy="2133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05DDBAC" id="Straight Connector 1"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65pt,9.3pt" to="66.6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" strokecolor="black [3200]" strokeweight="2pt">
                <v:shadow on="t" color="black" opacity="24903f" origin=",.5" offset="0,.55556mm"/>
              </v:line>
            </w:pict>
          </mc:Fallback>
        </mc:AlternateContent>
      </w:r>
    </w:p>
    <w:p w14:paraId="46D90FBD" w14:textId="77777777" w:rsidR="00992345" w:rsidRPr="0010521D" w:rsidRDefault="00992345" w:rsidP="00992345">
      <w:pPr>
        <w:pStyle w:val="BodyText"/>
        <w:jc w:val="both"/>
        <w:rPr>
          <w:rFonts w:asciiTheme="minorHAnsi" w:hAnsiTheme="minorHAnsi"/>
        </w:rPr>
      </w:pPr>
      <w:r w:rsidRPr="0010521D">
        <w:rPr>
          <w:rFonts w:asciiTheme="minorHAnsi" w:hAnsiTheme="minorHAnsi"/>
          <w:noProof/>
          <w:lang w:eastAsia="en-GB"/>
        </w:rPr>
        <mc:AlternateContent>
          <mc:Choice Requires="wps">
            <w:drawing>
              <wp:anchor distT="0" distB="0" distL="114300" distR="114300" simplePos="0" relativeHeight="251661312" behindDoc="0" locked="0" layoutInCell="1" allowOverlap="1" wp14:anchorId="3EA5F104" wp14:editId="7F1BF6FF">
                <wp:simplePos x="0" y="0"/>
                <wp:positionH relativeFrom="column">
                  <wp:posOffset>360045</wp:posOffset>
                </wp:positionH>
                <wp:positionV relativeFrom="paragraph">
                  <wp:posOffset>121920</wp:posOffset>
                </wp:positionV>
                <wp:extent cx="945515" cy="266700"/>
                <wp:effectExtent l="0" t="0" r="6985" b="0"/>
                <wp:wrapNone/>
                <wp:docPr id="560" name="Text 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B3CDD4" w14:textId="77777777" w:rsidR="00A46E78" w:rsidRPr="004046F5" w:rsidRDefault="00A46E78" w:rsidP="00992345">
                            <w:pPr>
                              <w:jc w:val="center"/>
                              <w:rPr>
                                <w:rFonts w:asciiTheme="minorHAnsi" w:hAnsiTheme="minorHAnsi"/>
                                <w:b/>
                                <w:bCs/>
                                <w:sz w:val="24"/>
                                <w:szCs w:val="24"/>
                              </w:rPr>
                            </w:pPr>
                            <w:r w:rsidRPr="004046F5">
                              <w:rPr>
                                <w:rFonts w:asciiTheme="minorHAnsi" w:hAnsiTheme="minorHAnsi"/>
                                <w:b/>
                                <w:bCs/>
                                <w:sz w:val="24"/>
                                <w:szCs w:val="24"/>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A5F104" id="Text Box 560" o:spid="_x0000_s1036" type="#_x0000_t202" style="position:absolute;left:0;text-align:left;margin-left:28.35pt;margin-top:9.6pt;width:74.4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" stroked="f">
                <v:textbox>
                  <w:txbxContent>
                    <w:p w14:paraId="6AB3CDD4" w14:textId="77777777" w:rsidR="00A46E78" w:rsidRPr="004046F5" w:rsidRDefault="00A46E78" w:rsidP="00992345">
                      <w:pPr>
                        <w:jc w:val="center"/>
                        <w:rPr>
                          <w:rFonts w:asciiTheme="minorHAnsi" w:hAnsiTheme="minorHAnsi"/>
                          <w:b/>
                          <w:bCs/>
                          <w:sz w:val="24"/>
                          <w:szCs w:val="24"/>
                        </w:rPr>
                      </w:pPr>
                      <w:r w:rsidRPr="004046F5">
                        <w:rPr>
                          <w:rFonts w:asciiTheme="minorHAnsi" w:hAnsiTheme="minorHAnsi"/>
                          <w:b/>
                          <w:bCs/>
                          <w:sz w:val="24"/>
                          <w:szCs w:val="24"/>
                        </w:rPr>
                        <w:t>YES</w:t>
                      </w:r>
                    </w:p>
                  </w:txbxContent>
                </v:textbox>
              </v:shape>
            </w:pict>
          </mc:Fallback>
        </mc:AlternateContent>
      </w:r>
    </w:p>
    <w:p w14:paraId="103D9084" w14:textId="77777777" w:rsidR="00992345" w:rsidRPr="0010521D" w:rsidRDefault="00992345" w:rsidP="00992345">
      <w:pPr>
        <w:pStyle w:val="BodyText"/>
        <w:jc w:val="both"/>
        <w:rPr>
          <w:rFonts w:asciiTheme="minorHAnsi" w:hAnsiTheme="minorHAnsi"/>
        </w:rPr>
      </w:pPr>
    </w:p>
    <w:p w14:paraId="24DDDD0A" w14:textId="77777777" w:rsidR="00992345" w:rsidRPr="0010521D" w:rsidRDefault="00992345" w:rsidP="00992345">
      <w:pPr>
        <w:pStyle w:val="BodyText"/>
        <w:jc w:val="both"/>
        <w:rPr>
          <w:rFonts w:asciiTheme="minorHAnsi" w:hAnsiTheme="minorHAnsi"/>
        </w:rPr>
      </w:pPr>
      <w:r w:rsidRPr="0010521D">
        <w:rPr>
          <w:rFonts w:asciiTheme="minorHAnsi" w:hAnsiTheme="minorHAnsi"/>
          <w:noProof/>
          <w:lang w:eastAsia="en-GB"/>
        </w:rPr>
        <mc:AlternateContent>
          <mc:Choice Requires="wps">
            <w:drawing>
              <wp:anchor distT="0" distB="0" distL="114300" distR="114300" simplePos="0" relativeHeight="251662336" behindDoc="0" locked="0" layoutInCell="1" allowOverlap="1" wp14:anchorId="6EDF9EF4" wp14:editId="13E1DC79">
                <wp:simplePos x="0" y="0"/>
                <wp:positionH relativeFrom="column">
                  <wp:posOffset>838835</wp:posOffset>
                </wp:positionH>
                <wp:positionV relativeFrom="paragraph">
                  <wp:posOffset>17145</wp:posOffset>
                </wp:positionV>
                <wp:extent cx="0" cy="228600"/>
                <wp:effectExtent l="95250" t="19050" r="76200" b="95250"/>
                <wp:wrapNone/>
                <wp:docPr id="561" name="Straight Connector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ln>
                          <a:headEnd/>
                          <a:tailEnd type="triangle" w="med" len="me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EA939D" id="Straight Connector 56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05pt,1.35pt" to="66.0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" strokecolor="black [3200]" strokeweight="2pt">
                <v:stroke endarrow="block"/>
                <v:shadow on="t" color="black" opacity="24903f" origin=",.5" offset="0,.55556mm"/>
              </v:line>
            </w:pict>
          </mc:Fallback>
        </mc:AlternateContent>
      </w:r>
    </w:p>
    <w:p w14:paraId="6E758E3D" w14:textId="77777777" w:rsidR="00992345" w:rsidRPr="0010521D" w:rsidRDefault="00992345" w:rsidP="00992345">
      <w:pPr>
        <w:pStyle w:val="BodyText"/>
        <w:jc w:val="both"/>
        <w:rPr>
          <w:rFonts w:asciiTheme="minorHAnsi" w:hAnsiTheme="minorHAnsi"/>
        </w:rPr>
      </w:pPr>
      <w:r w:rsidRPr="0010521D">
        <w:rPr>
          <w:rFonts w:asciiTheme="minorHAnsi" w:hAnsiTheme="minorHAnsi"/>
          <w:noProof/>
          <w:lang w:eastAsia="en-GB"/>
        </w:rPr>
        <mc:AlternateContent>
          <mc:Choice Requires="wps">
            <w:drawing>
              <wp:anchor distT="0" distB="0" distL="114300" distR="114300" simplePos="0" relativeHeight="251663360" behindDoc="0" locked="0" layoutInCell="1" allowOverlap="1" wp14:anchorId="5AD3BBBD" wp14:editId="07D61AD4">
                <wp:simplePos x="0" y="0"/>
                <wp:positionH relativeFrom="column">
                  <wp:posOffset>3832860</wp:posOffset>
                </wp:positionH>
                <wp:positionV relativeFrom="paragraph">
                  <wp:posOffset>116205</wp:posOffset>
                </wp:positionV>
                <wp:extent cx="1714500" cy="638175"/>
                <wp:effectExtent l="0" t="0" r="19050" b="28575"/>
                <wp:wrapNone/>
                <wp:docPr id="563" name="Text 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38175"/>
                        </a:xfrm>
                        <a:prstGeom prst="rect">
                          <a:avLst/>
                        </a:prstGeom>
                        <a:solidFill>
                          <a:srgbClr val="FFFFFF"/>
                        </a:solidFill>
                        <a:ln w="12700">
                          <a:solidFill>
                            <a:srgbClr val="000000"/>
                          </a:solidFill>
                          <a:miter lim="800000"/>
                          <a:headEnd/>
                          <a:tailEnd/>
                        </a:ln>
                      </wps:spPr>
                      <wps:txbx>
                        <w:txbxContent>
                          <w:p w14:paraId="0EEC4052" w14:textId="77777777" w:rsidR="00A46E78" w:rsidRPr="004046F5" w:rsidRDefault="00A46E78" w:rsidP="00992345">
                            <w:pPr>
                              <w:pStyle w:val="BodyText"/>
                              <w:jc w:val="center"/>
                              <w:rPr>
                                <w:rFonts w:asciiTheme="minorHAnsi" w:hAnsiTheme="minorHAnsi"/>
                                <w:sz w:val="22"/>
                                <w:szCs w:val="22"/>
                              </w:rPr>
                            </w:pPr>
                            <w:r w:rsidRPr="004046F5">
                              <w:rPr>
                                <w:rFonts w:asciiTheme="minorHAnsi" w:hAnsiTheme="minorHAnsi"/>
                                <w:sz w:val="22"/>
                                <w:szCs w:val="22"/>
                              </w:rPr>
                              <w:t>Carry out the work avoiding disturbing asbestos materials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D3BBBD" id="Text Box 563" o:spid="_x0000_s1037" type="#_x0000_t202" style="position:absolute;left:0;text-align:left;margin-left:301.8pt;margin-top:9.15pt;width:135pt;height:5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" strokeweight="1pt">
                <v:textbox>
                  <w:txbxContent>
                    <w:p w14:paraId="0EEC4052" w14:textId="77777777" w:rsidR="00A46E78" w:rsidRPr="004046F5" w:rsidRDefault="00A46E78" w:rsidP="00992345">
                      <w:pPr>
                        <w:pStyle w:val="BodyText"/>
                        <w:jc w:val="center"/>
                        <w:rPr>
                          <w:rFonts w:asciiTheme="minorHAnsi" w:hAnsiTheme="minorHAnsi"/>
                          <w:sz w:val="22"/>
                          <w:szCs w:val="22"/>
                        </w:rPr>
                      </w:pPr>
                      <w:r w:rsidRPr="004046F5">
                        <w:rPr>
                          <w:rFonts w:asciiTheme="minorHAnsi" w:hAnsiTheme="minorHAnsi"/>
                          <w:sz w:val="22"/>
                          <w:szCs w:val="22"/>
                        </w:rPr>
                        <w:t>Carry out the work avoiding disturbing asbestos materials</w:t>
                      </w:r>
                    </w:p>
                  </w:txbxContent>
                </v:textbox>
              </v:shape>
            </w:pict>
          </mc:Fallback>
        </mc:AlternateContent>
      </w:r>
      <w:r w:rsidRPr="0010521D">
        <w:rPr>
          <w:rFonts w:asciiTheme="minorHAnsi" w:hAnsiTheme="minorHAnsi"/>
          <w:noProof/>
          <w:lang w:eastAsia="en-GB"/>
        </w:rPr>
        <mc:AlternateContent>
          <mc:Choice Requires="wps">
            <w:drawing>
              <wp:anchor distT="0" distB="0" distL="114300" distR="114300" simplePos="0" relativeHeight="251664384" behindDoc="0" locked="0" layoutInCell="1" allowOverlap="1" wp14:anchorId="3BCFF056" wp14:editId="3343EB5C">
                <wp:simplePos x="0" y="0"/>
                <wp:positionH relativeFrom="column">
                  <wp:posOffset>-5715</wp:posOffset>
                </wp:positionH>
                <wp:positionV relativeFrom="paragraph">
                  <wp:posOffset>55880</wp:posOffset>
                </wp:positionV>
                <wp:extent cx="1714500" cy="781050"/>
                <wp:effectExtent l="0" t="0" r="19050" b="19050"/>
                <wp:wrapNone/>
                <wp:docPr id="562" name="Text 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781050"/>
                        </a:xfrm>
                        <a:prstGeom prst="rect">
                          <a:avLst/>
                        </a:prstGeom>
                        <a:solidFill>
                          <a:srgbClr val="FFFFFF"/>
                        </a:solidFill>
                        <a:ln w="12700">
                          <a:solidFill>
                            <a:srgbClr val="000000"/>
                          </a:solidFill>
                          <a:miter lim="800000"/>
                          <a:headEnd/>
                          <a:tailEnd/>
                        </a:ln>
                      </wps:spPr>
                      <wps:txbx>
                        <w:txbxContent>
                          <w:p w14:paraId="186C3866" w14:textId="77777777" w:rsidR="00A46E78" w:rsidRPr="004046F5" w:rsidRDefault="00A46E78" w:rsidP="00992345">
                            <w:pPr>
                              <w:jc w:val="center"/>
                              <w:rPr>
                                <w:rFonts w:asciiTheme="minorHAnsi" w:hAnsiTheme="minorHAnsi"/>
                                <w:bCs/>
                              </w:rPr>
                            </w:pPr>
                            <w:r w:rsidRPr="004046F5">
                              <w:rPr>
                                <w:rFonts w:asciiTheme="minorHAnsi" w:hAnsiTheme="minorHAnsi"/>
                                <w:bCs/>
                              </w:rPr>
                              <w:t>Can the work be carried out without disturbing the asbestos containing material?</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CFF056" id="Text Box 562" o:spid="_x0000_s1038" type="#_x0000_t202" style="position:absolute;left:0;text-align:left;margin-left:-.45pt;margin-top:4.4pt;width:135pt;height: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" strokeweight="1pt">
                <v:textbox>
                  <w:txbxContent>
                    <w:p w14:paraId="186C3866" w14:textId="77777777" w:rsidR="00A46E78" w:rsidRPr="004046F5" w:rsidRDefault="00A46E78" w:rsidP="00992345">
                      <w:pPr>
                        <w:jc w:val="center"/>
                        <w:rPr>
                          <w:rFonts w:asciiTheme="minorHAnsi" w:hAnsiTheme="minorHAnsi"/>
                          <w:bCs/>
                        </w:rPr>
                      </w:pPr>
                      <w:r w:rsidRPr="004046F5">
                        <w:rPr>
                          <w:rFonts w:asciiTheme="minorHAnsi" w:hAnsiTheme="minorHAnsi"/>
                          <w:bCs/>
                        </w:rPr>
                        <w:t>Can the work be carried out without disturbing the asbestos containing material?</w:t>
                      </w:r>
                    </w:p>
                  </w:txbxContent>
                </v:textbox>
              </v:shape>
            </w:pict>
          </mc:Fallback>
        </mc:AlternateContent>
      </w:r>
    </w:p>
    <w:p w14:paraId="2EDEB08C" w14:textId="77777777" w:rsidR="00992345" w:rsidRPr="0010521D" w:rsidRDefault="00992345" w:rsidP="00992345">
      <w:pPr>
        <w:pStyle w:val="BodyText"/>
        <w:jc w:val="both"/>
        <w:rPr>
          <w:rFonts w:asciiTheme="minorHAnsi" w:hAnsiTheme="minorHAnsi"/>
        </w:rPr>
      </w:pPr>
      <w:r w:rsidRPr="0010521D">
        <w:rPr>
          <w:rFonts w:asciiTheme="minorHAnsi" w:hAnsiTheme="minorHAnsi"/>
          <w:noProof/>
          <w:lang w:eastAsia="en-GB"/>
        </w:rPr>
        <mc:AlternateContent>
          <mc:Choice Requires="wps">
            <w:drawing>
              <wp:anchor distT="0" distB="0" distL="114300" distR="114300" simplePos="0" relativeHeight="251666432" behindDoc="0" locked="0" layoutInCell="1" allowOverlap="1" wp14:anchorId="4FA8F346" wp14:editId="1F89AFE1">
                <wp:simplePos x="0" y="0"/>
                <wp:positionH relativeFrom="column">
                  <wp:posOffset>2270760</wp:posOffset>
                </wp:positionH>
                <wp:positionV relativeFrom="paragraph">
                  <wp:posOffset>128270</wp:posOffset>
                </wp:positionV>
                <wp:extent cx="945515" cy="266700"/>
                <wp:effectExtent l="0" t="0" r="6985" b="0"/>
                <wp:wrapNone/>
                <wp:docPr id="564" name="Text 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BC53C9" w14:textId="77777777" w:rsidR="00A46E78" w:rsidRPr="004046F5" w:rsidRDefault="00A46E78" w:rsidP="00992345">
                            <w:pPr>
                              <w:jc w:val="center"/>
                              <w:rPr>
                                <w:rFonts w:asciiTheme="minorHAnsi" w:hAnsiTheme="minorHAnsi"/>
                                <w:b/>
                                <w:bCs/>
                                <w:sz w:val="24"/>
                                <w:szCs w:val="24"/>
                              </w:rPr>
                            </w:pPr>
                            <w:r w:rsidRPr="004046F5">
                              <w:rPr>
                                <w:rFonts w:asciiTheme="minorHAnsi" w:hAnsiTheme="minorHAnsi"/>
                                <w:b/>
                                <w:bCs/>
                                <w:sz w:val="24"/>
                                <w:szCs w:val="24"/>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A8F346" id="Text Box 564" o:spid="_x0000_s1039" type="#_x0000_t202" style="position:absolute;left:0;text-align:left;margin-left:178.8pt;margin-top:10.1pt;width:74.45pt;height: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" stroked="f">
                <v:textbox>
                  <w:txbxContent>
                    <w:p w14:paraId="0ABC53C9" w14:textId="77777777" w:rsidR="00A46E78" w:rsidRPr="004046F5" w:rsidRDefault="00A46E78" w:rsidP="00992345">
                      <w:pPr>
                        <w:jc w:val="center"/>
                        <w:rPr>
                          <w:rFonts w:asciiTheme="minorHAnsi" w:hAnsiTheme="minorHAnsi"/>
                          <w:b/>
                          <w:bCs/>
                          <w:sz w:val="24"/>
                          <w:szCs w:val="24"/>
                        </w:rPr>
                      </w:pPr>
                      <w:r w:rsidRPr="004046F5">
                        <w:rPr>
                          <w:rFonts w:asciiTheme="minorHAnsi" w:hAnsiTheme="minorHAnsi"/>
                          <w:b/>
                          <w:bCs/>
                          <w:sz w:val="24"/>
                          <w:szCs w:val="24"/>
                        </w:rPr>
                        <w:t>YES</w:t>
                      </w:r>
                    </w:p>
                  </w:txbxContent>
                </v:textbox>
              </v:shape>
            </w:pict>
          </mc:Fallback>
        </mc:AlternateContent>
      </w:r>
    </w:p>
    <w:p w14:paraId="3027C466" w14:textId="77777777" w:rsidR="00992345" w:rsidRPr="0010521D" w:rsidRDefault="00992345" w:rsidP="00992345">
      <w:pPr>
        <w:pStyle w:val="BodyText"/>
        <w:jc w:val="both"/>
        <w:rPr>
          <w:rFonts w:asciiTheme="minorHAnsi" w:hAnsiTheme="minorHAnsi"/>
        </w:rPr>
      </w:pPr>
      <w:r w:rsidRPr="0010521D">
        <w:rPr>
          <w:rFonts w:asciiTheme="minorHAnsi" w:hAnsiTheme="minorHAnsi"/>
          <w:noProof/>
          <w:lang w:eastAsia="en-GB"/>
        </w:rPr>
        <mc:AlternateContent>
          <mc:Choice Requires="wps">
            <w:drawing>
              <wp:anchor distT="0" distB="0" distL="114300" distR="114300" simplePos="0" relativeHeight="251668480" behindDoc="0" locked="0" layoutInCell="1" allowOverlap="1" wp14:anchorId="002D105A" wp14:editId="5BD8F65B">
                <wp:simplePos x="0" y="0"/>
                <wp:positionH relativeFrom="column">
                  <wp:posOffset>3042920</wp:posOffset>
                </wp:positionH>
                <wp:positionV relativeFrom="paragraph">
                  <wp:posOffset>83185</wp:posOffset>
                </wp:positionV>
                <wp:extent cx="790575" cy="0"/>
                <wp:effectExtent l="38100" t="76200" r="28575" b="133350"/>
                <wp:wrapNone/>
                <wp:docPr id="565" name="Straight Arrow Connector 565"/>
                <wp:cNvGraphicFramePr/>
                <a:graphic xmlns:a="http://schemas.openxmlformats.org/drawingml/2006/main">
                  <a:graphicData uri="http://schemas.microsoft.com/office/word/2010/wordprocessingShape">
                    <wps:wsp>
                      <wps:cNvCnPr/>
                      <wps:spPr>
                        <a:xfrm>
                          <a:off x="0" y="0"/>
                          <a:ext cx="790575" cy="0"/>
                        </a:xfrm>
                        <a:prstGeom prst="straightConnector1">
                          <a:avLst/>
                        </a:prstGeom>
                        <a:ln>
                          <a:headEnd type="none" w="med" len="med"/>
                          <a:tailEnd type="triangle" w="med" len="med"/>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1CD1F14" id="_x0000_t32" coordsize="21600,21600" o:spt="32" o:oned="t" path="m,l21600,21600e" filled="f">
                <v:path arrowok="t" fillok="f" o:connecttype="none"/>
                <o:lock v:ext="edit" shapetype="t"/>
              </v:shapetype>
              <v:shape id="Straight Arrow Connector 565" o:spid="_x0000_s1026" type="#_x0000_t32" style="position:absolute;margin-left:239.6pt;margin-top:6.55pt;width:62.2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" strokecolor="black [3200]" strokeweight="2pt">
                <v:stroke endarrow="block"/>
                <v:shadow on="t" color="black" opacity="24903f" origin=",.5" offset="0,.55556mm"/>
              </v:shape>
            </w:pict>
          </mc:Fallback>
        </mc:AlternateContent>
      </w:r>
      <w:r w:rsidRPr="0010521D">
        <w:rPr>
          <w:rFonts w:asciiTheme="minorHAnsi" w:hAnsiTheme="minorHAnsi"/>
          <w:noProof/>
          <w:lang w:eastAsia="en-GB"/>
        </w:rPr>
        <mc:AlternateContent>
          <mc:Choice Requires="wps">
            <w:drawing>
              <wp:anchor distT="0" distB="0" distL="114300" distR="114300" simplePos="0" relativeHeight="251667456" behindDoc="0" locked="0" layoutInCell="1" allowOverlap="1" wp14:anchorId="2D6FDA9A" wp14:editId="37220A22">
                <wp:simplePos x="0" y="0"/>
                <wp:positionH relativeFrom="column">
                  <wp:posOffset>1708785</wp:posOffset>
                </wp:positionH>
                <wp:positionV relativeFrom="paragraph">
                  <wp:posOffset>64135</wp:posOffset>
                </wp:positionV>
                <wp:extent cx="800100" cy="0"/>
                <wp:effectExtent l="38100" t="38100" r="57150" b="95250"/>
                <wp:wrapNone/>
                <wp:docPr id="566" name="Straight Connector 566"/>
                <wp:cNvGraphicFramePr/>
                <a:graphic xmlns:a="http://schemas.openxmlformats.org/drawingml/2006/main">
                  <a:graphicData uri="http://schemas.microsoft.com/office/word/2010/wordprocessingShape">
                    <wps:wsp>
                      <wps:cNvCnPr/>
                      <wps:spPr>
                        <a:xfrm flipV="1">
                          <a:off x="0" y="0"/>
                          <a:ext cx="8001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C3E4AC5" id="Straight Connector 566" o:spid="_x0000_s1026"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4.55pt,5.05pt" to="197.5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" strokecolor="black [3200]" strokeweight="2pt">
                <v:shadow on="t" color="black" opacity="24903f" origin=",.5" offset="0,.55556mm"/>
              </v:line>
            </w:pict>
          </mc:Fallback>
        </mc:AlternateContent>
      </w:r>
    </w:p>
    <w:p w14:paraId="00A65938" w14:textId="77777777" w:rsidR="00992345" w:rsidRPr="0010521D" w:rsidRDefault="00992345" w:rsidP="00992345">
      <w:pPr>
        <w:pStyle w:val="BodyText"/>
        <w:jc w:val="both"/>
        <w:rPr>
          <w:rFonts w:asciiTheme="minorHAnsi" w:hAnsiTheme="minorHAnsi"/>
        </w:rPr>
      </w:pPr>
    </w:p>
    <w:p w14:paraId="08B97CDC" w14:textId="77777777" w:rsidR="00992345" w:rsidRPr="0010521D" w:rsidRDefault="00992345" w:rsidP="00992345">
      <w:pPr>
        <w:pStyle w:val="BodyText"/>
        <w:jc w:val="both"/>
        <w:rPr>
          <w:rFonts w:asciiTheme="minorHAnsi" w:hAnsiTheme="minorHAnsi"/>
        </w:rPr>
      </w:pPr>
      <w:r w:rsidRPr="0010521D">
        <w:rPr>
          <w:rFonts w:asciiTheme="minorHAnsi" w:hAnsiTheme="minorHAnsi"/>
          <w:noProof/>
          <w:lang w:eastAsia="en-GB"/>
        </w:rPr>
        <mc:AlternateContent>
          <mc:Choice Requires="wps">
            <w:drawing>
              <wp:anchor distT="0" distB="0" distL="114300" distR="114300" simplePos="0" relativeHeight="251671552" behindDoc="0" locked="0" layoutInCell="1" allowOverlap="1" wp14:anchorId="2FEB7911" wp14:editId="77905C49">
                <wp:simplePos x="0" y="0"/>
                <wp:positionH relativeFrom="column">
                  <wp:posOffset>846455</wp:posOffset>
                </wp:positionH>
                <wp:positionV relativeFrom="paragraph">
                  <wp:posOffset>100965</wp:posOffset>
                </wp:positionV>
                <wp:extent cx="0" cy="213360"/>
                <wp:effectExtent l="57150" t="19050" r="76200" b="72390"/>
                <wp:wrapNone/>
                <wp:docPr id="567" name="Straight Connector 567"/>
                <wp:cNvGraphicFramePr/>
                <a:graphic xmlns:a="http://schemas.openxmlformats.org/drawingml/2006/main">
                  <a:graphicData uri="http://schemas.microsoft.com/office/word/2010/wordprocessingShape">
                    <wps:wsp>
                      <wps:cNvCnPr/>
                      <wps:spPr>
                        <a:xfrm>
                          <a:off x="0" y="0"/>
                          <a:ext cx="0" cy="2133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3FE273" id="Straight Connector 567"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65pt,7.95pt" to="66.6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" strokecolor="black [3200]" strokeweight="2pt">
                <v:shadow on="t" color="black" opacity="24903f" origin=",.5" offset="0,.55556mm"/>
              </v:line>
            </w:pict>
          </mc:Fallback>
        </mc:AlternateContent>
      </w:r>
    </w:p>
    <w:p w14:paraId="4EF7AA49" w14:textId="77777777" w:rsidR="00992345" w:rsidRPr="0010521D" w:rsidRDefault="00992345" w:rsidP="00992345">
      <w:pPr>
        <w:pStyle w:val="BodyText"/>
        <w:jc w:val="both"/>
        <w:rPr>
          <w:rFonts w:asciiTheme="minorHAnsi" w:hAnsiTheme="minorHAnsi"/>
        </w:rPr>
      </w:pPr>
      <w:r w:rsidRPr="0010521D">
        <w:rPr>
          <w:rFonts w:asciiTheme="minorHAnsi" w:hAnsiTheme="minorHAnsi"/>
          <w:noProof/>
          <w:lang w:eastAsia="en-GB"/>
        </w:rPr>
        <mc:AlternateContent>
          <mc:Choice Requires="wps">
            <w:drawing>
              <wp:anchor distT="0" distB="0" distL="114300" distR="114300" simplePos="0" relativeHeight="251669504" behindDoc="0" locked="0" layoutInCell="1" allowOverlap="1" wp14:anchorId="783157EC" wp14:editId="1806FF3C">
                <wp:simplePos x="0" y="0"/>
                <wp:positionH relativeFrom="column">
                  <wp:posOffset>546735</wp:posOffset>
                </wp:positionH>
                <wp:positionV relativeFrom="paragraph">
                  <wp:posOffset>126365</wp:posOffset>
                </wp:positionV>
                <wp:extent cx="581660" cy="257175"/>
                <wp:effectExtent l="0" t="0" r="8890" b="9525"/>
                <wp:wrapNone/>
                <wp:docPr id="568" name="Text Box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E6F85E" w14:textId="77777777" w:rsidR="00A46E78" w:rsidRPr="004046F5" w:rsidRDefault="00A46E78" w:rsidP="00992345">
                            <w:pPr>
                              <w:jc w:val="center"/>
                              <w:rPr>
                                <w:rFonts w:asciiTheme="minorHAnsi" w:hAnsiTheme="minorHAnsi"/>
                                <w:b/>
                                <w:bCs/>
                                <w:sz w:val="24"/>
                                <w:szCs w:val="24"/>
                              </w:rPr>
                            </w:pPr>
                            <w:r w:rsidRPr="004046F5">
                              <w:rPr>
                                <w:rFonts w:asciiTheme="minorHAnsi" w:hAnsiTheme="minorHAnsi"/>
                                <w:b/>
                                <w:bCs/>
                                <w:sz w:val="24"/>
                                <w:szCs w:val="24"/>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3157EC" id="Text Box 568" o:spid="_x0000_s1040" type="#_x0000_t202" style="position:absolute;left:0;text-align:left;margin-left:43.05pt;margin-top:9.95pt;width:45.8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" stroked="f">
                <v:textbox>
                  <w:txbxContent>
                    <w:p w14:paraId="75E6F85E" w14:textId="77777777" w:rsidR="00A46E78" w:rsidRPr="004046F5" w:rsidRDefault="00A46E78" w:rsidP="00992345">
                      <w:pPr>
                        <w:jc w:val="center"/>
                        <w:rPr>
                          <w:rFonts w:asciiTheme="minorHAnsi" w:hAnsiTheme="minorHAnsi"/>
                          <w:b/>
                          <w:bCs/>
                          <w:sz w:val="24"/>
                          <w:szCs w:val="24"/>
                        </w:rPr>
                      </w:pPr>
                      <w:r w:rsidRPr="004046F5">
                        <w:rPr>
                          <w:rFonts w:asciiTheme="minorHAnsi" w:hAnsiTheme="minorHAnsi"/>
                          <w:b/>
                          <w:bCs/>
                          <w:sz w:val="24"/>
                          <w:szCs w:val="24"/>
                        </w:rPr>
                        <w:t>NO</w:t>
                      </w:r>
                    </w:p>
                  </w:txbxContent>
                </v:textbox>
              </v:shape>
            </w:pict>
          </mc:Fallback>
        </mc:AlternateContent>
      </w:r>
    </w:p>
    <w:p w14:paraId="0E4C97DD" w14:textId="77777777" w:rsidR="00992345" w:rsidRPr="0010521D" w:rsidRDefault="00992345" w:rsidP="00992345">
      <w:pPr>
        <w:pStyle w:val="BodyText"/>
        <w:jc w:val="both"/>
        <w:rPr>
          <w:rFonts w:asciiTheme="minorHAnsi" w:hAnsiTheme="minorHAnsi"/>
        </w:rPr>
      </w:pPr>
    </w:p>
    <w:p w14:paraId="2B6AB348" w14:textId="77777777" w:rsidR="00992345" w:rsidRPr="0010521D" w:rsidRDefault="00992345" w:rsidP="00992345">
      <w:pPr>
        <w:pStyle w:val="BodyText"/>
        <w:jc w:val="both"/>
        <w:rPr>
          <w:rFonts w:asciiTheme="minorHAnsi" w:hAnsiTheme="minorHAnsi"/>
        </w:rPr>
      </w:pPr>
      <w:r w:rsidRPr="0010521D">
        <w:rPr>
          <w:rFonts w:asciiTheme="minorHAnsi" w:hAnsiTheme="minorHAnsi"/>
          <w:noProof/>
          <w:lang w:eastAsia="en-GB"/>
        </w:rPr>
        <mc:AlternateContent>
          <mc:Choice Requires="wps">
            <w:drawing>
              <wp:anchor distT="0" distB="0" distL="114300" distR="114300" simplePos="0" relativeHeight="251670528" behindDoc="0" locked="0" layoutInCell="1" allowOverlap="1" wp14:anchorId="5F7A5612" wp14:editId="7344CFFF">
                <wp:simplePos x="0" y="0"/>
                <wp:positionH relativeFrom="column">
                  <wp:posOffset>846455</wp:posOffset>
                </wp:positionH>
                <wp:positionV relativeFrom="paragraph">
                  <wp:posOffset>13335</wp:posOffset>
                </wp:positionV>
                <wp:extent cx="0" cy="257175"/>
                <wp:effectExtent l="95250" t="19050" r="76200" b="85725"/>
                <wp:wrapNone/>
                <wp:docPr id="569" name="Straight Arrow Connector 569"/>
                <wp:cNvGraphicFramePr/>
                <a:graphic xmlns:a="http://schemas.openxmlformats.org/drawingml/2006/main">
                  <a:graphicData uri="http://schemas.microsoft.com/office/word/2010/wordprocessingShape">
                    <wps:wsp>
                      <wps:cNvCnPr/>
                      <wps:spPr>
                        <a:xfrm>
                          <a:off x="0" y="0"/>
                          <a:ext cx="0" cy="257175"/>
                        </a:xfrm>
                        <a:prstGeom prst="straightConnector1">
                          <a:avLst/>
                        </a:prstGeom>
                        <a:ln>
                          <a:headEnd type="none" w="med" len="med"/>
                          <a:tailEnd type="triangle" w="med" len="med"/>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24BF49" id="Straight Arrow Connector 569" o:spid="_x0000_s1026" type="#_x0000_t32" style="position:absolute;margin-left:66.65pt;margin-top:1.05pt;width:0;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" strokecolor="black [3200]" strokeweight="2pt">
                <v:stroke endarrow="block"/>
                <v:shadow on="t" color="black" opacity="24903f" origin=",.5" offset="0,.55556mm"/>
              </v:shape>
            </w:pict>
          </mc:Fallback>
        </mc:AlternateContent>
      </w:r>
    </w:p>
    <w:p w14:paraId="376C9B43" w14:textId="77777777" w:rsidR="00992345" w:rsidRPr="0010521D" w:rsidRDefault="00992345" w:rsidP="00992345">
      <w:pPr>
        <w:pStyle w:val="BodyText"/>
        <w:jc w:val="both"/>
        <w:rPr>
          <w:rFonts w:asciiTheme="minorHAnsi" w:hAnsiTheme="minorHAnsi"/>
        </w:rPr>
      </w:pPr>
      <w:r w:rsidRPr="0010521D">
        <w:rPr>
          <w:rFonts w:asciiTheme="minorHAnsi" w:hAnsiTheme="minorHAnsi"/>
          <w:noProof/>
          <w:lang w:eastAsia="en-GB"/>
        </w:rPr>
        <mc:AlternateContent>
          <mc:Choice Requires="wps">
            <w:drawing>
              <wp:anchor distT="0" distB="0" distL="114300" distR="114300" simplePos="0" relativeHeight="251665408" behindDoc="0" locked="0" layoutInCell="1" allowOverlap="1" wp14:anchorId="31EC5336" wp14:editId="524115E8">
                <wp:simplePos x="0" y="0"/>
                <wp:positionH relativeFrom="column">
                  <wp:posOffset>-5715</wp:posOffset>
                </wp:positionH>
                <wp:positionV relativeFrom="paragraph">
                  <wp:posOffset>77470</wp:posOffset>
                </wp:positionV>
                <wp:extent cx="1714500" cy="638175"/>
                <wp:effectExtent l="0" t="0" r="19050" b="28575"/>
                <wp:wrapNone/>
                <wp:docPr id="570" name="Text Box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38175"/>
                        </a:xfrm>
                        <a:prstGeom prst="rect">
                          <a:avLst/>
                        </a:prstGeom>
                        <a:solidFill>
                          <a:srgbClr val="FFFFFF"/>
                        </a:solidFill>
                        <a:ln w="12700">
                          <a:solidFill>
                            <a:srgbClr val="000000"/>
                          </a:solidFill>
                          <a:miter lim="800000"/>
                          <a:headEnd/>
                          <a:tailEnd/>
                        </a:ln>
                      </wps:spPr>
                      <wps:txbx>
                        <w:txbxContent>
                          <w:p w14:paraId="38D330C0" w14:textId="77777777" w:rsidR="00A46E78" w:rsidRPr="004046F5" w:rsidRDefault="00A46E78" w:rsidP="00992345">
                            <w:pPr>
                              <w:jc w:val="center"/>
                              <w:rPr>
                                <w:rFonts w:asciiTheme="minorHAnsi" w:hAnsiTheme="minorHAnsi"/>
                                <w:b/>
                                <w:bCs/>
                              </w:rPr>
                            </w:pPr>
                            <w:r w:rsidRPr="004046F5">
                              <w:rPr>
                                <w:rFonts w:asciiTheme="minorHAnsi" w:hAnsiTheme="minorHAnsi"/>
                                <w:b/>
                                <w:bCs/>
                              </w:rPr>
                              <w:t>Proceed to</w:t>
                            </w:r>
                          </w:p>
                          <w:p w14:paraId="1902004E" w14:textId="77777777" w:rsidR="00A46E78" w:rsidRPr="004046F5" w:rsidRDefault="00A46E78" w:rsidP="00992345">
                            <w:pPr>
                              <w:jc w:val="center"/>
                              <w:rPr>
                                <w:rFonts w:asciiTheme="minorHAnsi" w:hAnsiTheme="minorHAnsi"/>
                                <w:b/>
                                <w:bCs/>
                              </w:rPr>
                            </w:pPr>
                            <w:r w:rsidRPr="004046F5">
                              <w:rPr>
                                <w:rFonts w:asciiTheme="minorHAnsi" w:hAnsiTheme="minorHAnsi"/>
                                <w:b/>
                                <w:bCs/>
                              </w:rPr>
                              <w:t>PLANNED WORK FLOW CHART (B)</w:t>
                            </w:r>
                            <w:r>
                              <w:rPr>
                                <w:rFonts w:asciiTheme="minorHAnsi" w:hAnsiTheme="minorHAnsi"/>
                                <w:b/>
                                <w:bCs/>
                              </w:rPr>
                              <w:t xml:space="preserve"> (Section 7.2)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EC5336" id="Text Box 570" o:spid="_x0000_s1041" type="#_x0000_t202" style="position:absolute;left:0;text-align:left;margin-left:-.45pt;margin-top:6.1pt;width:135pt;height:5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" strokeweight="1pt">
                <v:textbox>
                  <w:txbxContent>
                    <w:p w14:paraId="38D330C0" w14:textId="77777777" w:rsidR="00A46E78" w:rsidRPr="004046F5" w:rsidRDefault="00A46E78" w:rsidP="00992345">
                      <w:pPr>
                        <w:jc w:val="center"/>
                        <w:rPr>
                          <w:rFonts w:asciiTheme="minorHAnsi" w:hAnsiTheme="minorHAnsi"/>
                          <w:b/>
                          <w:bCs/>
                        </w:rPr>
                      </w:pPr>
                      <w:r w:rsidRPr="004046F5">
                        <w:rPr>
                          <w:rFonts w:asciiTheme="minorHAnsi" w:hAnsiTheme="minorHAnsi"/>
                          <w:b/>
                          <w:bCs/>
                        </w:rPr>
                        <w:t>Proceed to</w:t>
                      </w:r>
                    </w:p>
                    <w:p w14:paraId="1902004E" w14:textId="77777777" w:rsidR="00A46E78" w:rsidRPr="004046F5" w:rsidRDefault="00A46E78" w:rsidP="00992345">
                      <w:pPr>
                        <w:jc w:val="center"/>
                        <w:rPr>
                          <w:rFonts w:asciiTheme="minorHAnsi" w:hAnsiTheme="minorHAnsi"/>
                          <w:b/>
                          <w:bCs/>
                        </w:rPr>
                      </w:pPr>
                      <w:r w:rsidRPr="004046F5">
                        <w:rPr>
                          <w:rFonts w:asciiTheme="minorHAnsi" w:hAnsiTheme="minorHAnsi"/>
                          <w:b/>
                          <w:bCs/>
                        </w:rPr>
                        <w:t>PLANNED WORK FLOW CHART (B)</w:t>
                      </w:r>
                      <w:r>
                        <w:rPr>
                          <w:rFonts w:asciiTheme="minorHAnsi" w:hAnsiTheme="minorHAnsi"/>
                          <w:b/>
                          <w:bCs/>
                        </w:rPr>
                        <w:t xml:space="preserve"> (Section 7.2)</w:t>
                      </w:r>
                    </w:p>
                  </w:txbxContent>
                </v:textbox>
              </v:shape>
            </w:pict>
          </mc:Fallback>
        </mc:AlternateContent>
      </w:r>
    </w:p>
    <w:p w14:paraId="5C8D2577" w14:textId="77777777" w:rsidR="00992345" w:rsidRPr="0010521D" w:rsidRDefault="00992345" w:rsidP="00992345">
      <w:pPr>
        <w:pStyle w:val="BodyText"/>
        <w:jc w:val="both"/>
        <w:rPr>
          <w:rFonts w:asciiTheme="minorHAnsi" w:hAnsiTheme="minorHAnsi"/>
        </w:rPr>
      </w:pPr>
    </w:p>
    <w:p w14:paraId="2DE3350D" w14:textId="77777777" w:rsidR="00992345" w:rsidRPr="0010521D" w:rsidRDefault="00992345" w:rsidP="00992345">
      <w:pPr>
        <w:pStyle w:val="BodyText"/>
        <w:jc w:val="both"/>
        <w:rPr>
          <w:rFonts w:asciiTheme="minorHAnsi" w:hAnsiTheme="minorHAnsi"/>
        </w:rPr>
      </w:pPr>
    </w:p>
    <w:p w14:paraId="00770001" w14:textId="77777777" w:rsidR="00992345" w:rsidRPr="0010521D" w:rsidRDefault="00992345" w:rsidP="00992345">
      <w:pPr>
        <w:spacing w:after="200" w:line="276" w:lineRule="auto"/>
        <w:rPr>
          <w:rFonts w:asciiTheme="minorHAnsi" w:hAnsiTheme="minorHAnsi"/>
          <w:sz w:val="24"/>
        </w:rPr>
      </w:pPr>
      <w:r w:rsidRPr="0010521D">
        <w:rPr>
          <w:rFonts w:asciiTheme="minorHAnsi" w:hAnsiTheme="minorHAnsi"/>
        </w:rPr>
        <w:br w:type="page"/>
      </w:r>
    </w:p>
    <w:p w14:paraId="6690D874" w14:textId="3F14366B" w:rsidR="002D74F1" w:rsidRPr="0010521D" w:rsidRDefault="002D74F1" w:rsidP="00556020">
      <w:pPr>
        <w:pStyle w:val="Heading3"/>
      </w:pPr>
      <w:bookmarkStart w:id="46" w:name="_Toc73086323"/>
      <w:r w:rsidRPr="0010521D">
        <w:lastRenderedPageBreak/>
        <w:t>Planned Work Flow Chart</w:t>
      </w:r>
      <w:r w:rsidR="00992345" w:rsidRPr="0010521D">
        <w:t xml:space="preserve"> (B)</w:t>
      </w:r>
      <w:bookmarkEnd w:id="46"/>
    </w:p>
    <w:p w14:paraId="05788104" w14:textId="77777777" w:rsidR="00992345" w:rsidRPr="0010521D" w:rsidRDefault="00992345" w:rsidP="00992345">
      <w:pPr>
        <w:rPr>
          <w:rFonts w:asciiTheme="minorHAnsi" w:hAnsiTheme="minorHAnsi" w:cstheme="minorHAnsi"/>
          <w:sz w:val="16"/>
          <w:szCs w:val="14"/>
          <w:lang w:eastAsia="en-GB"/>
        </w:rPr>
      </w:pPr>
    </w:p>
    <w:p w14:paraId="5DCCBC25" w14:textId="1B7E366C" w:rsidR="00992345" w:rsidRPr="0010521D" w:rsidRDefault="00992345" w:rsidP="008C3F55">
      <w:pPr>
        <w:pStyle w:val="BodyText"/>
        <w:jc w:val="center"/>
        <w:rPr>
          <w:rFonts w:asciiTheme="minorHAnsi" w:hAnsiTheme="minorHAnsi"/>
        </w:rPr>
      </w:pPr>
      <w:r w:rsidRPr="0010521D">
        <w:rPr>
          <w:rFonts w:asciiTheme="minorHAnsi" w:hAnsiTheme="minorHAnsi"/>
          <w:noProof/>
          <w:lang w:eastAsia="en-GB"/>
        </w:rPr>
        <w:drawing>
          <wp:inline distT="0" distB="0" distL="0" distR="0" wp14:anchorId="44946F4D" wp14:editId="6F3AD542">
            <wp:extent cx="6545104" cy="8300085"/>
            <wp:effectExtent l="0" t="0" r="825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a:extLst>
                        <a:ext uri="{28A0092B-C50C-407E-A947-70E740481C1C}">
                          <a14:useLocalDpi xmlns:a14="http://schemas.microsoft.com/office/drawing/2010/main" val="0"/>
                        </a:ext>
                      </a:extLst>
                    </a:blip>
                    <a:srcRect l="5880" t="14437" r="5684" b="6142"/>
                    <a:stretch/>
                  </pic:blipFill>
                  <pic:spPr bwMode="auto">
                    <a:xfrm>
                      <a:off x="0" y="0"/>
                      <a:ext cx="6551469" cy="8308157"/>
                    </a:xfrm>
                    <a:prstGeom prst="rect">
                      <a:avLst/>
                    </a:prstGeom>
                    <a:noFill/>
                    <a:ln>
                      <a:noFill/>
                    </a:ln>
                    <a:extLst>
                      <a:ext uri="{53640926-AAD7-44D8-BBD7-CCE9431645EC}">
                        <a14:shadowObscured xmlns:a14="http://schemas.microsoft.com/office/drawing/2010/main"/>
                      </a:ext>
                    </a:extLst>
                  </pic:spPr>
                </pic:pic>
              </a:graphicData>
            </a:graphic>
          </wp:inline>
        </w:drawing>
      </w:r>
    </w:p>
    <w:p w14:paraId="1244FA2B" w14:textId="0B825ECB" w:rsidR="002D74F1" w:rsidRPr="0010521D" w:rsidRDefault="002D74F1" w:rsidP="002D74F1">
      <w:pPr>
        <w:spacing w:after="200" w:line="276" w:lineRule="auto"/>
        <w:rPr>
          <w:rFonts w:asciiTheme="minorHAnsi" w:hAnsiTheme="minorHAnsi"/>
          <w:sz w:val="14"/>
          <w:szCs w:val="10"/>
        </w:rPr>
      </w:pPr>
    </w:p>
    <w:p w14:paraId="13D4B41E" w14:textId="1121A94A" w:rsidR="00482FC4" w:rsidRPr="0010521D" w:rsidRDefault="00992345">
      <w:pPr>
        <w:spacing w:after="200" w:line="276" w:lineRule="auto"/>
        <w:rPr>
          <w:rFonts w:asciiTheme="minorHAnsi" w:hAnsiTheme="minorHAnsi"/>
          <w:i/>
          <w:iCs/>
          <w:szCs w:val="18"/>
        </w:rPr>
      </w:pPr>
      <w:r w:rsidRPr="0010521D">
        <w:rPr>
          <w:rFonts w:asciiTheme="minorHAnsi" w:hAnsiTheme="minorHAnsi"/>
          <w:i/>
          <w:iCs/>
          <w:szCs w:val="18"/>
        </w:rPr>
        <w:t>HSE: Introduction to Asbestos Essentials</w:t>
      </w:r>
      <w:r w:rsidR="00482FC4" w:rsidRPr="0010521D">
        <w:rPr>
          <w:rFonts w:asciiTheme="minorHAnsi" w:hAnsiTheme="minorHAnsi"/>
          <w:i/>
          <w:iCs/>
          <w:szCs w:val="18"/>
        </w:rPr>
        <w:br w:type="page"/>
      </w:r>
    </w:p>
    <w:p w14:paraId="47620F3A" w14:textId="77777777" w:rsidR="002D74F1" w:rsidRPr="0010521D" w:rsidRDefault="002D74F1" w:rsidP="00556020">
      <w:pPr>
        <w:pStyle w:val="Heading3"/>
      </w:pPr>
      <w:bookmarkStart w:id="47" w:name="_Toc301446967"/>
      <w:bookmarkStart w:id="48" w:name="_Toc325457074"/>
      <w:bookmarkStart w:id="49" w:name="_Toc399848512"/>
      <w:bookmarkStart w:id="50" w:name="_Toc73086324"/>
      <w:r w:rsidRPr="0010521D">
        <w:lastRenderedPageBreak/>
        <w:t>Permit to Work</w:t>
      </w:r>
      <w:bookmarkEnd w:id="47"/>
      <w:bookmarkEnd w:id="48"/>
      <w:bookmarkEnd w:id="49"/>
      <w:bookmarkEnd w:id="50"/>
    </w:p>
    <w:p w14:paraId="17EF11B1" w14:textId="77777777" w:rsidR="002D74F1" w:rsidRPr="0010521D" w:rsidRDefault="002D74F1" w:rsidP="00556020">
      <w:pPr>
        <w:spacing w:after="120"/>
        <w:ind w:left="562"/>
        <w:rPr>
          <w:rFonts w:asciiTheme="minorHAnsi" w:hAnsiTheme="minorHAnsi"/>
          <w:szCs w:val="22"/>
        </w:rPr>
      </w:pPr>
      <w:r w:rsidRPr="0010521D">
        <w:rPr>
          <w:rFonts w:asciiTheme="minorHAnsi" w:hAnsiTheme="minorHAnsi"/>
          <w:szCs w:val="22"/>
        </w:rPr>
        <w:t xml:space="preserve">A permit to work will be required before any work on or near ACMs can be carried out and will be issued by the Asbestos Coordinator.  A sample Permit to Work is given at </w:t>
      </w:r>
      <w:r w:rsidRPr="0010521D">
        <w:rPr>
          <w:rFonts w:asciiTheme="minorHAnsi" w:hAnsiTheme="minorHAnsi"/>
          <w:b/>
          <w:szCs w:val="22"/>
        </w:rPr>
        <w:t>Appendix E</w:t>
      </w:r>
      <w:r w:rsidRPr="0010521D">
        <w:rPr>
          <w:rFonts w:asciiTheme="minorHAnsi" w:hAnsiTheme="minorHAnsi"/>
          <w:szCs w:val="22"/>
        </w:rPr>
        <w:t>.  As a minimum, the Asbestos Coordinator will ensure that before a permit is issued:</w:t>
      </w:r>
    </w:p>
    <w:p w14:paraId="4986832D" w14:textId="77777777" w:rsidR="002D74F1" w:rsidRPr="0010521D" w:rsidRDefault="002D74F1" w:rsidP="00B252C5">
      <w:pPr>
        <w:pStyle w:val="ListParagraph"/>
        <w:numPr>
          <w:ilvl w:val="0"/>
          <w:numId w:val="23"/>
        </w:numPr>
        <w:spacing w:after="120"/>
        <w:rPr>
          <w:rFonts w:asciiTheme="minorHAnsi" w:hAnsiTheme="minorHAnsi"/>
          <w:szCs w:val="22"/>
        </w:rPr>
      </w:pPr>
      <w:r w:rsidRPr="0010521D">
        <w:rPr>
          <w:rFonts w:asciiTheme="minorHAnsi" w:hAnsiTheme="minorHAnsi"/>
          <w:szCs w:val="22"/>
        </w:rPr>
        <w:t>a risk assessment has been carried out;</w:t>
      </w:r>
    </w:p>
    <w:p w14:paraId="486320F3" w14:textId="77777777" w:rsidR="002D74F1" w:rsidRPr="0010521D" w:rsidRDefault="002D74F1" w:rsidP="00B252C5">
      <w:pPr>
        <w:pStyle w:val="ListParagraph"/>
        <w:numPr>
          <w:ilvl w:val="0"/>
          <w:numId w:val="23"/>
        </w:numPr>
        <w:spacing w:after="120"/>
        <w:rPr>
          <w:rFonts w:asciiTheme="minorHAnsi" w:hAnsiTheme="minorHAnsi"/>
          <w:szCs w:val="22"/>
        </w:rPr>
      </w:pPr>
      <w:r w:rsidRPr="0010521D">
        <w:rPr>
          <w:rFonts w:asciiTheme="minorHAnsi" w:hAnsiTheme="minorHAnsi"/>
          <w:szCs w:val="22"/>
        </w:rPr>
        <w:t>all correct setting procedures have been adopted, including notification to appropriate parties;</w:t>
      </w:r>
    </w:p>
    <w:p w14:paraId="1DF3EEAF" w14:textId="77777777" w:rsidR="002D74F1" w:rsidRPr="0010521D" w:rsidRDefault="002D74F1" w:rsidP="00B252C5">
      <w:pPr>
        <w:pStyle w:val="ListParagraph"/>
        <w:numPr>
          <w:ilvl w:val="0"/>
          <w:numId w:val="23"/>
        </w:numPr>
        <w:spacing w:after="120"/>
        <w:rPr>
          <w:rFonts w:asciiTheme="minorHAnsi" w:hAnsiTheme="minorHAnsi"/>
          <w:szCs w:val="22"/>
        </w:rPr>
      </w:pPr>
      <w:r w:rsidRPr="0010521D">
        <w:rPr>
          <w:rFonts w:asciiTheme="minorHAnsi" w:hAnsiTheme="minorHAnsi"/>
          <w:szCs w:val="22"/>
        </w:rPr>
        <w:t>there is a written plan of work provided by the contractor.</w:t>
      </w:r>
    </w:p>
    <w:p w14:paraId="32187256" w14:textId="77777777" w:rsidR="002E2A9A" w:rsidRPr="0010521D" w:rsidRDefault="002E2A9A" w:rsidP="002E2A9A">
      <w:pPr>
        <w:pStyle w:val="ListParagraph"/>
        <w:spacing w:before="120" w:after="120"/>
        <w:ind w:left="567"/>
        <w:rPr>
          <w:rFonts w:asciiTheme="minorHAnsi" w:hAnsiTheme="minorHAnsi"/>
          <w:sz w:val="10"/>
          <w:szCs w:val="10"/>
        </w:rPr>
      </w:pPr>
    </w:p>
    <w:p w14:paraId="6EE72102" w14:textId="77777777" w:rsidR="002D74F1" w:rsidRPr="0010521D" w:rsidRDefault="002D74F1" w:rsidP="002E2A9A">
      <w:pPr>
        <w:pStyle w:val="ListParagraph"/>
        <w:spacing w:before="120" w:after="120"/>
        <w:ind w:left="567"/>
        <w:rPr>
          <w:rFonts w:asciiTheme="minorHAnsi" w:hAnsiTheme="minorHAnsi"/>
          <w:szCs w:val="22"/>
        </w:rPr>
      </w:pPr>
      <w:r w:rsidRPr="0010521D">
        <w:rPr>
          <w:rFonts w:asciiTheme="minorHAnsi" w:hAnsiTheme="minorHAnsi"/>
          <w:szCs w:val="22"/>
        </w:rPr>
        <w:t>In each case, more detailed information may be needed, dependent on the extent of works.</w:t>
      </w:r>
    </w:p>
    <w:p w14:paraId="33EA4CC7" w14:textId="77777777" w:rsidR="002D74F1" w:rsidRPr="0010521D" w:rsidRDefault="002D74F1" w:rsidP="00556020">
      <w:pPr>
        <w:spacing w:after="120"/>
        <w:ind w:left="562"/>
        <w:rPr>
          <w:rFonts w:asciiTheme="minorHAnsi" w:hAnsiTheme="minorHAnsi"/>
          <w:szCs w:val="22"/>
        </w:rPr>
      </w:pPr>
      <w:r w:rsidRPr="0010521D">
        <w:rPr>
          <w:rFonts w:asciiTheme="minorHAnsi" w:hAnsiTheme="minorHAnsi"/>
          <w:szCs w:val="22"/>
        </w:rPr>
        <w:t>Contractors are required to report to the Asbestos Coordinator during normal working hours to collect a contractor’s pass and any necessary permits at the start of any work.  At this stage, they should be reminded by the Asbestos Coordinator of the need to comply with the setting rules and procedures for ACMs and general site health and safety.  If there is any doubt about the Contractor’s understanding of arrangements, a permit will not be issued.</w:t>
      </w:r>
    </w:p>
    <w:p w14:paraId="3E903C4B" w14:textId="77777777" w:rsidR="002D74F1" w:rsidRPr="0010521D" w:rsidRDefault="002D74F1" w:rsidP="002E2A9A">
      <w:pPr>
        <w:pStyle w:val="Heading3"/>
      </w:pPr>
      <w:bookmarkStart w:id="51" w:name="_Toc301446968"/>
      <w:bookmarkStart w:id="52" w:name="_Toc325457075"/>
      <w:bookmarkStart w:id="53" w:name="_Toc399848513"/>
      <w:bookmarkStart w:id="54" w:name="_Toc73086325"/>
      <w:r w:rsidRPr="0010521D">
        <w:t>Refurbishment</w:t>
      </w:r>
      <w:bookmarkEnd w:id="51"/>
      <w:bookmarkEnd w:id="52"/>
      <w:bookmarkEnd w:id="53"/>
      <w:r w:rsidRPr="0010521D">
        <w:t>/Demolition Works</w:t>
      </w:r>
      <w:bookmarkEnd w:id="54"/>
    </w:p>
    <w:p w14:paraId="3E65E675" w14:textId="77777777" w:rsidR="002D74F1" w:rsidRPr="0010521D" w:rsidRDefault="002D74F1" w:rsidP="002E2A9A">
      <w:pPr>
        <w:spacing w:after="120"/>
        <w:ind w:left="561"/>
        <w:rPr>
          <w:rFonts w:asciiTheme="minorHAnsi" w:hAnsiTheme="minorHAnsi"/>
        </w:rPr>
      </w:pPr>
      <w:r w:rsidRPr="0010521D">
        <w:rPr>
          <w:rFonts w:asciiTheme="minorHAnsi" w:hAnsiTheme="minorHAnsi"/>
        </w:rPr>
        <w:t xml:space="preserve">Where proposed refurbishment or demolition projects will entail damage to or exposure of parts of the structure or fabric that could not have been seen during previous management surveys, the Asbestos Coordinator will arrange for a Refurbishment/Demolition survey to be carried out at the planning stage of the project, and must ensure that the recommendations of that survey are complied with </w:t>
      </w:r>
      <w:r w:rsidRPr="0010521D">
        <w:rPr>
          <w:rFonts w:asciiTheme="minorHAnsi" w:hAnsiTheme="minorHAnsi"/>
          <w:b/>
        </w:rPr>
        <w:t>before</w:t>
      </w:r>
      <w:r w:rsidRPr="0010521D">
        <w:rPr>
          <w:rFonts w:asciiTheme="minorHAnsi" w:hAnsiTheme="minorHAnsi"/>
        </w:rPr>
        <w:t xml:space="preserve"> the refurbishment/demolition takes place.  This will either entail removal of identified ACMs likely to be disturbed prior to the work commencing or the work being organised so as to avoid the disturbance of identified ACMs.</w:t>
      </w:r>
    </w:p>
    <w:p w14:paraId="6646EED8" w14:textId="61B2D348" w:rsidR="002D74F1" w:rsidRPr="0010521D" w:rsidRDefault="002D74F1" w:rsidP="002E2A9A">
      <w:pPr>
        <w:spacing w:after="120"/>
        <w:ind w:left="561"/>
        <w:rPr>
          <w:rFonts w:asciiTheme="minorHAnsi" w:hAnsiTheme="minorHAnsi"/>
        </w:rPr>
      </w:pPr>
      <w:r w:rsidRPr="0010521D">
        <w:rPr>
          <w:rFonts w:asciiTheme="minorHAnsi" w:hAnsiTheme="minorHAnsi"/>
        </w:rPr>
        <w:t xml:space="preserve">The Refurbishment/Demolition survey will be carried out by a UKAS accredited surveyor/company, in accordance with </w:t>
      </w:r>
      <w:bookmarkStart w:id="55" w:name="_Hlk138668537"/>
      <w:r w:rsidR="00E31C71" w:rsidRPr="0010521D">
        <w:fldChar w:fldCharType="begin"/>
      </w:r>
      <w:r w:rsidR="00B246F3" w:rsidRPr="0010521D">
        <w:instrText>HYPERLINK "http://www.hse.gov.uk/pubns/priced/hsg264.pdf"</w:instrText>
      </w:r>
      <w:r w:rsidR="00E31C71" w:rsidRPr="0010521D">
        <w:fldChar w:fldCharType="separate"/>
      </w:r>
      <w:r w:rsidR="00B246F3" w:rsidRPr="0010521D">
        <w:rPr>
          <w:rStyle w:val="Hyperlink"/>
          <w:rFonts w:asciiTheme="minorHAnsi" w:hAnsiTheme="minorHAnsi"/>
          <w:szCs w:val="22"/>
        </w:rPr>
        <w:t>HSG 264 Asbestos: The Survey Guide</w:t>
      </w:r>
      <w:r w:rsidR="00E31C71" w:rsidRPr="0010521D">
        <w:rPr>
          <w:rStyle w:val="Hyperlink"/>
          <w:rFonts w:asciiTheme="minorHAnsi" w:hAnsiTheme="minorHAnsi"/>
          <w:szCs w:val="22"/>
        </w:rPr>
        <w:fldChar w:fldCharType="end"/>
      </w:r>
      <w:bookmarkEnd w:id="55"/>
      <w:r w:rsidRPr="0010521D">
        <w:rPr>
          <w:rFonts w:asciiTheme="minorHAnsi" w:hAnsiTheme="minorHAnsi"/>
        </w:rPr>
        <w:t>.  The Asbestos Coordinator will organise a survey in liaison with the Project Manager.</w:t>
      </w:r>
    </w:p>
    <w:p w14:paraId="4A45B43A" w14:textId="77777777" w:rsidR="002D74F1" w:rsidRPr="0010521D" w:rsidRDefault="002D74F1" w:rsidP="002E2A9A">
      <w:pPr>
        <w:pStyle w:val="Heading3"/>
      </w:pPr>
      <w:bookmarkStart w:id="56" w:name="_Toc301446969"/>
      <w:bookmarkStart w:id="57" w:name="_Toc325457076"/>
      <w:bookmarkStart w:id="58" w:name="_Toc399848514"/>
      <w:bookmarkStart w:id="59" w:name="_Toc73086326"/>
      <w:r w:rsidRPr="0010521D">
        <w:t>Minor Maintenance</w:t>
      </w:r>
      <w:bookmarkEnd w:id="56"/>
      <w:bookmarkEnd w:id="57"/>
      <w:bookmarkEnd w:id="58"/>
      <w:bookmarkEnd w:id="59"/>
    </w:p>
    <w:p w14:paraId="6F1FF427" w14:textId="77777777" w:rsidR="002D74F1" w:rsidRPr="0010521D" w:rsidRDefault="002D74F1" w:rsidP="002E2A9A">
      <w:pPr>
        <w:spacing w:after="120"/>
        <w:ind w:left="567"/>
        <w:rPr>
          <w:rFonts w:asciiTheme="minorHAnsi" w:hAnsiTheme="minorHAnsi"/>
          <w:bCs/>
          <w:szCs w:val="22"/>
        </w:rPr>
      </w:pPr>
      <w:r w:rsidRPr="0010521D">
        <w:rPr>
          <w:rFonts w:asciiTheme="minorHAnsi" w:hAnsiTheme="minorHAnsi"/>
          <w:szCs w:val="22"/>
        </w:rPr>
        <w:t xml:space="preserve">Where minor maintenance is to be carried out in an area where there is a risk that ACMs might be disturbed, it is the person who is raising the order, i.e. the Asbestos Coordinator, Head teacher, Bursar, Site Manager, who has the responsibility to ensure that a check of the asbestos register is made, and that the work envisaged is carried out </w:t>
      </w:r>
      <w:r w:rsidRPr="0010521D">
        <w:rPr>
          <w:rFonts w:asciiTheme="minorHAnsi" w:hAnsiTheme="minorHAnsi"/>
          <w:b/>
          <w:bCs/>
          <w:szCs w:val="22"/>
        </w:rPr>
        <w:t xml:space="preserve">so as not to expose the person undertaking the work to any risk.  </w:t>
      </w:r>
      <w:r w:rsidRPr="0010521D">
        <w:rPr>
          <w:rFonts w:asciiTheme="minorHAnsi" w:hAnsiTheme="minorHAnsi"/>
          <w:bCs/>
          <w:szCs w:val="22"/>
        </w:rPr>
        <w:t>A risk assessment must be completed.  A permit must be issued by the Asbestos Coordinator who will follow the procedure set out below:</w:t>
      </w:r>
    </w:p>
    <w:p w14:paraId="3FDA48FF" w14:textId="1D85D926" w:rsidR="00FC3C4E" w:rsidRPr="0010521D" w:rsidRDefault="002D74F1" w:rsidP="003545DD">
      <w:pPr>
        <w:pStyle w:val="ListParagraph"/>
        <w:numPr>
          <w:ilvl w:val="0"/>
          <w:numId w:val="29"/>
        </w:numPr>
        <w:spacing w:after="120"/>
        <w:rPr>
          <w:rFonts w:asciiTheme="minorHAnsi" w:hAnsiTheme="minorHAnsi"/>
          <w:szCs w:val="22"/>
        </w:rPr>
      </w:pPr>
      <w:r w:rsidRPr="0010521D">
        <w:rPr>
          <w:rFonts w:asciiTheme="minorHAnsi" w:hAnsiTheme="minorHAnsi"/>
          <w:szCs w:val="22"/>
        </w:rPr>
        <w:t xml:space="preserve">For minor maintenance tasks, unless the trained/competent person/contractor can undertake the work in accordance with the </w:t>
      </w:r>
      <w:bookmarkStart w:id="60" w:name="_Hlk138668469"/>
      <w:r w:rsidR="00FC3C4E" w:rsidRPr="0010521D">
        <w:fldChar w:fldCharType="begin"/>
      </w:r>
      <w:r w:rsidR="00FC3C4E" w:rsidRPr="0010521D">
        <w:instrText>HYPERLINK "http://www.hse.gov.uk/asbestos/essentials/index.htm"</w:instrText>
      </w:r>
      <w:r w:rsidR="00FC3C4E" w:rsidRPr="0010521D">
        <w:fldChar w:fldCharType="separate"/>
      </w:r>
      <w:r w:rsidR="00FC3C4E" w:rsidRPr="0010521D">
        <w:rPr>
          <w:rStyle w:val="Hyperlink"/>
          <w:rFonts w:asciiTheme="minorHAnsi" w:hAnsiTheme="minorHAnsi"/>
          <w:szCs w:val="22"/>
        </w:rPr>
        <w:t>HSE Asbestos Essentials Task Manual</w:t>
      </w:r>
      <w:r w:rsidR="00FC3C4E" w:rsidRPr="0010521D">
        <w:rPr>
          <w:rStyle w:val="Hyperlink"/>
          <w:rFonts w:asciiTheme="minorHAnsi" w:hAnsiTheme="minorHAnsi"/>
          <w:szCs w:val="22"/>
        </w:rPr>
        <w:fldChar w:fldCharType="end"/>
      </w:r>
      <w:bookmarkEnd w:id="60"/>
      <w:r w:rsidR="00B246F3" w:rsidRPr="0010521D">
        <w:rPr>
          <w:rFonts w:asciiTheme="minorHAnsi" w:hAnsiTheme="minorHAnsi"/>
          <w:szCs w:val="22"/>
        </w:rPr>
        <w:t>, then work must be undertaken by an HSE licensed contractor.</w:t>
      </w:r>
    </w:p>
    <w:p w14:paraId="1D611B2A" w14:textId="77777777" w:rsidR="002D74F1" w:rsidRPr="0010521D" w:rsidRDefault="002D74F1" w:rsidP="00B252C5">
      <w:pPr>
        <w:pStyle w:val="ListParagraph"/>
        <w:numPr>
          <w:ilvl w:val="0"/>
          <w:numId w:val="24"/>
        </w:numPr>
        <w:rPr>
          <w:rFonts w:asciiTheme="minorHAnsi" w:hAnsiTheme="minorHAnsi"/>
          <w:szCs w:val="22"/>
        </w:rPr>
      </w:pPr>
      <w:r w:rsidRPr="0010521D">
        <w:rPr>
          <w:rFonts w:asciiTheme="minorHAnsi" w:hAnsiTheme="minorHAnsi"/>
          <w:szCs w:val="22"/>
        </w:rPr>
        <w:t xml:space="preserve">If a permit is required as a result of the above paragraph, a copy of the order and risk assessment should be passed to the Asbestos Coordinator for a permit to be issued.  The original order should be sent to the contractor or given to the in-house trained/competent trade staff for the work to be undertaken, with a note requiring a permit to be issued </w:t>
      </w:r>
      <w:r w:rsidRPr="0010521D">
        <w:rPr>
          <w:rFonts w:asciiTheme="minorHAnsi" w:hAnsiTheme="minorHAnsi"/>
          <w:b/>
          <w:bCs/>
          <w:szCs w:val="22"/>
        </w:rPr>
        <w:t>before</w:t>
      </w:r>
      <w:r w:rsidRPr="0010521D">
        <w:rPr>
          <w:rFonts w:asciiTheme="minorHAnsi" w:hAnsiTheme="minorHAnsi"/>
          <w:szCs w:val="22"/>
        </w:rPr>
        <w:t xml:space="preserve"> the work commences.</w:t>
      </w:r>
    </w:p>
    <w:p w14:paraId="315BDC59" w14:textId="77777777" w:rsidR="002D74F1" w:rsidRPr="0010521D" w:rsidRDefault="002D74F1" w:rsidP="00B252C5">
      <w:pPr>
        <w:pStyle w:val="ListParagraph"/>
        <w:numPr>
          <w:ilvl w:val="0"/>
          <w:numId w:val="24"/>
        </w:numPr>
        <w:rPr>
          <w:rFonts w:asciiTheme="minorHAnsi" w:hAnsiTheme="minorHAnsi"/>
          <w:szCs w:val="22"/>
        </w:rPr>
      </w:pPr>
      <w:r w:rsidRPr="0010521D">
        <w:rPr>
          <w:rFonts w:asciiTheme="minorHAnsi" w:hAnsiTheme="minorHAnsi"/>
          <w:szCs w:val="22"/>
        </w:rPr>
        <w:t>If there is any doubt about the information contained on the order, or the undertaking of the work, then the work should not be done and should be queried in the first instance with the Project Manager, who will refer to the Asbestos Coordinator for advice as appropriate.</w:t>
      </w:r>
    </w:p>
    <w:p w14:paraId="2C20FDC0" w14:textId="77777777" w:rsidR="002D74F1" w:rsidRPr="0010521D" w:rsidRDefault="002D74F1" w:rsidP="00B252C5">
      <w:pPr>
        <w:pStyle w:val="ListParagraph"/>
        <w:numPr>
          <w:ilvl w:val="0"/>
          <w:numId w:val="24"/>
        </w:numPr>
        <w:rPr>
          <w:rFonts w:asciiTheme="minorHAnsi" w:hAnsiTheme="minorHAnsi"/>
          <w:szCs w:val="22"/>
        </w:rPr>
      </w:pPr>
      <w:r w:rsidRPr="0010521D">
        <w:rPr>
          <w:rFonts w:asciiTheme="minorHAnsi" w:hAnsiTheme="minorHAnsi"/>
          <w:szCs w:val="22"/>
        </w:rPr>
        <w:t>If the work requires the removal of ACMs, then the removal process as discussed above will be initiated.</w:t>
      </w:r>
    </w:p>
    <w:p w14:paraId="08B38A2B" w14:textId="77777777" w:rsidR="002D74F1" w:rsidRPr="0010521D" w:rsidRDefault="002D74F1" w:rsidP="002E2A9A">
      <w:pPr>
        <w:pStyle w:val="Heading2"/>
      </w:pPr>
      <w:bookmarkStart w:id="61" w:name="_Toc325457082"/>
      <w:bookmarkStart w:id="62" w:name="_Toc399848520"/>
      <w:bookmarkStart w:id="63" w:name="_Toc73086327"/>
      <w:r w:rsidRPr="0010521D">
        <w:t>EMERGENCY PROCEDURES</w:t>
      </w:r>
      <w:bookmarkEnd w:id="61"/>
      <w:bookmarkEnd w:id="62"/>
      <w:bookmarkEnd w:id="63"/>
    </w:p>
    <w:p w14:paraId="6AC837CF" w14:textId="77777777" w:rsidR="002D74F1" w:rsidRPr="0010521D" w:rsidRDefault="002D74F1" w:rsidP="002E2A9A">
      <w:pPr>
        <w:autoSpaceDE w:val="0"/>
        <w:autoSpaceDN w:val="0"/>
        <w:adjustRightInd w:val="0"/>
        <w:spacing w:after="120"/>
        <w:ind w:left="561"/>
        <w:rPr>
          <w:rFonts w:asciiTheme="minorHAnsi" w:hAnsiTheme="minorHAnsi"/>
          <w:szCs w:val="22"/>
        </w:rPr>
      </w:pPr>
      <w:r w:rsidRPr="0010521D">
        <w:rPr>
          <w:rFonts w:asciiTheme="minorHAnsi" w:hAnsiTheme="minorHAnsi"/>
          <w:szCs w:val="22"/>
        </w:rPr>
        <w:t>Before proceeding to undertake any emergency work, the Asbestos Coordinator, contractors, Project Managers, Engineers and Supervisors will consider the Emergency Work Flowchart at Section 8.1 below.</w:t>
      </w:r>
    </w:p>
    <w:p w14:paraId="1E11F624" w14:textId="77777777" w:rsidR="002D74F1" w:rsidRPr="0010521D" w:rsidRDefault="002D74F1" w:rsidP="002E2A9A">
      <w:pPr>
        <w:autoSpaceDE w:val="0"/>
        <w:autoSpaceDN w:val="0"/>
        <w:adjustRightInd w:val="0"/>
        <w:spacing w:after="120"/>
        <w:ind w:left="561"/>
        <w:rPr>
          <w:rFonts w:asciiTheme="minorHAnsi" w:eastAsiaTheme="minorHAnsi" w:hAnsiTheme="minorHAnsi" w:cs="Arial"/>
          <w:color w:val="000000"/>
          <w:szCs w:val="22"/>
        </w:rPr>
      </w:pPr>
      <w:r w:rsidRPr="0010521D">
        <w:rPr>
          <w:rFonts w:asciiTheme="minorHAnsi" w:eastAsiaTheme="minorHAnsi" w:hAnsiTheme="minorHAnsi" w:cs="Arial"/>
          <w:color w:val="000000"/>
          <w:szCs w:val="22"/>
        </w:rPr>
        <w:lastRenderedPageBreak/>
        <w:t xml:space="preserve">In the event that ACMs or suspected ACMs are disturbed, the area will be evacuated and steps taken to prevent other persons entering the area (e.g. locking doors and displaying prohibition signs).  </w:t>
      </w:r>
      <w:r w:rsidRPr="0010521D">
        <w:rPr>
          <w:rFonts w:asciiTheme="minorHAnsi" w:hAnsiTheme="minorHAnsi"/>
          <w:szCs w:val="22"/>
        </w:rPr>
        <w:t xml:space="preserve">If the suspect material is in a corridor it will be necessary to evacuate all the rooms served by the corridor.  </w:t>
      </w:r>
      <w:r w:rsidRPr="0010521D">
        <w:rPr>
          <w:rFonts w:asciiTheme="minorHAnsi" w:eastAsiaTheme="minorHAnsi" w:hAnsiTheme="minorHAnsi" w:cs="Arial"/>
          <w:color w:val="000000"/>
          <w:szCs w:val="22"/>
        </w:rPr>
        <w:t>This will continue to be the case until such time as remedial action is taken by a licensed Asbestos Contractor or sampling indicates that the area is safe for occupation.</w:t>
      </w:r>
    </w:p>
    <w:p w14:paraId="321C72F5" w14:textId="77777777" w:rsidR="002D74F1" w:rsidRPr="0010521D" w:rsidRDefault="002D74F1" w:rsidP="002E2A9A">
      <w:pPr>
        <w:autoSpaceDE w:val="0"/>
        <w:autoSpaceDN w:val="0"/>
        <w:adjustRightInd w:val="0"/>
        <w:spacing w:after="120"/>
        <w:ind w:left="561"/>
        <w:rPr>
          <w:rFonts w:asciiTheme="minorHAnsi" w:eastAsiaTheme="minorHAnsi" w:hAnsiTheme="minorHAnsi" w:cs="Arial"/>
          <w:color w:val="000000"/>
          <w:szCs w:val="22"/>
        </w:rPr>
      </w:pPr>
      <w:r w:rsidRPr="0010521D">
        <w:rPr>
          <w:rFonts w:asciiTheme="minorHAnsi" w:eastAsiaTheme="minorHAnsi" w:hAnsiTheme="minorHAnsi" w:cs="Arial"/>
          <w:color w:val="000000"/>
          <w:szCs w:val="22"/>
        </w:rPr>
        <w:t>Any clothing contaminated by ACMs or suspect ACMs will be carefully removed and placed in a plastic bag which will be sealed and then placed into a further sealed plastic bag.  Where plastic bags are not readily available the clothing will be left in the contaminated area.  Contaminated clothing will be treated as asbestos waste for removal by the contractor that deals with any remedial action to the ACMs.  The person contaminated will then be advised to wash thoroughly and shower as soon as possible.</w:t>
      </w:r>
    </w:p>
    <w:p w14:paraId="0872FD78" w14:textId="77777777" w:rsidR="002D74F1" w:rsidRPr="0010521D" w:rsidRDefault="002D74F1" w:rsidP="002E2A9A">
      <w:pPr>
        <w:autoSpaceDE w:val="0"/>
        <w:autoSpaceDN w:val="0"/>
        <w:adjustRightInd w:val="0"/>
        <w:spacing w:after="120"/>
        <w:ind w:left="561"/>
        <w:rPr>
          <w:rFonts w:asciiTheme="minorHAnsi" w:eastAsiaTheme="minorHAnsi" w:hAnsiTheme="minorHAnsi" w:cs="Arial"/>
          <w:color w:val="000000"/>
          <w:szCs w:val="22"/>
        </w:rPr>
      </w:pPr>
      <w:r w:rsidRPr="0010521D">
        <w:rPr>
          <w:rFonts w:asciiTheme="minorHAnsi" w:eastAsiaTheme="minorHAnsi" w:hAnsiTheme="minorHAnsi" w:cs="Arial"/>
          <w:color w:val="000000"/>
          <w:szCs w:val="22"/>
        </w:rPr>
        <w:t>The Asbestos Coordinator must be informed at the earliest opportunity where any ACMs or suspected ACMs have been disturbed so that remedial action can be taken as necessary.</w:t>
      </w:r>
    </w:p>
    <w:p w14:paraId="3E729D9D" w14:textId="77777777" w:rsidR="002D74F1" w:rsidRPr="0010521D" w:rsidRDefault="002D74F1" w:rsidP="002E2A9A">
      <w:pPr>
        <w:autoSpaceDE w:val="0"/>
        <w:autoSpaceDN w:val="0"/>
        <w:adjustRightInd w:val="0"/>
        <w:spacing w:after="120"/>
        <w:ind w:left="561"/>
        <w:rPr>
          <w:rFonts w:asciiTheme="minorHAnsi" w:eastAsiaTheme="minorHAnsi" w:hAnsiTheme="minorHAnsi" w:cs="Arial"/>
          <w:color w:val="000000"/>
          <w:szCs w:val="22"/>
        </w:rPr>
      </w:pPr>
      <w:r w:rsidRPr="0010521D">
        <w:rPr>
          <w:rFonts w:asciiTheme="minorHAnsi" w:eastAsiaTheme="minorHAnsi" w:hAnsiTheme="minorHAnsi" w:cs="Arial"/>
          <w:color w:val="000000"/>
          <w:szCs w:val="22"/>
        </w:rPr>
        <w:t xml:space="preserve">A record of exposure, using the Asbestos Exposure Record held at </w:t>
      </w:r>
      <w:r w:rsidRPr="0010521D">
        <w:rPr>
          <w:rFonts w:asciiTheme="minorHAnsi" w:eastAsiaTheme="minorHAnsi" w:hAnsiTheme="minorHAnsi" w:cs="Arial"/>
          <w:b/>
          <w:color w:val="000000"/>
          <w:szCs w:val="22"/>
        </w:rPr>
        <w:t>Appendix F</w:t>
      </w:r>
      <w:r w:rsidRPr="0010521D">
        <w:rPr>
          <w:rFonts w:asciiTheme="minorHAnsi" w:eastAsiaTheme="minorHAnsi" w:hAnsiTheme="minorHAnsi" w:cs="Arial"/>
          <w:color w:val="000000"/>
          <w:szCs w:val="22"/>
        </w:rPr>
        <w:t>, will be completed for any identifiable person known or suspected to have been inadvertently and significantly exposed to asbestos fibres.  An entry must also be made on the KAHSC on-line Accident Reporting System) and an electronic copy of the completed Exposure Form attached to the on-line accident entry.  Examples of exposures deemed to be significant include:</w:t>
      </w:r>
    </w:p>
    <w:p w14:paraId="4E1572A4" w14:textId="77777777" w:rsidR="002D74F1" w:rsidRPr="0010521D" w:rsidRDefault="002D74F1" w:rsidP="00B252C5">
      <w:pPr>
        <w:pStyle w:val="ListParagraph"/>
        <w:numPr>
          <w:ilvl w:val="0"/>
          <w:numId w:val="25"/>
        </w:numPr>
        <w:autoSpaceDE w:val="0"/>
        <w:autoSpaceDN w:val="0"/>
        <w:adjustRightInd w:val="0"/>
        <w:spacing w:after="120"/>
        <w:rPr>
          <w:rFonts w:asciiTheme="minorHAnsi" w:eastAsiaTheme="minorHAnsi" w:hAnsiTheme="minorHAnsi" w:cs="Arial"/>
          <w:color w:val="000000"/>
          <w:szCs w:val="22"/>
        </w:rPr>
      </w:pPr>
      <w:r w:rsidRPr="0010521D">
        <w:rPr>
          <w:rFonts w:asciiTheme="minorHAnsi" w:eastAsiaTheme="minorHAnsi" w:hAnsiTheme="minorHAnsi" w:cs="Arial"/>
          <w:color w:val="000000"/>
          <w:szCs w:val="22"/>
        </w:rPr>
        <w:t>use of manual or power tools on ACMs;</w:t>
      </w:r>
    </w:p>
    <w:p w14:paraId="27DBD8EB" w14:textId="77777777" w:rsidR="002D74F1" w:rsidRPr="0010521D" w:rsidRDefault="002D74F1" w:rsidP="00B252C5">
      <w:pPr>
        <w:pStyle w:val="ListParagraph"/>
        <w:numPr>
          <w:ilvl w:val="0"/>
          <w:numId w:val="25"/>
        </w:numPr>
        <w:autoSpaceDE w:val="0"/>
        <w:autoSpaceDN w:val="0"/>
        <w:adjustRightInd w:val="0"/>
        <w:spacing w:after="120"/>
        <w:rPr>
          <w:rFonts w:asciiTheme="minorHAnsi" w:eastAsiaTheme="minorHAnsi" w:hAnsiTheme="minorHAnsi" w:cs="Arial"/>
          <w:color w:val="000000"/>
          <w:szCs w:val="22"/>
        </w:rPr>
      </w:pPr>
      <w:r w:rsidRPr="0010521D">
        <w:rPr>
          <w:rFonts w:asciiTheme="minorHAnsi" w:eastAsiaTheme="minorHAnsi" w:hAnsiTheme="minorHAnsi" w:cs="Arial"/>
          <w:color w:val="000000"/>
          <w:szCs w:val="22"/>
        </w:rPr>
        <w:t>work that leads to physical disturbance (knocking, breaking, smashing) of an ACM;</w:t>
      </w:r>
    </w:p>
    <w:p w14:paraId="381D72F5" w14:textId="77777777" w:rsidR="002D74F1" w:rsidRPr="0010521D" w:rsidRDefault="002D74F1" w:rsidP="00B252C5">
      <w:pPr>
        <w:pStyle w:val="ListParagraph"/>
        <w:numPr>
          <w:ilvl w:val="0"/>
          <w:numId w:val="25"/>
        </w:numPr>
        <w:autoSpaceDE w:val="0"/>
        <w:autoSpaceDN w:val="0"/>
        <w:adjustRightInd w:val="0"/>
        <w:spacing w:after="120"/>
        <w:rPr>
          <w:rFonts w:asciiTheme="minorHAnsi" w:eastAsiaTheme="minorHAnsi" w:hAnsiTheme="minorHAnsi" w:cs="Arial"/>
          <w:color w:val="000000"/>
          <w:szCs w:val="22"/>
        </w:rPr>
      </w:pPr>
      <w:r w:rsidRPr="0010521D">
        <w:rPr>
          <w:rFonts w:asciiTheme="minorHAnsi" w:eastAsiaTheme="minorHAnsi" w:hAnsiTheme="minorHAnsi" w:cs="Arial"/>
          <w:b/>
          <w:bCs/>
          <w:color w:val="000000"/>
          <w:szCs w:val="22"/>
        </w:rPr>
        <w:t xml:space="preserve">known </w:t>
      </w:r>
      <w:r w:rsidRPr="0010521D">
        <w:rPr>
          <w:rFonts w:asciiTheme="minorHAnsi" w:eastAsiaTheme="minorHAnsi" w:hAnsiTheme="minorHAnsi" w:cs="Arial"/>
          <w:color w:val="000000"/>
          <w:szCs w:val="22"/>
        </w:rPr>
        <w:t>disturbance of ACMs or asbestos containing debris;</w:t>
      </w:r>
    </w:p>
    <w:p w14:paraId="5CCFF4B3" w14:textId="77777777" w:rsidR="002D74F1" w:rsidRPr="0010521D" w:rsidRDefault="002D74F1" w:rsidP="00B252C5">
      <w:pPr>
        <w:pStyle w:val="ListParagraph"/>
        <w:numPr>
          <w:ilvl w:val="0"/>
          <w:numId w:val="25"/>
        </w:numPr>
        <w:autoSpaceDE w:val="0"/>
        <w:autoSpaceDN w:val="0"/>
        <w:adjustRightInd w:val="0"/>
        <w:spacing w:after="120"/>
        <w:rPr>
          <w:rFonts w:asciiTheme="minorHAnsi" w:eastAsiaTheme="minorHAnsi" w:hAnsiTheme="minorHAnsi" w:cs="Arial"/>
          <w:color w:val="000000"/>
          <w:szCs w:val="22"/>
        </w:rPr>
      </w:pPr>
      <w:r w:rsidRPr="0010521D">
        <w:rPr>
          <w:rFonts w:asciiTheme="minorHAnsi" w:eastAsiaTheme="minorHAnsi" w:hAnsiTheme="minorHAnsi" w:cs="Arial"/>
          <w:color w:val="000000"/>
          <w:szCs w:val="22"/>
        </w:rPr>
        <w:t xml:space="preserve">other work in areas where asbestos fibres are </w:t>
      </w:r>
      <w:r w:rsidRPr="0010521D">
        <w:rPr>
          <w:rFonts w:asciiTheme="minorHAnsi" w:eastAsiaTheme="minorHAnsi" w:hAnsiTheme="minorHAnsi" w:cs="Arial"/>
          <w:b/>
          <w:bCs/>
          <w:color w:val="000000"/>
          <w:szCs w:val="22"/>
        </w:rPr>
        <w:t xml:space="preserve">known or strongly suspected </w:t>
      </w:r>
      <w:r w:rsidRPr="0010521D">
        <w:rPr>
          <w:rFonts w:asciiTheme="minorHAnsi" w:eastAsiaTheme="minorHAnsi" w:hAnsiTheme="minorHAnsi" w:cs="Arial"/>
          <w:color w:val="000000"/>
          <w:szCs w:val="22"/>
        </w:rPr>
        <w:t>to have been present in the air in quantity sufficient to cause damage to health.</w:t>
      </w:r>
    </w:p>
    <w:p w14:paraId="30EB4CBF" w14:textId="77777777" w:rsidR="002D74F1" w:rsidRPr="0010521D" w:rsidRDefault="002D74F1" w:rsidP="002E2A9A">
      <w:pPr>
        <w:autoSpaceDE w:val="0"/>
        <w:autoSpaceDN w:val="0"/>
        <w:adjustRightInd w:val="0"/>
        <w:spacing w:after="120"/>
        <w:ind w:left="561"/>
        <w:rPr>
          <w:rFonts w:asciiTheme="minorHAnsi" w:eastAsiaTheme="minorHAnsi" w:hAnsiTheme="minorHAnsi" w:cs="Arial"/>
          <w:color w:val="000000"/>
          <w:szCs w:val="22"/>
        </w:rPr>
      </w:pPr>
      <w:r w:rsidRPr="0010521D">
        <w:rPr>
          <w:rFonts w:asciiTheme="minorHAnsi" w:eastAsiaTheme="minorHAnsi" w:hAnsiTheme="minorHAnsi" w:cs="Arial"/>
          <w:color w:val="000000"/>
          <w:szCs w:val="22"/>
        </w:rPr>
        <w:t>There is no requirement to record work in area with damaged asbestos or asbestos debris that are not listed above.</w:t>
      </w:r>
    </w:p>
    <w:p w14:paraId="4DEC0D6F" w14:textId="77777777" w:rsidR="002D74F1" w:rsidRPr="0010521D" w:rsidRDefault="002D74F1" w:rsidP="002E2A9A">
      <w:pPr>
        <w:autoSpaceDE w:val="0"/>
        <w:autoSpaceDN w:val="0"/>
        <w:adjustRightInd w:val="0"/>
        <w:spacing w:after="120"/>
        <w:ind w:left="561"/>
        <w:rPr>
          <w:rFonts w:asciiTheme="minorHAnsi" w:eastAsiaTheme="minorHAnsi" w:hAnsiTheme="minorHAnsi" w:cs="Arial"/>
          <w:color w:val="000000"/>
          <w:szCs w:val="22"/>
        </w:rPr>
      </w:pPr>
      <w:r w:rsidRPr="0010521D">
        <w:rPr>
          <w:rFonts w:asciiTheme="minorHAnsi" w:eastAsiaTheme="minorHAnsi" w:hAnsiTheme="minorHAnsi" w:cs="Arial"/>
          <w:color w:val="000000"/>
          <w:szCs w:val="22"/>
        </w:rPr>
        <w:t xml:space="preserve">Where necessary under RIDDOR, </w:t>
      </w:r>
      <w:r w:rsidR="00F2740B" w:rsidRPr="0010521D">
        <w:rPr>
          <w:rFonts w:asciiTheme="minorHAnsi" w:eastAsiaTheme="minorHAnsi" w:hAnsiTheme="minorHAnsi" w:cs="Arial"/>
          <w:color w:val="000000"/>
          <w:szCs w:val="22"/>
        </w:rPr>
        <w:t>Kym Allan Safeguarding, Health</w:t>
      </w:r>
      <w:r w:rsidRPr="0010521D">
        <w:rPr>
          <w:rFonts w:asciiTheme="minorHAnsi" w:eastAsiaTheme="minorHAnsi" w:hAnsiTheme="minorHAnsi" w:cs="Arial"/>
          <w:color w:val="000000"/>
          <w:szCs w:val="22"/>
        </w:rPr>
        <w:t xml:space="preserve"> and Safety Consultants Ltd. will report the incident to the HSE on our behalf and will store the exposure records for a minimum period of 40 years. Further copies will be issued to the person exposed.  An additional copy of the exposure form should be sent to the setting’s occupational health provider for retention for a minimum period of 40 years.</w:t>
      </w:r>
    </w:p>
    <w:p w14:paraId="73CC3130" w14:textId="77777777" w:rsidR="002D74F1" w:rsidRPr="0010521D" w:rsidRDefault="002D74F1" w:rsidP="002E2A9A">
      <w:pPr>
        <w:spacing w:after="120"/>
        <w:ind w:left="561"/>
        <w:rPr>
          <w:rFonts w:asciiTheme="minorHAnsi" w:hAnsiTheme="minorHAnsi"/>
          <w:szCs w:val="22"/>
        </w:rPr>
      </w:pPr>
      <w:r w:rsidRPr="0010521D">
        <w:rPr>
          <w:rFonts w:asciiTheme="minorHAnsi" w:hAnsiTheme="minorHAnsi"/>
          <w:szCs w:val="22"/>
        </w:rPr>
        <w:t xml:space="preserve">In the case of fire, the Asbestos Coordinator is responsible for ensuring that </w:t>
      </w:r>
      <w:r w:rsidRPr="0010521D">
        <w:rPr>
          <w:rFonts w:asciiTheme="minorHAnsi" w:hAnsiTheme="minorHAnsi" w:cs="Arial"/>
          <w:lang w:eastAsia="en-GB"/>
        </w:rPr>
        <w:t>Emergency Services personnel attending site are given access to the asbestos survey(s), register and plan on arrival</w:t>
      </w:r>
      <w:r w:rsidRPr="0010521D">
        <w:rPr>
          <w:rFonts w:asciiTheme="minorHAnsi" w:hAnsiTheme="minorHAnsi"/>
          <w:szCs w:val="22"/>
        </w:rPr>
        <w:t xml:space="preserve"> (a copy of the Asbestos Register will also be held with our Fire Risk Assessment).</w:t>
      </w:r>
    </w:p>
    <w:p w14:paraId="7B8804C8" w14:textId="77777777" w:rsidR="002D74F1" w:rsidRPr="0010521D" w:rsidRDefault="002D74F1" w:rsidP="002E2A9A">
      <w:pPr>
        <w:spacing w:after="120"/>
        <w:ind w:left="561"/>
        <w:rPr>
          <w:rFonts w:asciiTheme="minorHAnsi" w:eastAsiaTheme="minorHAnsi" w:hAnsiTheme="minorHAnsi" w:cs="Arial"/>
          <w:color w:val="000000"/>
          <w:szCs w:val="22"/>
        </w:rPr>
      </w:pPr>
      <w:r w:rsidRPr="0010521D">
        <w:rPr>
          <w:rFonts w:asciiTheme="minorHAnsi" w:eastAsiaTheme="minorHAnsi" w:hAnsiTheme="minorHAnsi" w:cs="Arial"/>
          <w:color w:val="000000"/>
          <w:szCs w:val="22"/>
        </w:rPr>
        <w:t xml:space="preserve">All areas, subjected to disturbance of asbestos, will have clearance certification issued prior to returning the area to normal usage.  The Asbestos Coordinator will retain original clearance certificates (along with any other relevant certification).  Original copies of clearance and other certificates will be kept on file for reference for 40 years.  </w:t>
      </w:r>
    </w:p>
    <w:p w14:paraId="2C2C60B9" w14:textId="66595770" w:rsidR="002D74F1" w:rsidRPr="0010521D" w:rsidRDefault="002D74F1" w:rsidP="002E2A9A">
      <w:pPr>
        <w:spacing w:after="120"/>
        <w:ind w:left="567"/>
        <w:rPr>
          <w:rFonts w:asciiTheme="minorHAnsi" w:eastAsiaTheme="minorHAnsi" w:hAnsiTheme="minorHAnsi" w:cs="Arial"/>
          <w:color w:val="000000"/>
          <w:szCs w:val="22"/>
        </w:rPr>
      </w:pPr>
      <w:r w:rsidRPr="0010521D">
        <w:rPr>
          <w:rFonts w:asciiTheme="minorHAnsi" w:hAnsiTheme="minorHAnsi"/>
          <w:szCs w:val="22"/>
        </w:rPr>
        <w:t xml:space="preserve">Copies of clearance certificates will also be forwarded to </w:t>
      </w:r>
      <w:r w:rsidR="00FB6766" w:rsidRPr="0010521D">
        <w:rPr>
          <w:rFonts w:asciiTheme="minorHAnsi" w:hAnsiTheme="minorHAnsi"/>
          <w:szCs w:val="22"/>
        </w:rPr>
        <w:t xml:space="preserve">the </w:t>
      </w:r>
      <w:r w:rsidRPr="0010521D">
        <w:rPr>
          <w:rFonts w:asciiTheme="minorHAnsi" w:eastAsiaTheme="minorHAnsi" w:hAnsiTheme="minorHAnsi" w:cs="Arial"/>
          <w:color w:val="000000"/>
          <w:szCs w:val="22"/>
        </w:rPr>
        <w:t xml:space="preserve">Local Authority’s </w:t>
      </w:r>
      <w:r w:rsidR="00FB6766" w:rsidRPr="0010521D">
        <w:rPr>
          <w:rFonts w:asciiTheme="minorHAnsi" w:hAnsiTheme="minorHAnsi" w:cs="Arial"/>
        </w:rPr>
        <w:t>Property Team</w:t>
      </w:r>
      <w:r w:rsidR="00C168EA" w:rsidRPr="0010521D">
        <w:rPr>
          <w:rFonts w:asciiTheme="minorHAnsi" w:hAnsiTheme="minorHAnsi" w:cs="Arial"/>
        </w:rPr>
        <w:t xml:space="preserve"> </w:t>
      </w:r>
      <w:r w:rsidR="00C168EA" w:rsidRPr="0010521D">
        <w:rPr>
          <w:rFonts w:asciiTheme="minorHAnsi" w:hAnsiTheme="minorHAnsi" w:cs="Arial"/>
          <w:b/>
          <w:bCs/>
        </w:rPr>
        <w:t>and</w:t>
      </w:r>
      <w:r w:rsidR="00C168EA" w:rsidRPr="0010521D">
        <w:rPr>
          <w:rFonts w:asciiTheme="minorHAnsi" w:hAnsiTheme="minorHAnsi" w:cs="Arial"/>
        </w:rPr>
        <w:t xml:space="preserve"> KAHSC</w:t>
      </w:r>
      <w:r w:rsidRPr="0010521D">
        <w:rPr>
          <w:rFonts w:asciiTheme="minorHAnsi" w:eastAsiaTheme="minorHAnsi" w:hAnsiTheme="minorHAnsi" w:cs="Arial"/>
          <w:color w:val="000000"/>
          <w:szCs w:val="22"/>
        </w:rPr>
        <w:t>.</w:t>
      </w:r>
    </w:p>
    <w:p w14:paraId="3D875A9F" w14:textId="77777777" w:rsidR="002D74F1" w:rsidRPr="0010521D" w:rsidRDefault="002D74F1" w:rsidP="002E2A9A">
      <w:pPr>
        <w:spacing w:after="120"/>
        <w:ind w:left="561"/>
        <w:rPr>
          <w:rFonts w:asciiTheme="minorHAnsi" w:eastAsiaTheme="minorHAnsi" w:hAnsiTheme="minorHAnsi" w:cs="Arial"/>
          <w:color w:val="000000"/>
          <w:szCs w:val="22"/>
        </w:rPr>
      </w:pPr>
      <w:r w:rsidRPr="0010521D">
        <w:rPr>
          <w:rFonts w:asciiTheme="minorHAnsi" w:eastAsiaTheme="minorHAnsi" w:hAnsiTheme="minorHAnsi" w:cs="Arial"/>
          <w:color w:val="000000"/>
          <w:szCs w:val="22"/>
        </w:rPr>
        <w:t>Following work on ACMs the Asbestos Coordinator will ensure that all documentation related to the work is appropriately filed and that records related to asbestos are updated including the Asbestos Management Plan and Asbestos Register.</w:t>
      </w:r>
    </w:p>
    <w:p w14:paraId="0CAC4F32" w14:textId="77777777" w:rsidR="002E2A9A" w:rsidRPr="0010521D" w:rsidRDefault="002E2A9A">
      <w:pPr>
        <w:spacing w:after="200" w:line="276" w:lineRule="auto"/>
        <w:rPr>
          <w:rFonts w:asciiTheme="minorHAnsi" w:hAnsiTheme="minorHAnsi"/>
          <w:szCs w:val="22"/>
        </w:rPr>
      </w:pPr>
      <w:r w:rsidRPr="0010521D">
        <w:rPr>
          <w:b/>
          <w:bCs/>
          <w:szCs w:val="22"/>
        </w:rPr>
        <w:br w:type="page"/>
      </w:r>
    </w:p>
    <w:p w14:paraId="4966E4F0" w14:textId="77777777" w:rsidR="002D74F1" w:rsidRPr="0010521D" w:rsidRDefault="002D74F1" w:rsidP="002E2A9A">
      <w:pPr>
        <w:pStyle w:val="Heading3"/>
      </w:pPr>
      <w:bookmarkStart w:id="64" w:name="_Toc73086328"/>
      <w:bookmarkStart w:id="65" w:name="_Hlk15377284"/>
      <w:r w:rsidRPr="0010521D">
        <w:lastRenderedPageBreak/>
        <w:t>Emergency Work – Flow Chart</w:t>
      </w:r>
      <w:bookmarkEnd w:id="64"/>
    </w:p>
    <w:p w14:paraId="0B69B8BC" w14:textId="77777777" w:rsidR="002D74F1" w:rsidRPr="0010521D" w:rsidRDefault="002D74F1" w:rsidP="002D74F1">
      <w:pPr>
        <w:pStyle w:val="BodyText"/>
        <w:jc w:val="both"/>
        <w:rPr>
          <w:rFonts w:asciiTheme="minorHAnsi" w:hAnsiTheme="minorHAnsi"/>
          <w:b/>
          <w:bCs/>
          <w:sz w:val="12"/>
          <w:szCs w:val="12"/>
        </w:rPr>
      </w:pPr>
    </w:p>
    <w:p w14:paraId="2CAF596E" w14:textId="390CBB23" w:rsidR="002D74F1" w:rsidRPr="0010521D" w:rsidRDefault="00482FC4" w:rsidP="00482FC4">
      <w:pPr>
        <w:jc w:val="center"/>
        <w:rPr>
          <w:rFonts w:asciiTheme="minorHAnsi" w:hAnsiTheme="minorHAnsi" w:cs="Arial"/>
          <w:i/>
          <w:lang w:eastAsia="en-GB"/>
        </w:rPr>
      </w:pPr>
      <w:r w:rsidRPr="0010521D">
        <w:rPr>
          <w:rFonts w:asciiTheme="minorHAnsi" w:hAnsiTheme="minorHAnsi" w:cs="Arial"/>
          <w:i/>
          <w:noProof/>
          <w:lang w:eastAsia="en-GB"/>
        </w:rPr>
        <w:drawing>
          <wp:inline distT="0" distB="0" distL="0" distR="0" wp14:anchorId="08490987" wp14:editId="3EF7C069">
            <wp:extent cx="6423660" cy="832727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a:extLst>
                        <a:ext uri="{28A0092B-C50C-407E-A947-70E740481C1C}">
                          <a14:useLocalDpi xmlns:a14="http://schemas.microsoft.com/office/drawing/2010/main" val="0"/>
                        </a:ext>
                      </a:extLst>
                    </a:blip>
                    <a:srcRect l="5410" t="11492" r="4508" b="5809"/>
                    <a:stretch/>
                  </pic:blipFill>
                  <pic:spPr bwMode="auto">
                    <a:xfrm>
                      <a:off x="0" y="0"/>
                      <a:ext cx="6426937" cy="8331525"/>
                    </a:xfrm>
                    <a:prstGeom prst="rect">
                      <a:avLst/>
                    </a:prstGeom>
                    <a:noFill/>
                    <a:ln>
                      <a:noFill/>
                    </a:ln>
                    <a:extLst>
                      <a:ext uri="{53640926-AAD7-44D8-BBD7-CCE9431645EC}">
                        <a14:shadowObscured xmlns:a14="http://schemas.microsoft.com/office/drawing/2010/main"/>
                      </a:ext>
                    </a:extLst>
                  </pic:spPr>
                </pic:pic>
              </a:graphicData>
            </a:graphic>
          </wp:inline>
        </w:drawing>
      </w:r>
    </w:p>
    <w:p w14:paraId="7B3CD233" w14:textId="6758DDA5" w:rsidR="00482FC4" w:rsidRPr="0010521D" w:rsidRDefault="00482FC4" w:rsidP="002D74F1">
      <w:pPr>
        <w:jc w:val="both"/>
        <w:rPr>
          <w:rFonts w:asciiTheme="minorHAnsi" w:hAnsiTheme="minorHAnsi" w:cs="Arial"/>
          <w:i/>
          <w:lang w:eastAsia="en-GB"/>
        </w:rPr>
      </w:pPr>
    </w:p>
    <w:p w14:paraId="573BEB2A" w14:textId="4BD1984F" w:rsidR="00D2508C" w:rsidRPr="0010521D" w:rsidRDefault="00482FC4" w:rsidP="002D74F1">
      <w:pPr>
        <w:jc w:val="both"/>
        <w:rPr>
          <w:rFonts w:asciiTheme="minorHAnsi" w:hAnsiTheme="minorHAnsi"/>
          <w:i/>
          <w:iCs/>
          <w:szCs w:val="18"/>
        </w:rPr>
      </w:pPr>
      <w:r w:rsidRPr="0010521D">
        <w:rPr>
          <w:rFonts w:asciiTheme="minorHAnsi" w:hAnsiTheme="minorHAnsi"/>
          <w:i/>
          <w:iCs/>
          <w:szCs w:val="18"/>
        </w:rPr>
        <w:t>HSE: Asbestos Essentials Task Manual</w:t>
      </w:r>
    </w:p>
    <w:p w14:paraId="445D56A4" w14:textId="59AE561A" w:rsidR="00437104" w:rsidRPr="0010521D" w:rsidRDefault="00437104">
      <w:pPr>
        <w:spacing w:after="200" w:line="276" w:lineRule="auto"/>
        <w:rPr>
          <w:rFonts w:asciiTheme="minorHAnsi" w:hAnsiTheme="minorHAnsi" w:cs="Arial"/>
          <w:i/>
          <w:lang w:eastAsia="en-GB"/>
        </w:rPr>
      </w:pPr>
      <w:r w:rsidRPr="0010521D">
        <w:rPr>
          <w:rFonts w:asciiTheme="minorHAnsi" w:hAnsiTheme="minorHAnsi" w:cs="Arial"/>
          <w:i/>
          <w:lang w:eastAsia="en-GB"/>
        </w:rPr>
        <w:br w:type="page"/>
      </w:r>
    </w:p>
    <w:p w14:paraId="797457B9" w14:textId="77777777" w:rsidR="00437104" w:rsidRPr="0010521D" w:rsidRDefault="00437104" w:rsidP="00437104">
      <w:pPr>
        <w:jc w:val="center"/>
        <w:rPr>
          <w:rFonts w:asciiTheme="minorHAnsi" w:hAnsiTheme="minorHAnsi" w:cs="Arial"/>
          <w:b/>
          <w:bCs/>
          <w:i/>
          <w:sz w:val="28"/>
          <w:szCs w:val="24"/>
          <w:lang w:eastAsia="en-GB"/>
        </w:rPr>
      </w:pPr>
    </w:p>
    <w:p w14:paraId="2C30A611" w14:textId="77777777" w:rsidR="00437104" w:rsidRPr="0010521D" w:rsidRDefault="00437104" w:rsidP="00437104">
      <w:pPr>
        <w:jc w:val="center"/>
        <w:rPr>
          <w:rFonts w:asciiTheme="minorHAnsi" w:hAnsiTheme="minorHAnsi" w:cs="Arial"/>
          <w:b/>
          <w:bCs/>
          <w:i/>
          <w:sz w:val="28"/>
          <w:szCs w:val="24"/>
          <w:lang w:eastAsia="en-GB"/>
        </w:rPr>
      </w:pPr>
    </w:p>
    <w:p w14:paraId="2F2253C8" w14:textId="77777777" w:rsidR="00437104" w:rsidRPr="0010521D" w:rsidRDefault="00437104" w:rsidP="00437104">
      <w:pPr>
        <w:jc w:val="center"/>
        <w:rPr>
          <w:rFonts w:asciiTheme="minorHAnsi" w:hAnsiTheme="minorHAnsi" w:cs="Arial"/>
          <w:b/>
          <w:bCs/>
          <w:i/>
          <w:sz w:val="28"/>
          <w:szCs w:val="24"/>
          <w:lang w:eastAsia="en-GB"/>
        </w:rPr>
      </w:pPr>
    </w:p>
    <w:p w14:paraId="1A3F9862" w14:textId="77777777" w:rsidR="00437104" w:rsidRPr="0010521D" w:rsidRDefault="00437104" w:rsidP="00437104">
      <w:pPr>
        <w:jc w:val="center"/>
        <w:rPr>
          <w:rFonts w:asciiTheme="minorHAnsi" w:hAnsiTheme="minorHAnsi" w:cs="Arial"/>
          <w:b/>
          <w:bCs/>
          <w:i/>
          <w:sz w:val="28"/>
          <w:szCs w:val="24"/>
          <w:lang w:eastAsia="en-GB"/>
        </w:rPr>
      </w:pPr>
    </w:p>
    <w:p w14:paraId="7B7F2413" w14:textId="77777777" w:rsidR="00437104" w:rsidRPr="0010521D" w:rsidRDefault="00437104" w:rsidP="00437104">
      <w:pPr>
        <w:jc w:val="center"/>
        <w:rPr>
          <w:rFonts w:asciiTheme="minorHAnsi" w:hAnsiTheme="minorHAnsi" w:cs="Arial"/>
          <w:b/>
          <w:bCs/>
          <w:i/>
          <w:sz w:val="28"/>
          <w:szCs w:val="24"/>
          <w:lang w:eastAsia="en-GB"/>
        </w:rPr>
      </w:pPr>
    </w:p>
    <w:p w14:paraId="7722DC93" w14:textId="77777777" w:rsidR="00437104" w:rsidRPr="0010521D" w:rsidRDefault="00437104" w:rsidP="00437104">
      <w:pPr>
        <w:jc w:val="center"/>
        <w:rPr>
          <w:rFonts w:asciiTheme="minorHAnsi" w:hAnsiTheme="minorHAnsi" w:cs="Arial"/>
          <w:b/>
          <w:bCs/>
          <w:i/>
          <w:sz w:val="28"/>
          <w:szCs w:val="24"/>
          <w:lang w:eastAsia="en-GB"/>
        </w:rPr>
      </w:pPr>
    </w:p>
    <w:p w14:paraId="13454368" w14:textId="77777777" w:rsidR="00437104" w:rsidRPr="0010521D" w:rsidRDefault="00437104" w:rsidP="00437104">
      <w:pPr>
        <w:jc w:val="center"/>
        <w:rPr>
          <w:rFonts w:asciiTheme="minorHAnsi" w:hAnsiTheme="minorHAnsi" w:cs="Arial"/>
          <w:b/>
          <w:bCs/>
          <w:i/>
          <w:sz w:val="28"/>
          <w:szCs w:val="24"/>
          <w:lang w:eastAsia="en-GB"/>
        </w:rPr>
      </w:pPr>
    </w:p>
    <w:p w14:paraId="6BAC4BE0" w14:textId="77777777" w:rsidR="00437104" w:rsidRPr="0010521D" w:rsidRDefault="00437104" w:rsidP="00437104">
      <w:pPr>
        <w:jc w:val="center"/>
        <w:rPr>
          <w:rFonts w:asciiTheme="minorHAnsi" w:hAnsiTheme="minorHAnsi" w:cs="Arial"/>
          <w:b/>
          <w:bCs/>
          <w:i/>
          <w:sz w:val="28"/>
          <w:szCs w:val="24"/>
          <w:lang w:eastAsia="en-GB"/>
        </w:rPr>
      </w:pPr>
    </w:p>
    <w:p w14:paraId="13261E63" w14:textId="77777777" w:rsidR="00437104" w:rsidRPr="0010521D" w:rsidRDefault="00437104" w:rsidP="00437104">
      <w:pPr>
        <w:jc w:val="center"/>
        <w:rPr>
          <w:rFonts w:asciiTheme="minorHAnsi" w:hAnsiTheme="minorHAnsi" w:cs="Arial"/>
          <w:b/>
          <w:bCs/>
          <w:i/>
          <w:sz w:val="28"/>
          <w:szCs w:val="24"/>
          <w:lang w:eastAsia="en-GB"/>
        </w:rPr>
      </w:pPr>
    </w:p>
    <w:p w14:paraId="196E34E4" w14:textId="77777777" w:rsidR="00437104" w:rsidRPr="0010521D" w:rsidRDefault="00437104" w:rsidP="00437104">
      <w:pPr>
        <w:jc w:val="center"/>
        <w:rPr>
          <w:rFonts w:asciiTheme="minorHAnsi" w:hAnsiTheme="minorHAnsi" w:cs="Arial"/>
          <w:b/>
          <w:bCs/>
          <w:i/>
          <w:sz w:val="28"/>
          <w:szCs w:val="24"/>
          <w:lang w:eastAsia="en-GB"/>
        </w:rPr>
      </w:pPr>
    </w:p>
    <w:p w14:paraId="0FBBDEFC" w14:textId="77777777" w:rsidR="00437104" w:rsidRPr="0010521D" w:rsidRDefault="00437104" w:rsidP="00437104">
      <w:pPr>
        <w:jc w:val="center"/>
        <w:rPr>
          <w:rFonts w:asciiTheme="minorHAnsi" w:hAnsiTheme="minorHAnsi" w:cs="Arial"/>
          <w:b/>
          <w:bCs/>
          <w:i/>
          <w:sz w:val="28"/>
          <w:szCs w:val="24"/>
          <w:lang w:eastAsia="en-GB"/>
        </w:rPr>
      </w:pPr>
    </w:p>
    <w:p w14:paraId="2C17C276" w14:textId="77777777" w:rsidR="00437104" w:rsidRPr="0010521D" w:rsidRDefault="00437104" w:rsidP="00437104">
      <w:pPr>
        <w:jc w:val="center"/>
        <w:rPr>
          <w:rFonts w:asciiTheme="minorHAnsi" w:hAnsiTheme="minorHAnsi" w:cs="Arial"/>
          <w:b/>
          <w:bCs/>
          <w:i/>
          <w:sz w:val="28"/>
          <w:szCs w:val="24"/>
          <w:lang w:eastAsia="en-GB"/>
        </w:rPr>
      </w:pPr>
    </w:p>
    <w:p w14:paraId="62D81C5E" w14:textId="77777777" w:rsidR="00437104" w:rsidRPr="0010521D" w:rsidRDefault="00437104" w:rsidP="00437104">
      <w:pPr>
        <w:jc w:val="center"/>
        <w:rPr>
          <w:rFonts w:asciiTheme="minorHAnsi" w:hAnsiTheme="minorHAnsi" w:cs="Arial"/>
          <w:b/>
          <w:bCs/>
          <w:i/>
          <w:sz w:val="28"/>
          <w:szCs w:val="24"/>
          <w:lang w:eastAsia="en-GB"/>
        </w:rPr>
      </w:pPr>
    </w:p>
    <w:p w14:paraId="0028A694" w14:textId="77777777" w:rsidR="00437104" w:rsidRPr="0010521D" w:rsidRDefault="00437104" w:rsidP="00437104">
      <w:pPr>
        <w:jc w:val="center"/>
        <w:rPr>
          <w:rFonts w:asciiTheme="minorHAnsi" w:hAnsiTheme="minorHAnsi" w:cs="Arial"/>
          <w:b/>
          <w:bCs/>
          <w:i/>
          <w:sz w:val="28"/>
          <w:szCs w:val="24"/>
          <w:lang w:eastAsia="en-GB"/>
        </w:rPr>
      </w:pPr>
    </w:p>
    <w:p w14:paraId="1EA925D5" w14:textId="77777777" w:rsidR="00437104" w:rsidRPr="0010521D" w:rsidRDefault="00437104" w:rsidP="00437104">
      <w:pPr>
        <w:jc w:val="center"/>
        <w:rPr>
          <w:rFonts w:asciiTheme="minorHAnsi" w:hAnsiTheme="minorHAnsi" w:cs="Arial"/>
          <w:b/>
          <w:bCs/>
          <w:i/>
          <w:sz w:val="28"/>
          <w:szCs w:val="24"/>
          <w:lang w:eastAsia="en-GB"/>
        </w:rPr>
      </w:pPr>
    </w:p>
    <w:p w14:paraId="28E4AB80" w14:textId="77777777" w:rsidR="00437104" w:rsidRPr="0010521D" w:rsidRDefault="00437104" w:rsidP="00437104">
      <w:pPr>
        <w:jc w:val="center"/>
        <w:rPr>
          <w:rFonts w:asciiTheme="minorHAnsi" w:hAnsiTheme="minorHAnsi" w:cs="Arial"/>
          <w:b/>
          <w:bCs/>
          <w:i/>
          <w:sz w:val="28"/>
          <w:szCs w:val="24"/>
          <w:lang w:eastAsia="en-GB"/>
        </w:rPr>
      </w:pPr>
    </w:p>
    <w:p w14:paraId="3460A3B5" w14:textId="77777777" w:rsidR="00437104" w:rsidRPr="0010521D" w:rsidRDefault="00437104" w:rsidP="00437104">
      <w:pPr>
        <w:jc w:val="center"/>
        <w:rPr>
          <w:rFonts w:asciiTheme="minorHAnsi" w:hAnsiTheme="minorHAnsi" w:cs="Arial"/>
          <w:b/>
          <w:bCs/>
          <w:i/>
          <w:sz w:val="28"/>
          <w:szCs w:val="24"/>
          <w:lang w:eastAsia="en-GB"/>
        </w:rPr>
      </w:pPr>
    </w:p>
    <w:p w14:paraId="7CEA27FB" w14:textId="77777777" w:rsidR="00437104" w:rsidRPr="0010521D" w:rsidRDefault="00437104" w:rsidP="00437104">
      <w:pPr>
        <w:jc w:val="center"/>
        <w:rPr>
          <w:rFonts w:asciiTheme="minorHAnsi" w:hAnsiTheme="minorHAnsi" w:cs="Arial"/>
          <w:b/>
          <w:bCs/>
          <w:i/>
          <w:sz w:val="28"/>
          <w:szCs w:val="24"/>
          <w:lang w:eastAsia="en-GB"/>
        </w:rPr>
      </w:pPr>
    </w:p>
    <w:p w14:paraId="102A1711" w14:textId="7A75311D" w:rsidR="00482FC4" w:rsidRPr="0010521D" w:rsidRDefault="00437104" w:rsidP="00437104">
      <w:pPr>
        <w:jc w:val="center"/>
        <w:rPr>
          <w:rFonts w:asciiTheme="minorHAnsi" w:hAnsiTheme="minorHAnsi" w:cs="Arial"/>
          <w:b/>
          <w:bCs/>
          <w:i/>
          <w:sz w:val="28"/>
          <w:szCs w:val="24"/>
          <w:lang w:eastAsia="en-GB"/>
        </w:rPr>
      </w:pPr>
      <w:r w:rsidRPr="0010521D">
        <w:rPr>
          <w:rFonts w:asciiTheme="minorHAnsi" w:hAnsiTheme="minorHAnsi" w:cs="Arial"/>
          <w:b/>
          <w:bCs/>
          <w:i/>
          <w:sz w:val="28"/>
          <w:szCs w:val="24"/>
          <w:lang w:eastAsia="en-GB"/>
        </w:rPr>
        <w:t>This page is intentionally blank for printing purposes</w:t>
      </w:r>
    </w:p>
    <w:bookmarkEnd w:id="65"/>
    <w:p w14:paraId="776F6D0F" w14:textId="77777777" w:rsidR="00470103" w:rsidRPr="0010521D" w:rsidRDefault="00470103" w:rsidP="002D74F1">
      <w:pPr>
        <w:pStyle w:val="BodyText"/>
        <w:jc w:val="both"/>
        <w:rPr>
          <w:rFonts w:asciiTheme="minorHAnsi" w:hAnsiTheme="minorHAnsi"/>
          <w:sz w:val="20"/>
        </w:rPr>
        <w:sectPr w:rsidR="00470103" w:rsidRPr="0010521D" w:rsidSect="00806BB1">
          <w:footerReference w:type="default" r:id="rId32"/>
          <w:pgSz w:w="11906" w:h="16838"/>
          <w:pgMar w:top="851" w:right="851" w:bottom="851" w:left="851" w:header="454" w:footer="454" w:gutter="0"/>
          <w:pgNumType w:start="1"/>
          <w:cols w:space="708"/>
          <w:docGrid w:linePitch="360"/>
        </w:sectPr>
      </w:pPr>
    </w:p>
    <w:tbl>
      <w:tblPr>
        <w:tblW w:w="15735" w:type="dxa"/>
        <w:tblInd w:w="-1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382"/>
        <w:gridCol w:w="6945"/>
        <w:gridCol w:w="2552"/>
        <w:gridCol w:w="3856"/>
      </w:tblGrid>
      <w:tr w:rsidR="009836EA" w:rsidRPr="0010521D" w14:paraId="65A54772" w14:textId="77777777" w:rsidTr="009836EA">
        <w:trPr>
          <w:trHeight w:val="571"/>
        </w:trPr>
        <w:tc>
          <w:tcPr>
            <w:tcW w:w="1573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597E8446" w14:textId="77777777" w:rsidR="009836EA" w:rsidRPr="0010521D" w:rsidRDefault="009836EA">
            <w:pPr>
              <w:spacing w:line="276" w:lineRule="auto"/>
              <w:ind w:right="-720"/>
              <w:jc w:val="center"/>
              <w:rPr>
                <w:rFonts w:asciiTheme="minorHAnsi" w:hAnsiTheme="minorHAnsi" w:cs="Arial"/>
                <w:b/>
                <w:color w:val="FFFFFF" w:themeColor="background1"/>
                <w:sz w:val="32"/>
                <w:szCs w:val="32"/>
              </w:rPr>
            </w:pPr>
            <w:bookmarkStart w:id="66" w:name="_Toc322940162"/>
            <w:r w:rsidRPr="0010521D">
              <w:rPr>
                <w:rFonts w:asciiTheme="minorHAnsi" w:hAnsiTheme="minorHAnsi" w:cs="Arial"/>
                <w:b/>
                <w:color w:val="FFFFFF" w:themeColor="background1"/>
                <w:sz w:val="32"/>
                <w:szCs w:val="32"/>
              </w:rPr>
              <w:lastRenderedPageBreak/>
              <w:t>ASBESTOS REGISTER</w:t>
            </w:r>
          </w:p>
        </w:tc>
      </w:tr>
      <w:tr w:rsidR="009836EA" w:rsidRPr="0010521D" w14:paraId="4EA49D36" w14:textId="77777777" w:rsidTr="009836EA">
        <w:trPr>
          <w:trHeight w:val="267"/>
        </w:trPr>
        <w:tc>
          <w:tcPr>
            <w:tcW w:w="2382" w:type="dxa"/>
            <w:vMerge w:val="restart"/>
            <w:tcBorders>
              <w:top w:val="single" w:sz="4"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0000" w:themeFill="text1"/>
            <w:vAlign w:val="center"/>
            <w:hideMark/>
          </w:tcPr>
          <w:p w14:paraId="10B2CE56" w14:textId="77777777" w:rsidR="009836EA" w:rsidRPr="0010521D" w:rsidRDefault="009836EA">
            <w:pPr>
              <w:spacing w:line="276" w:lineRule="auto"/>
              <w:rPr>
                <w:rFonts w:asciiTheme="minorHAnsi" w:hAnsiTheme="minorHAnsi" w:cs="Arial"/>
                <w:b/>
                <w:color w:val="FFFFFF" w:themeColor="background1"/>
                <w:lang w:eastAsia="en-GB"/>
              </w:rPr>
            </w:pPr>
            <w:r w:rsidRPr="0010521D">
              <w:rPr>
                <w:rFonts w:asciiTheme="minorHAnsi" w:hAnsiTheme="minorHAnsi" w:cs="Arial"/>
                <w:b/>
                <w:color w:val="FFFFFF" w:themeColor="background1"/>
                <w:lang w:eastAsia="en-GB"/>
              </w:rPr>
              <w:t>SCHOOL:</w:t>
            </w:r>
          </w:p>
        </w:tc>
        <w:tc>
          <w:tcPr>
            <w:tcW w:w="6945" w:type="dxa"/>
            <w:vMerge w:val="restart"/>
            <w:tcBorders>
              <w:top w:val="single" w:sz="4" w:space="0" w:color="FFFFFF" w:themeColor="background1"/>
              <w:left w:val="single" w:sz="6" w:space="0" w:color="FFFFFF" w:themeColor="background1"/>
              <w:bottom w:val="single" w:sz="6" w:space="0" w:color="auto"/>
              <w:right w:val="single" w:sz="4" w:space="0" w:color="FFFFFF" w:themeColor="background1"/>
            </w:tcBorders>
            <w:vAlign w:val="center"/>
            <w:hideMark/>
          </w:tcPr>
          <w:p w14:paraId="36A27EA0" w14:textId="77777777" w:rsidR="009836EA" w:rsidRPr="0010521D" w:rsidRDefault="009836EA">
            <w:pPr>
              <w:spacing w:line="276" w:lineRule="auto"/>
              <w:rPr>
                <w:rFonts w:asciiTheme="minorHAnsi" w:hAnsiTheme="minorHAnsi" w:cs="Arial"/>
                <w:color w:val="000000" w:themeColor="text1"/>
                <w:lang w:eastAsia="en-GB"/>
              </w:rPr>
            </w:pPr>
            <w:r w:rsidRPr="0010521D">
              <w:rPr>
                <w:rFonts w:asciiTheme="minorHAnsi" w:hAnsiTheme="minorHAnsi" w:cs="Arial"/>
                <w:color w:val="000000" w:themeColor="text1"/>
                <w:lang w:eastAsia="en-GB"/>
              </w:rPr>
              <w:t>Crosby Ravensworth CE School</w:t>
            </w:r>
          </w:p>
        </w:tc>
        <w:tc>
          <w:tcPr>
            <w:tcW w:w="640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12E0A19C" w14:textId="77777777" w:rsidR="009836EA" w:rsidRPr="0010521D" w:rsidRDefault="009836EA">
            <w:pPr>
              <w:spacing w:line="276" w:lineRule="auto"/>
              <w:ind w:right="-720"/>
              <w:rPr>
                <w:rFonts w:asciiTheme="minorHAnsi" w:hAnsiTheme="minorHAnsi" w:cs="Arial"/>
                <w:color w:val="FFFFFF" w:themeColor="background1"/>
                <w:sz w:val="18"/>
                <w:szCs w:val="18"/>
              </w:rPr>
            </w:pPr>
            <w:r w:rsidRPr="0010521D">
              <w:rPr>
                <w:rFonts w:asciiTheme="minorHAnsi" w:hAnsiTheme="minorHAnsi" w:cs="Arial"/>
                <w:b/>
                <w:color w:val="FFFFFF" w:themeColor="background1"/>
                <w:sz w:val="20"/>
              </w:rPr>
              <w:t>SCORE KEY</w:t>
            </w:r>
            <w:r w:rsidRPr="0010521D">
              <w:rPr>
                <w:rFonts w:asciiTheme="minorHAnsi" w:hAnsiTheme="minorHAnsi" w:cs="Arial"/>
                <w:b/>
                <w:i/>
                <w:color w:val="FFFFFF" w:themeColor="background1"/>
                <w:sz w:val="20"/>
              </w:rPr>
              <w:t>:</w:t>
            </w:r>
          </w:p>
        </w:tc>
      </w:tr>
      <w:tr w:rsidR="009836EA" w:rsidRPr="0010521D" w14:paraId="5C753111" w14:textId="77777777" w:rsidTr="009836EA">
        <w:trPr>
          <w:trHeight w:val="418"/>
        </w:trPr>
        <w:tc>
          <w:tcPr>
            <w:tcW w:w="2382" w:type="dxa"/>
            <w:vMerge/>
            <w:tcBorders>
              <w:top w:val="single" w:sz="4" w:space="0" w:color="FFFFFF" w:themeColor="background1"/>
              <w:left w:val="single" w:sz="6" w:space="0" w:color="FFFFFF" w:themeColor="background1"/>
              <w:bottom w:val="single" w:sz="6" w:space="0" w:color="FFFFFF" w:themeColor="background1"/>
              <w:right w:val="single" w:sz="6" w:space="0" w:color="FFFFFF" w:themeColor="background1"/>
            </w:tcBorders>
            <w:vAlign w:val="center"/>
            <w:hideMark/>
          </w:tcPr>
          <w:p w14:paraId="1C2FFBA8" w14:textId="77777777" w:rsidR="009836EA" w:rsidRPr="0010521D" w:rsidRDefault="009836EA">
            <w:pPr>
              <w:spacing w:line="276" w:lineRule="auto"/>
              <w:rPr>
                <w:rFonts w:asciiTheme="minorHAnsi" w:hAnsiTheme="minorHAnsi" w:cs="Arial"/>
                <w:b/>
                <w:color w:val="FFFFFF" w:themeColor="background1"/>
                <w:lang w:eastAsia="en-GB"/>
              </w:rPr>
            </w:pPr>
          </w:p>
        </w:tc>
        <w:tc>
          <w:tcPr>
            <w:tcW w:w="0" w:type="auto"/>
            <w:vMerge/>
            <w:tcBorders>
              <w:top w:val="single" w:sz="4" w:space="0" w:color="FFFFFF" w:themeColor="background1"/>
              <w:left w:val="single" w:sz="6" w:space="0" w:color="FFFFFF" w:themeColor="background1"/>
              <w:bottom w:val="single" w:sz="6" w:space="0" w:color="auto"/>
              <w:right w:val="single" w:sz="4" w:space="0" w:color="FFFFFF" w:themeColor="background1"/>
            </w:tcBorders>
            <w:vAlign w:val="center"/>
            <w:hideMark/>
          </w:tcPr>
          <w:p w14:paraId="77D62A1A" w14:textId="77777777" w:rsidR="009836EA" w:rsidRPr="0010521D" w:rsidRDefault="009836EA">
            <w:pPr>
              <w:spacing w:line="276" w:lineRule="auto"/>
              <w:rPr>
                <w:rFonts w:asciiTheme="minorHAnsi" w:hAnsiTheme="minorHAnsi" w:cs="Arial"/>
                <w:color w:val="000000" w:themeColor="text1"/>
                <w:lang w:eastAsia="en-GB"/>
              </w:rPr>
            </w:pPr>
          </w:p>
        </w:tc>
        <w:tc>
          <w:tcPr>
            <w:tcW w:w="2552" w:type="dxa"/>
            <w:tcBorders>
              <w:top w:val="single" w:sz="4" w:space="0" w:color="FFFFFF" w:themeColor="background1"/>
              <w:left w:val="single" w:sz="6" w:space="0" w:color="auto"/>
              <w:bottom w:val="single" w:sz="6" w:space="0" w:color="auto"/>
              <w:right w:val="single" w:sz="6" w:space="0" w:color="auto"/>
            </w:tcBorders>
            <w:shd w:val="clear" w:color="auto" w:fill="808080" w:themeFill="background1" w:themeFillShade="80"/>
            <w:vAlign w:val="center"/>
            <w:hideMark/>
          </w:tcPr>
          <w:p w14:paraId="6E1A31FC" w14:textId="77777777" w:rsidR="009836EA" w:rsidRPr="0010521D" w:rsidRDefault="009836EA">
            <w:pPr>
              <w:spacing w:line="276" w:lineRule="auto"/>
              <w:ind w:right="34"/>
              <w:rPr>
                <w:rFonts w:asciiTheme="minorHAnsi" w:hAnsiTheme="minorHAnsi" w:cs="Arial"/>
                <w:b/>
                <w:i/>
                <w:color w:val="FFFFFF" w:themeColor="background1"/>
                <w:sz w:val="16"/>
                <w:szCs w:val="16"/>
              </w:rPr>
            </w:pPr>
            <w:r w:rsidRPr="0010521D">
              <w:rPr>
                <w:rFonts w:asciiTheme="minorHAnsi" w:hAnsiTheme="minorHAnsi" w:cs="Arial"/>
                <w:b/>
                <w:color w:val="FFFFFF" w:themeColor="background1"/>
                <w:sz w:val="16"/>
                <w:szCs w:val="16"/>
              </w:rPr>
              <w:t xml:space="preserve">Material Assessment Score </w:t>
            </w:r>
            <w:r w:rsidRPr="0010521D">
              <w:rPr>
                <w:rFonts w:asciiTheme="minorHAnsi" w:hAnsiTheme="minorHAnsi" w:cs="Arial"/>
                <w:b/>
                <w:i/>
                <w:color w:val="FFFFFF" w:themeColor="background1"/>
                <w:sz w:val="16"/>
                <w:szCs w:val="16"/>
              </w:rPr>
              <w:t>(M):</w:t>
            </w:r>
          </w:p>
        </w:tc>
        <w:tc>
          <w:tcPr>
            <w:tcW w:w="3856" w:type="dxa"/>
            <w:tcBorders>
              <w:top w:val="single" w:sz="4" w:space="0" w:color="FFFFFF" w:themeColor="background1"/>
              <w:left w:val="single" w:sz="6" w:space="0" w:color="auto"/>
              <w:bottom w:val="single" w:sz="6" w:space="0" w:color="auto"/>
              <w:right w:val="single" w:sz="4" w:space="0" w:color="auto"/>
            </w:tcBorders>
            <w:vAlign w:val="center"/>
            <w:hideMark/>
          </w:tcPr>
          <w:p w14:paraId="7DFC8B33" w14:textId="77777777" w:rsidR="009836EA" w:rsidRPr="0010521D" w:rsidRDefault="009836EA">
            <w:pPr>
              <w:spacing w:line="276" w:lineRule="auto"/>
              <w:ind w:right="34"/>
              <w:rPr>
                <w:rFonts w:asciiTheme="minorHAnsi" w:hAnsiTheme="minorHAnsi" w:cs="Arial"/>
                <w:sz w:val="16"/>
                <w:szCs w:val="16"/>
              </w:rPr>
            </w:pPr>
            <w:r w:rsidRPr="0010521D">
              <w:rPr>
                <w:rFonts w:asciiTheme="minorHAnsi" w:hAnsiTheme="minorHAnsi" w:cs="Arial"/>
                <w:sz w:val="16"/>
                <w:szCs w:val="16"/>
              </w:rPr>
              <w:t xml:space="preserve">10+ High fibre release potential; 7-9 Medium fibre release potential; 5-6 Low fibre release potential; </w:t>
            </w:r>
            <w:r w:rsidRPr="0010521D">
              <w:rPr>
                <w:rFonts w:ascii="Calibri" w:hAnsi="Calibri" w:cs="Arial"/>
                <w:sz w:val="16"/>
                <w:szCs w:val="16"/>
              </w:rPr>
              <w:t>≤</w:t>
            </w:r>
            <w:r w:rsidRPr="0010521D">
              <w:rPr>
                <w:rFonts w:asciiTheme="minorHAnsi" w:hAnsiTheme="minorHAnsi" w:cs="Arial"/>
                <w:sz w:val="16"/>
                <w:szCs w:val="16"/>
              </w:rPr>
              <w:t xml:space="preserve"> 4 Very low fibre release potential</w:t>
            </w:r>
          </w:p>
        </w:tc>
      </w:tr>
      <w:tr w:rsidR="009836EA" w:rsidRPr="0010521D" w14:paraId="1DE0B9D8" w14:textId="77777777" w:rsidTr="009836EA">
        <w:trPr>
          <w:trHeight w:val="418"/>
        </w:trPr>
        <w:tc>
          <w:tcPr>
            <w:tcW w:w="23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0000" w:themeFill="text1"/>
            <w:vAlign w:val="center"/>
            <w:hideMark/>
          </w:tcPr>
          <w:p w14:paraId="16E837AA" w14:textId="77777777" w:rsidR="009836EA" w:rsidRPr="0010521D" w:rsidRDefault="009836EA">
            <w:pPr>
              <w:spacing w:line="276" w:lineRule="auto"/>
              <w:rPr>
                <w:rFonts w:asciiTheme="minorHAnsi" w:hAnsiTheme="minorHAnsi" w:cs="Arial"/>
                <w:b/>
                <w:color w:val="FFFFFF" w:themeColor="background1"/>
                <w:lang w:eastAsia="en-GB"/>
              </w:rPr>
            </w:pPr>
            <w:r w:rsidRPr="0010521D">
              <w:rPr>
                <w:rFonts w:asciiTheme="minorHAnsi" w:hAnsiTheme="minorHAnsi" w:cs="Arial"/>
                <w:b/>
                <w:color w:val="FFFFFF" w:themeColor="background1"/>
                <w:lang w:eastAsia="en-GB"/>
              </w:rPr>
              <w:t>DATE PRODUCED:</w:t>
            </w:r>
          </w:p>
        </w:tc>
        <w:tc>
          <w:tcPr>
            <w:tcW w:w="6945" w:type="dxa"/>
            <w:tcBorders>
              <w:top w:val="single" w:sz="6" w:space="0" w:color="auto"/>
              <w:left w:val="single" w:sz="6" w:space="0" w:color="FFFFFF" w:themeColor="background1"/>
              <w:bottom w:val="single" w:sz="6" w:space="0" w:color="auto"/>
              <w:right w:val="single" w:sz="6" w:space="0" w:color="auto"/>
            </w:tcBorders>
            <w:vAlign w:val="center"/>
            <w:hideMark/>
          </w:tcPr>
          <w:p w14:paraId="65AC2A1B" w14:textId="5B6C06EA" w:rsidR="009836EA" w:rsidRPr="0010521D" w:rsidRDefault="009836EA">
            <w:pPr>
              <w:spacing w:line="276" w:lineRule="auto"/>
              <w:rPr>
                <w:rFonts w:asciiTheme="minorHAnsi" w:hAnsiTheme="minorHAnsi" w:cs="Arial"/>
                <w:color w:val="000000" w:themeColor="text1"/>
                <w:lang w:eastAsia="en-GB"/>
              </w:rPr>
            </w:pPr>
            <w:r w:rsidRPr="0010521D">
              <w:rPr>
                <w:rFonts w:asciiTheme="minorHAnsi" w:hAnsiTheme="minorHAnsi" w:cs="Arial"/>
                <w:color w:val="000000" w:themeColor="text1"/>
                <w:lang w:eastAsia="en-GB"/>
              </w:rPr>
              <w:t>1</w:t>
            </w:r>
            <w:r w:rsidR="0010521D" w:rsidRPr="0010521D">
              <w:rPr>
                <w:rFonts w:asciiTheme="minorHAnsi" w:hAnsiTheme="minorHAnsi" w:cs="Arial"/>
                <w:color w:val="000000" w:themeColor="text1"/>
                <w:lang w:eastAsia="en-GB"/>
              </w:rPr>
              <w:t>6</w:t>
            </w:r>
            <w:r w:rsidRPr="0010521D">
              <w:rPr>
                <w:rFonts w:asciiTheme="minorHAnsi" w:hAnsiTheme="minorHAnsi" w:cs="Arial"/>
                <w:color w:val="000000" w:themeColor="text1"/>
                <w:lang w:eastAsia="en-GB"/>
              </w:rPr>
              <w:t xml:space="preserve"> January 2024</w:t>
            </w:r>
          </w:p>
        </w:tc>
        <w:tc>
          <w:tcPr>
            <w:tcW w:w="2552" w:type="dxa"/>
            <w:tcBorders>
              <w:top w:val="single" w:sz="6" w:space="0" w:color="auto"/>
              <w:left w:val="single" w:sz="6" w:space="0" w:color="auto"/>
              <w:bottom w:val="single" w:sz="6" w:space="0" w:color="auto"/>
              <w:right w:val="single" w:sz="6" w:space="0" w:color="auto"/>
            </w:tcBorders>
            <w:shd w:val="clear" w:color="auto" w:fill="808080" w:themeFill="background1" w:themeFillShade="80"/>
            <w:vAlign w:val="center"/>
            <w:hideMark/>
          </w:tcPr>
          <w:p w14:paraId="18D8343D" w14:textId="77777777" w:rsidR="009836EA" w:rsidRPr="0010521D" w:rsidRDefault="009836EA">
            <w:pPr>
              <w:spacing w:line="276" w:lineRule="auto"/>
              <w:ind w:right="34"/>
              <w:rPr>
                <w:rFonts w:asciiTheme="minorHAnsi" w:hAnsiTheme="minorHAnsi" w:cs="Arial"/>
                <w:b/>
                <w:i/>
                <w:color w:val="FFFFFF" w:themeColor="background1"/>
                <w:sz w:val="16"/>
                <w:szCs w:val="16"/>
              </w:rPr>
            </w:pPr>
            <w:r w:rsidRPr="0010521D">
              <w:rPr>
                <w:rFonts w:asciiTheme="minorHAnsi" w:hAnsiTheme="minorHAnsi" w:cs="Arial"/>
                <w:b/>
                <w:color w:val="FFFFFF" w:themeColor="background1"/>
                <w:sz w:val="16"/>
                <w:szCs w:val="16"/>
              </w:rPr>
              <w:t xml:space="preserve">Priority Assessment Score </w:t>
            </w:r>
            <w:r w:rsidRPr="0010521D">
              <w:rPr>
                <w:rFonts w:asciiTheme="minorHAnsi" w:hAnsiTheme="minorHAnsi" w:cs="Arial"/>
                <w:b/>
                <w:i/>
                <w:color w:val="FFFFFF" w:themeColor="background1"/>
                <w:sz w:val="16"/>
                <w:szCs w:val="16"/>
              </w:rPr>
              <w:t>(P):</w:t>
            </w:r>
          </w:p>
        </w:tc>
        <w:tc>
          <w:tcPr>
            <w:tcW w:w="3856" w:type="dxa"/>
            <w:tcBorders>
              <w:top w:val="single" w:sz="6" w:space="0" w:color="auto"/>
              <w:left w:val="single" w:sz="6" w:space="0" w:color="auto"/>
              <w:bottom w:val="single" w:sz="6" w:space="0" w:color="auto"/>
              <w:right w:val="single" w:sz="4" w:space="0" w:color="auto"/>
            </w:tcBorders>
            <w:vAlign w:val="center"/>
            <w:hideMark/>
          </w:tcPr>
          <w:p w14:paraId="3958C740" w14:textId="77777777" w:rsidR="009836EA" w:rsidRPr="0010521D" w:rsidRDefault="009836EA">
            <w:pPr>
              <w:spacing w:line="276" w:lineRule="auto"/>
              <w:ind w:right="34"/>
              <w:rPr>
                <w:rFonts w:asciiTheme="minorHAnsi" w:hAnsiTheme="minorHAnsi" w:cs="Arial"/>
                <w:sz w:val="16"/>
                <w:szCs w:val="16"/>
              </w:rPr>
            </w:pPr>
            <w:r w:rsidRPr="0010521D">
              <w:rPr>
                <w:rFonts w:asciiTheme="minorHAnsi" w:hAnsiTheme="minorHAnsi" w:cs="Arial"/>
                <w:sz w:val="16"/>
                <w:szCs w:val="16"/>
              </w:rPr>
              <w:t>10-12 High Risk; 6-9 Moderate Risk; 3-5 Low Risk; 1-2 Very Low Risk</w:t>
            </w:r>
          </w:p>
        </w:tc>
      </w:tr>
      <w:tr w:rsidR="009836EA" w:rsidRPr="0010521D" w14:paraId="4331231B" w14:textId="77777777" w:rsidTr="009836EA">
        <w:trPr>
          <w:trHeight w:val="418"/>
        </w:trPr>
        <w:tc>
          <w:tcPr>
            <w:tcW w:w="2382" w:type="dxa"/>
            <w:tcBorders>
              <w:top w:val="single" w:sz="6"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000000" w:themeFill="text1"/>
            <w:vAlign w:val="center"/>
            <w:hideMark/>
          </w:tcPr>
          <w:p w14:paraId="514653E8" w14:textId="77777777" w:rsidR="009836EA" w:rsidRPr="0010521D" w:rsidRDefault="009836EA">
            <w:pPr>
              <w:spacing w:line="276" w:lineRule="auto"/>
              <w:rPr>
                <w:rFonts w:asciiTheme="minorHAnsi" w:hAnsiTheme="minorHAnsi" w:cs="Arial"/>
                <w:b/>
                <w:color w:val="FFFFFF" w:themeColor="background1"/>
                <w:lang w:eastAsia="en-GB"/>
              </w:rPr>
            </w:pPr>
            <w:r w:rsidRPr="0010521D">
              <w:rPr>
                <w:rFonts w:asciiTheme="minorHAnsi" w:hAnsiTheme="minorHAnsi" w:cs="Arial"/>
                <w:b/>
                <w:color w:val="FFFFFF" w:themeColor="background1"/>
                <w:lang w:eastAsia="en-GB"/>
              </w:rPr>
              <w:t>PRODUCED BY:</w:t>
            </w:r>
          </w:p>
        </w:tc>
        <w:tc>
          <w:tcPr>
            <w:tcW w:w="6945" w:type="dxa"/>
            <w:tcBorders>
              <w:top w:val="single" w:sz="6" w:space="0" w:color="auto"/>
              <w:left w:val="single" w:sz="6" w:space="0" w:color="FFFFFF" w:themeColor="background1"/>
              <w:bottom w:val="single" w:sz="4" w:space="0" w:color="FFFFFF" w:themeColor="background1"/>
              <w:right w:val="single" w:sz="6" w:space="0" w:color="auto"/>
            </w:tcBorders>
            <w:vAlign w:val="center"/>
            <w:hideMark/>
          </w:tcPr>
          <w:p w14:paraId="120DCD37" w14:textId="77777777" w:rsidR="009836EA" w:rsidRPr="0010521D" w:rsidRDefault="009836EA">
            <w:pPr>
              <w:spacing w:line="276" w:lineRule="auto"/>
              <w:rPr>
                <w:rFonts w:asciiTheme="minorHAnsi" w:hAnsiTheme="minorHAnsi" w:cs="Arial"/>
                <w:color w:val="000000" w:themeColor="text1"/>
                <w:lang w:eastAsia="en-GB"/>
              </w:rPr>
            </w:pPr>
            <w:r w:rsidRPr="0010521D">
              <w:rPr>
                <w:rFonts w:asciiTheme="minorHAnsi" w:hAnsiTheme="minorHAnsi" w:cs="Arial"/>
                <w:color w:val="000000" w:themeColor="text1"/>
                <w:lang w:eastAsia="en-GB"/>
              </w:rPr>
              <w:t>Duncan Priestley</w:t>
            </w:r>
          </w:p>
        </w:tc>
        <w:tc>
          <w:tcPr>
            <w:tcW w:w="2552" w:type="dxa"/>
            <w:tcBorders>
              <w:top w:val="single" w:sz="6" w:space="0" w:color="auto"/>
              <w:left w:val="single" w:sz="6" w:space="0" w:color="auto"/>
              <w:bottom w:val="single" w:sz="4" w:space="0" w:color="FFFFFF" w:themeColor="background1"/>
              <w:right w:val="single" w:sz="6" w:space="0" w:color="auto"/>
            </w:tcBorders>
            <w:shd w:val="clear" w:color="auto" w:fill="808080" w:themeFill="background1" w:themeFillShade="80"/>
            <w:vAlign w:val="center"/>
            <w:hideMark/>
          </w:tcPr>
          <w:p w14:paraId="368679F8" w14:textId="77777777" w:rsidR="009836EA" w:rsidRPr="0010521D" w:rsidRDefault="009836EA">
            <w:pPr>
              <w:spacing w:line="276" w:lineRule="auto"/>
              <w:ind w:right="34"/>
              <w:rPr>
                <w:rFonts w:asciiTheme="minorHAnsi" w:hAnsiTheme="minorHAnsi" w:cs="Arial"/>
                <w:b/>
                <w:i/>
                <w:color w:val="FFFFFF" w:themeColor="background1"/>
                <w:sz w:val="16"/>
                <w:szCs w:val="16"/>
              </w:rPr>
            </w:pPr>
            <w:r w:rsidRPr="0010521D">
              <w:rPr>
                <w:rFonts w:asciiTheme="minorHAnsi" w:hAnsiTheme="minorHAnsi" w:cs="Arial"/>
                <w:b/>
                <w:color w:val="FFFFFF" w:themeColor="background1"/>
                <w:sz w:val="16"/>
                <w:szCs w:val="16"/>
              </w:rPr>
              <w:t xml:space="preserve">Total Risk Score </w:t>
            </w:r>
            <w:r w:rsidRPr="0010521D">
              <w:rPr>
                <w:rFonts w:asciiTheme="minorHAnsi" w:hAnsiTheme="minorHAnsi" w:cs="Arial"/>
                <w:b/>
                <w:i/>
                <w:color w:val="FFFFFF" w:themeColor="background1"/>
                <w:sz w:val="16"/>
                <w:szCs w:val="16"/>
              </w:rPr>
              <w:t>(M+P):</w:t>
            </w:r>
          </w:p>
        </w:tc>
        <w:tc>
          <w:tcPr>
            <w:tcW w:w="3856" w:type="dxa"/>
            <w:tcBorders>
              <w:top w:val="single" w:sz="6" w:space="0" w:color="auto"/>
              <w:left w:val="single" w:sz="6" w:space="0" w:color="auto"/>
              <w:bottom w:val="single" w:sz="4" w:space="0" w:color="FFFFFF" w:themeColor="background1"/>
              <w:right w:val="single" w:sz="4" w:space="0" w:color="auto"/>
            </w:tcBorders>
            <w:vAlign w:val="center"/>
            <w:hideMark/>
          </w:tcPr>
          <w:p w14:paraId="6001E167" w14:textId="77777777" w:rsidR="009836EA" w:rsidRPr="0010521D" w:rsidRDefault="009836EA">
            <w:pPr>
              <w:spacing w:line="276" w:lineRule="auto"/>
              <w:ind w:right="34"/>
              <w:rPr>
                <w:rFonts w:asciiTheme="minorHAnsi" w:hAnsiTheme="minorHAnsi" w:cs="Arial"/>
                <w:sz w:val="16"/>
                <w:szCs w:val="16"/>
              </w:rPr>
            </w:pPr>
            <w:r w:rsidRPr="0010521D">
              <w:rPr>
                <w:rFonts w:asciiTheme="minorHAnsi" w:hAnsiTheme="minorHAnsi" w:cs="Arial"/>
                <w:sz w:val="16"/>
                <w:szCs w:val="16"/>
              </w:rPr>
              <w:t>19-24 High Risk; 13-18 Moderate Risk; 9-12 Low Risk; &lt; 9 Very Low Risk</w:t>
            </w:r>
          </w:p>
        </w:tc>
      </w:tr>
      <w:tr w:rsidR="009836EA" w:rsidRPr="0010521D" w14:paraId="1614709A" w14:textId="77777777" w:rsidTr="009836EA">
        <w:trPr>
          <w:trHeight w:val="216"/>
        </w:trPr>
        <w:tc>
          <w:tcPr>
            <w:tcW w:w="1573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14:paraId="4F1C91DB" w14:textId="77777777" w:rsidR="009836EA" w:rsidRPr="0010521D" w:rsidRDefault="009836EA">
            <w:pPr>
              <w:spacing w:line="276" w:lineRule="auto"/>
              <w:ind w:right="34"/>
              <w:jc w:val="center"/>
              <w:rPr>
                <w:rFonts w:asciiTheme="minorHAnsi" w:hAnsiTheme="minorHAnsi" w:cs="Arial"/>
                <w:b/>
                <w:i/>
                <w:color w:val="FFFFFF" w:themeColor="background1"/>
                <w:sz w:val="18"/>
                <w:szCs w:val="18"/>
              </w:rPr>
            </w:pPr>
            <w:r w:rsidRPr="0010521D">
              <w:rPr>
                <w:rFonts w:asciiTheme="minorHAnsi" w:hAnsiTheme="minorHAnsi" w:cs="Arial"/>
                <w:b/>
                <w:i/>
                <w:color w:val="FFFFFF" w:themeColor="background1"/>
                <w:sz w:val="18"/>
                <w:szCs w:val="18"/>
              </w:rPr>
              <w:t>ATTACH COPY OF SCHOOL CAD / BUILDING PLANS</w:t>
            </w:r>
          </w:p>
        </w:tc>
      </w:tr>
    </w:tbl>
    <w:p w14:paraId="293088F5" w14:textId="77777777" w:rsidR="009836EA" w:rsidRPr="0010521D" w:rsidRDefault="009836EA" w:rsidP="009836EA">
      <w:pPr>
        <w:jc w:val="both"/>
        <w:rPr>
          <w:rFonts w:asciiTheme="minorHAnsi" w:hAnsiTheme="minorHAnsi" w:cs="Arial"/>
          <w:sz w:val="18"/>
          <w:szCs w:val="18"/>
        </w:rPr>
      </w:pPr>
    </w:p>
    <w:tbl>
      <w:tblPr>
        <w:tblW w:w="1573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402"/>
        <w:gridCol w:w="851"/>
        <w:gridCol w:w="1701"/>
        <w:gridCol w:w="1701"/>
        <w:gridCol w:w="1417"/>
        <w:gridCol w:w="1276"/>
        <w:gridCol w:w="1276"/>
        <w:gridCol w:w="1134"/>
      </w:tblGrid>
      <w:tr w:rsidR="009836EA" w:rsidRPr="0010521D" w14:paraId="6142C453" w14:textId="77777777" w:rsidTr="009836EA">
        <w:trPr>
          <w:tblHeader/>
        </w:trPr>
        <w:tc>
          <w:tcPr>
            <w:tcW w:w="2977" w:type="dxa"/>
            <w:tcBorders>
              <w:top w:val="single" w:sz="4" w:space="0" w:color="FFFFFF" w:themeColor="background1"/>
              <w:left w:val="single" w:sz="4" w:space="0" w:color="FFFFFF" w:themeColor="background1"/>
              <w:bottom w:val="single" w:sz="4" w:space="0" w:color="FFFFFF" w:themeColor="background1"/>
              <w:right w:val="single" w:sz="6" w:space="0" w:color="FFFFFF" w:themeColor="background1"/>
            </w:tcBorders>
            <w:shd w:val="clear" w:color="auto" w:fill="000000" w:themeFill="text1"/>
            <w:vAlign w:val="center"/>
            <w:hideMark/>
          </w:tcPr>
          <w:p w14:paraId="4602DDA5" w14:textId="77777777" w:rsidR="009836EA" w:rsidRPr="0010521D" w:rsidRDefault="009836EA" w:rsidP="009836EA">
            <w:pPr>
              <w:pStyle w:val="BodyText"/>
              <w:jc w:val="center"/>
              <w:rPr>
                <w:rFonts w:ascii="Calibri" w:hAnsi="Calibri" w:cs="Arial"/>
                <w:b/>
                <w:color w:val="FFFFFF" w:themeColor="background1"/>
                <w:sz w:val="20"/>
                <w:szCs w:val="18"/>
              </w:rPr>
            </w:pPr>
            <w:r w:rsidRPr="0010521D">
              <w:rPr>
                <w:rFonts w:ascii="Calibri" w:hAnsi="Calibri" w:cs="Arial"/>
                <w:b/>
                <w:color w:val="FFFFFF" w:themeColor="background1"/>
                <w:sz w:val="20"/>
                <w:szCs w:val="18"/>
              </w:rPr>
              <w:t>Sample Ref.</w:t>
            </w:r>
          </w:p>
        </w:tc>
        <w:tc>
          <w:tcPr>
            <w:tcW w:w="3402" w:type="dxa"/>
            <w:tcBorders>
              <w:top w:val="single" w:sz="4" w:space="0" w:color="FFFFFF" w:themeColor="background1"/>
              <w:left w:val="single" w:sz="6" w:space="0" w:color="FFFFFF" w:themeColor="background1"/>
              <w:bottom w:val="single" w:sz="4" w:space="0" w:color="auto"/>
              <w:right w:val="single" w:sz="6" w:space="0" w:color="FFFFFF" w:themeColor="background1"/>
            </w:tcBorders>
            <w:shd w:val="clear" w:color="auto" w:fill="000000" w:themeFill="text1"/>
            <w:vAlign w:val="center"/>
            <w:hideMark/>
          </w:tcPr>
          <w:p w14:paraId="76FDD715" w14:textId="77777777" w:rsidR="009836EA" w:rsidRPr="0010521D" w:rsidRDefault="009836EA" w:rsidP="009836EA">
            <w:pPr>
              <w:pStyle w:val="BodyText"/>
              <w:jc w:val="center"/>
              <w:rPr>
                <w:rFonts w:ascii="Calibri" w:hAnsi="Calibri" w:cs="Arial"/>
                <w:b/>
                <w:color w:val="FFFFFF" w:themeColor="background1"/>
                <w:sz w:val="20"/>
              </w:rPr>
            </w:pPr>
            <w:r w:rsidRPr="0010521D">
              <w:rPr>
                <w:rFonts w:ascii="Calibri" w:hAnsi="Calibri" w:cs="Arial"/>
                <w:b/>
                <w:color w:val="FFFFFF" w:themeColor="background1"/>
                <w:sz w:val="20"/>
              </w:rPr>
              <w:t>Location/Description</w:t>
            </w:r>
          </w:p>
        </w:tc>
        <w:tc>
          <w:tcPr>
            <w:tcW w:w="851" w:type="dxa"/>
            <w:tcBorders>
              <w:top w:val="single" w:sz="4" w:space="0" w:color="FFFFFF" w:themeColor="background1"/>
              <w:left w:val="single" w:sz="6" w:space="0" w:color="FFFFFF" w:themeColor="background1"/>
              <w:bottom w:val="single" w:sz="4" w:space="0" w:color="auto"/>
              <w:right w:val="single" w:sz="6" w:space="0" w:color="FFFFFF" w:themeColor="background1"/>
            </w:tcBorders>
            <w:shd w:val="clear" w:color="auto" w:fill="000000" w:themeFill="text1"/>
            <w:vAlign w:val="center"/>
            <w:hideMark/>
          </w:tcPr>
          <w:p w14:paraId="03314029" w14:textId="77777777" w:rsidR="009836EA" w:rsidRPr="0010521D" w:rsidRDefault="009836EA" w:rsidP="009836EA">
            <w:pPr>
              <w:pStyle w:val="BodyText"/>
              <w:jc w:val="center"/>
              <w:rPr>
                <w:rFonts w:ascii="Calibri" w:hAnsi="Calibri" w:cs="Arial"/>
                <w:b/>
                <w:color w:val="FFFFFF" w:themeColor="background1"/>
                <w:sz w:val="20"/>
              </w:rPr>
            </w:pPr>
            <w:r w:rsidRPr="0010521D">
              <w:rPr>
                <w:rFonts w:ascii="Calibri" w:hAnsi="Calibri" w:cs="Arial"/>
                <w:b/>
                <w:color w:val="FFFFFF" w:themeColor="background1"/>
                <w:sz w:val="20"/>
              </w:rPr>
              <w:t>Extent</w:t>
            </w:r>
          </w:p>
        </w:tc>
        <w:tc>
          <w:tcPr>
            <w:tcW w:w="1701" w:type="dxa"/>
            <w:tcBorders>
              <w:top w:val="single" w:sz="4" w:space="0" w:color="FFFFFF" w:themeColor="background1"/>
              <w:left w:val="single" w:sz="6" w:space="0" w:color="FFFFFF" w:themeColor="background1"/>
              <w:bottom w:val="single" w:sz="4" w:space="0" w:color="auto"/>
              <w:right w:val="single" w:sz="6" w:space="0" w:color="FFFFFF" w:themeColor="background1"/>
            </w:tcBorders>
            <w:shd w:val="clear" w:color="auto" w:fill="000000" w:themeFill="text1"/>
            <w:vAlign w:val="center"/>
            <w:hideMark/>
          </w:tcPr>
          <w:p w14:paraId="13771E5E" w14:textId="77777777" w:rsidR="009836EA" w:rsidRPr="0010521D" w:rsidRDefault="009836EA" w:rsidP="009836EA">
            <w:pPr>
              <w:pStyle w:val="BodyText"/>
              <w:jc w:val="center"/>
              <w:rPr>
                <w:rFonts w:ascii="Calibri" w:hAnsi="Calibri" w:cs="Arial"/>
                <w:b/>
                <w:color w:val="FFFFFF" w:themeColor="background1"/>
                <w:sz w:val="20"/>
              </w:rPr>
            </w:pPr>
            <w:r w:rsidRPr="0010521D">
              <w:rPr>
                <w:rFonts w:ascii="Calibri" w:hAnsi="Calibri" w:cs="Arial"/>
                <w:b/>
                <w:color w:val="FFFFFF" w:themeColor="background1"/>
                <w:sz w:val="20"/>
              </w:rPr>
              <w:t>Asbestos Type</w:t>
            </w:r>
          </w:p>
        </w:tc>
        <w:tc>
          <w:tcPr>
            <w:tcW w:w="1701" w:type="dxa"/>
            <w:tcBorders>
              <w:top w:val="single" w:sz="4" w:space="0" w:color="FFFFFF" w:themeColor="background1"/>
              <w:left w:val="single" w:sz="6" w:space="0" w:color="FFFFFF" w:themeColor="background1"/>
              <w:bottom w:val="single" w:sz="4" w:space="0" w:color="auto"/>
              <w:right w:val="single" w:sz="6" w:space="0" w:color="FFFFFF" w:themeColor="background1"/>
            </w:tcBorders>
            <w:shd w:val="clear" w:color="auto" w:fill="000000" w:themeFill="text1"/>
            <w:vAlign w:val="center"/>
            <w:hideMark/>
          </w:tcPr>
          <w:p w14:paraId="5BD4BBD7" w14:textId="77777777" w:rsidR="009836EA" w:rsidRPr="0010521D" w:rsidRDefault="009836EA" w:rsidP="009836EA">
            <w:pPr>
              <w:pStyle w:val="BodyText"/>
              <w:jc w:val="center"/>
              <w:rPr>
                <w:rFonts w:ascii="Calibri" w:hAnsi="Calibri" w:cs="Arial"/>
                <w:b/>
                <w:color w:val="FFFFFF" w:themeColor="background1"/>
                <w:sz w:val="20"/>
              </w:rPr>
            </w:pPr>
            <w:r w:rsidRPr="0010521D">
              <w:rPr>
                <w:rFonts w:ascii="Calibri" w:hAnsi="Calibri" w:cs="Arial"/>
                <w:b/>
                <w:color w:val="FFFFFF" w:themeColor="background1"/>
                <w:sz w:val="20"/>
              </w:rPr>
              <w:t>Product Type</w:t>
            </w:r>
          </w:p>
        </w:tc>
        <w:tc>
          <w:tcPr>
            <w:tcW w:w="1417" w:type="dxa"/>
            <w:tcBorders>
              <w:top w:val="single" w:sz="4" w:space="0" w:color="FFFFFF" w:themeColor="background1"/>
              <w:left w:val="single" w:sz="6" w:space="0" w:color="FFFFFF" w:themeColor="background1"/>
              <w:bottom w:val="single" w:sz="4" w:space="0" w:color="auto"/>
              <w:right w:val="single" w:sz="6" w:space="0" w:color="FFFFFF" w:themeColor="background1"/>
            </w:tcBorders>
            <w:shd w:val="clear" w:color="auto" w:fill="000000" w:themeFill="text1"/>
            <w:vAlign w:val="center"/>
            <w:hideMark/>
          </w:tcPr>
          <w:p w14:paraId="0B3700B9" w14:textId="77777777" w:rsidR="009836EA" w:rsidRPr="0010521D" w:rsidRDefault="009836EA" w:rsidP="009836EA">
            <w:pPr>
              <w:pStyle w:val="BodyText"/>
              <w:jc w:val="center"/>
              <w:rPr>
                <w:rFonts w:ascii="Calibri" w:hAnsi="Calibri" w:cs="Arial"/>
                <w:b/>
                <w:color w:val="FFFFFF" w:themeColor="background1"/>
                <w:sz w:val="20"/>
              </w:rPr>
            </w:pPr>
            <w:r w:rsidRPr="0010521D">
              <w:rPr>
                <w:rFonts w:ascii="Calibri" w:hAnsi="Calibri" w:cs="Arial"/>
                <w:b/>
                <w:color w:val="FFFFFF" w:themeColor="background1"/>
                <w:sz w:val="20"/>
              </w:rPr>
              <w:t>Surface Treatment</w:t>
            </w:r>
          </w:p>
        </w:tc>
        <w:tc>
          <w:tcPr>
            <w:tcW w:w="1276" w:type="dxa"/>
            <w:tcBorders>
              <w:top w:val="single" w:sz="4" w:space="0" w:color="FFFFFF" w:themeColor="background1"/>
              <w:left w:val="single" w:sz="6" w:space="0" w:color="FFFFFF" w:themeColor="background1"/>
              <w:bottom w:val="single" w:sz="4" w:space="0" w:color="auto"/>
              <w:right w:val="single" w:sz="6" w:space="0" w:color="FFFFFF" w:themeColor="background1"/>
            </w:tcBorders>
            <w:shd w:val="clear" w:color="auto" w:fill="000000" w:themeFill="text1"/>
            <w:vAlign w:val="center"/>
            <w:hideMark/>
          </w:tcPr>
          <w:p w14:paraId="582375F9" w14:textId="77777777" w:rsidR="009836EA" w:rsidRPr="0010521D" w:rsidRDefault="009836EA" w:rsidP="009836EA">
            <w:pPr>
              <w:pStyle w:val="BodyText"/>
              <w:jc w:val="center"/>
              <w:rPr>
                <w:rFonts w:ascii="Calibri" w:hAnsi="Calibri" w:cs="Arial"/>
                <w:b/>
                <w:color w:val="FFFFFF" w:themeColor="background1"/>
                <w:sz w:val="20"/>
              </w:rPr>
            </w:pPr>
            <w:r w:rsidRPr="0010521D">
              <w:rPr>
                <w:rFonts w:ascii="Calibri" w:hAnsi="Calibri" w:cs="Arial"/>
                <w:b/>
                <w:color w:val="FFFFFF" w:themeColor="background1"/>
                <w:sz w:val="20"/>
              </w:rPr>
              <w:t>Accessibility</w:t>
            </w:r>
          </w:p>
        </w:tc>
        <w:tc>
          <w:tcPr>
            <w:tcW w:w="1276" w:type="dxa"/>
            <w:tcBorders>
              <w:top w:val="single" w:sz="4" w:space="0" w:color="FFFFFF" w:themeColor="background1"/>
              <w:left w:val="single" w:sz="6" w:space="0" w:color="FFFFFF" w:themeColor="background1"/>
              <w:bottom w:val="single" w:sz="4" w:space="0" w:color="auto"/>
              <w:right w:val="single" w:sz="6" w:space="0" w:color="FFFFFF" w:themeColor="background1"/>
            </w:tcBorders>
            <w:shd w:val="clear" w:color="auto" w:fill="000000" w:themeFill="text1"/>
            <w:vAlign w:val="center"/>
            <w:hideMark/>
          </w:tcPr>
          <w:p w14:paraId="6371B735" w14:textId="77777777" w:rsidR="009836EA" w:rsidRPr="0010521D" w:rsidRDefault="009836EA" w:rsidP="009836EA">
            <w:pPr>
              <w:pStyle w:val="BodyText"/>
              <w:jc w:val="center"/>
              <w:rPr>
                <w:rFonts w:ascii="Calibri" w:hAnsi="Calibri" w:cs="Arial"/>
                <w:b/>
                <w:color w:val="FFFFFF" w:themeColor="background1"/>
                <w:sz w:val="20"/>
              </w:rPr>
            </w:pPr>
            <w:r w:rsidRPr="0010521D">
              <w:rPr>
                <w:rFonts w:ascii="Calibri" w:hAnsi="Calibri" w:cs="Arial"/>
                <w:b/>
                <w:color w:val="FFFFFF" w:themeColor="background1"/>
                <w:sz w:val="20"/>
              </w:rPr>
              <w:t>Condition</w:t>
            </w:r>
          </w:p>
          <w:p w14:paraId="1C8E5FB9" w14:textId="77777777" w:rsidR="009836EA" w:rsidRPr="0010521D" w:rsidRDefault="009836EA" w:rsidP="009836EA">
            <w:pPr>
              <w:pStyle w:val="BodyText"/>
              <w:jc w:val="center"/>
              <w:rPr>
                <w:rFonts w:ascii="Calibri" w:hAnsi="Calibri" w:cs="Arial"/>
                <w:b/>
                <w:i/>
                <w:color w:val="FFFFFF" w:themeColor="background1"/>
                <w:sz w:val="20"/>
              </w:rPr>
            </w:pPr>
            <w:r w:rsidRPr="0010521D">
              <w:rPr>
                <w:rFonts w:ascii="Calibri" w:hAnsi="Calibri" w:cs="Arial"/>
                <w:b/>
                <w:i/>
                <w:color w:val="FFFFFF" w:themeColor="background1"/>
                <w:sz w:val="16"/>
              </w:rPr>
              <w:t>(Damage Level)</w:t>
            </w:r>
          </w:p>
        </w:tc>
        <w:tc>
          <w:tcPr>
            <w:tcW w:w="1134" w:type="dxa"/>
            <w:tcBorders>
              <w:top w:val="single" w:sz="4" w:space="0" w:color="FFFFFF" w:themeColor="background1"/>
              <w:left w:val="single" w:sz="6" w:space="0" w:color="FFFFFF" w:themeColor="background1"/>
              <w:bottom w:val="single" w:sz="4" w:space="0" w:color="auto"/>
              <w:right w:val="single" w:sz="6" w:space="0" w:color="FFFFFF" w:themeColor="background1"/>
            </w:tcBorders>
            <w:shd w:val="clear" w:color="auto" w:fill="000000" w:themeFill="text1"/>
            <w:vAlign w:val="center"/>
            <w:hideMark/>
          </w:tcPr>
          <w:p w14:paraId="1CFAEC2A" w14:textId="77777777" w:rsidR="009836EA" w:rsidRPr="0010521D" w:rsidRDefault="009836EA" w:rsidP="009836EA">
            <w:pPr>
              <w:pStyle w:val="BodyText"/>
              <w:jc w:val="center"/>
              <w:rPr>
                <w:rFonts w:ascii="Calibri" w:hAnsi="Calibri" w:cs="Arial"/>
                <w:b/>
                <w:color w:val="FFFFFF" w:themeColor="background1"/>
                <w:sz w:val="20"/>
              </w:rPr>
            </w:pPr>
            <w:r w:rsidRPr="0010521D">
              <w:rPr>
                <w:rFonts w:ascii="Calibri" w:hAnsi="Calibri" w:cs="Arial"/>
                <w:b/>
                <w:color w:val="FFFFFF" w:themeColor="background1"/>
                <w:sz w:val="20"/>
              </w:rPr>
              <w:t>Total Risk Score</w:t>
            </w:r>
          </w:p>
        </w:tc>
      </w:tr>
      <w:tr w:rsidR="009836EA" w:rsidRPr="0010521D" w14:paraId="42DC1E3C" w14:textId="77777777" w:rsidTr="009836EA">
        <w:tc>
          <w:tcPr>
            <w:tcW w:w="2977" w:type="dxa"/>
            <w:tcBorders>
              <w:top w:val="single" w:sz="4" w:space="0" w:color="auto"/>
              <w:left w:val="single" w:sz="4" w:space="0" w:color="auto"/>
              <w:bottom w:val="single" w:sz="4" w:space="0" w:color="auto"/>
              <w:right w:val="single" w:sz="6" w:space="0" w:color="auto"/>
            </w:tcBorders>
            <w:vAlign w:val="center"/>
            <w:hideMark/>
          </w:tcPr>
          <w:p w14:paraId="59727F6A" w14:textId="348B07B5" w:rsidR="009836EA" w:rsidRPr="0010521D" w:rsidRDefault="009836EA" w:rsidP="009836EA">
            <w:pPr>
              <w:pStyle w:val="BodyText"/>
              <w:jc w:val="center"/>
              <w:rPr>
                <w:rFonts w:asciiTheme="minorHAnsi" w:hAnsiTheme="minorHAnsi" w:cs="Arial"/>
                <w:bCs/>
                <w:i/>
                <w:color w:val="000000" w:themeColor="text1"/>
                <w:sz w:val="18"/>
                <w:szCs w:val="18"/>
              </w:rPr>
            </w:pPr>
            <w:r w:rsidRPr="0010521D">
              <w:rPr>
                <w:rFonts w:asciiTheme="minorHAnsi" w:hAnsiTheme="minorHAnsi" w:cs="Arial"/>
                <w:bCs/>
                <w:color w:val="000000" w:themeColor="text1"/>
                <w:sz w:val="20"/>
              </w:rPr>
              <w:t xml:space="preserve">15665-007 </w:t>
            </w:r>
            <w:r w:rsidRPr="0010521D">
              <w:rPr>
                <w:rFonts w:asciiTheme="minorHAnsi" w:hAnsiTheme="minorHAnsi" w:cs="Arial"/>
                <w:bCs/>
                <w:i/>
                <w:color w:val="000000" w:themeColor="text1"/>
                <w:sz w:val="16"/>
                <w:szCs w:val="18"/>
              </w:rPr>
              <w:t xml:space="preserve">(Eton 2013) </w:t>
            </w:r>
            <w:r w:rsidRPr="0010521D">
              <w:rPr>
                <w:rFonts w:asciiTheme="minorHAnsi" w:hAnsiTheme="minorHAnsi" w:cs="Arial"/>
                <w:bCs/>
                <w:color w:val="000000" w:themeColor="text1"/>
                <w:sz w:val="20"/>
              </w:rPr>
              <w:t xml:space="preserve">&amp; CC002331 </w:t>
            </w:r>
            <w:r w:rsidRPr="0010521D">
              <w:rPr>
                <w:rFonts w:asciiTheme="minorHAnsi" w:hAnsiTheme="minorHAnsi" w:cs="Arial"/>
                <w:bCs/>
                <w:i/>
                <w:color w:val="000000" w:themeColor="text1"/>
                <w:sz w:val="16"/>
                <w:szCs w:val="18"/>
              </w:rPr>
              <w:t xml:space="preserve">(WYG 2015) </w:t>
            </w:r>
            <w:r w:rsidRPr="0010521D">
              <w:rPr>
                <w:rFonts w:asciiTheme="minorHAnsi" w:hAnsiTheme="minorHAnsi" w:cs="Arial"/>
                <w:bCs/>
                <w:color w:val="000000" w:themeColor="text1"/>
                <w:sz w:val="20"/>
              </w:rPr>
              <w:t xml:space="preserve">&amp; 3 </w:t>
            </w:r>
            <w:r w:rsidRPr="0010521D">
              <w:rPr>
                <w:rFonts w:asciiTheme="minorHAnsi" w:hAnsiTheme="minorHAnsi" w:cs="Arial"/>
                <w:bCs/>
                <w:i/>
                <w:color w:val="000000" w:themeColor="text1"/>
                <w:sz w:val="16"/>
                <w:szCs w:val="18"/>
              </w:rPr>
              <w:t xml:space="preserve">(Askams 2018 &amp; 2019) </w:t>
            </w:r>
            <w:r w:rsidRPr="0010521D">
              <w:rPr>
                <w:rFonts w:ascii="Calibri" w:hAnsi="Calibri" w:cs="Arial"/>
                <w:bCs/>
                <w:color w:val="000000" w:themeColor="text1"/>
                <w:sz w:val="20"/>
              </w:rPr>
              <w:t xml:space="preserve">&amp; LM000490 </w:t>
            </w:r>
            <w:r w:rsidRPr="0010521D">
              <w:rPr>
                <w:rFonts w:asciiTheme="minorHAnsi" w:hAnsiTheme="minorHAnsi" w:cs="Arial"/>
                <w:bCs/>
                <w:i/>
                <w:color w:val="000000" w:themeColor="text1"/>
                <w:sz w:val="18"/>
                <w:szCs w:val="18"/>
              </w:rPr>
              <w:t>(Inspectas 2021</w:t>
            </w:r>
            <w:r w:rsidR="0010521D" w:rsidRPr="0010521D">
              <w:rPr>
                <w:rFonts w:asciiTheme="minorHAnsi" w:hAnsiTheme="minorHAnsi" w:cs="Arial"/>
                <w:bCs/>
                <w:i/>
                <w:color w:val="000000" w:themeColor="text1"/>
                <w:sz w:val="18"/>
                <w:szCs w:val="18"/>
              </w:rPr>
              <w:t>,</w:t>
            </w:r>
            <w:r w:rsidRPr="0010521D">
              <w:rPr>
                <w:rFonts w:asciiTheme="minorHAnsi" w:hAnsiTheme="minorHAnsi" w:cs="Arial"/>
                <w:bCs/>
                <w:i/>
                <w:color w:val="000000" w:themeColor="text1"/>
                <w:sz w:val="18"/>
                <w:szCs w:val="18"/>
              </w:rPr>
              <w:t xml:space="preserve"> 2022</w:t>
            </w:r>
            <w:r w:rsidR="0010521D" w:rsidRPr="0010521D">
              <w:rPr>
                <w:rFonts w:asciiTheme="minorHAnsi" w:hAnsiTheme="minorHAnsi" w:cs="Arial"/>
                <w:bCs/>
                <w:i/>
                <w:color w:val="000000" w:themeColor="text1"/>
                <w:sz w:val="18"/>
                <w:szCs w:val="18"/>
              </w:rPr>
              <w:t xml:space="preserve"> &amp; 2023</w:t>
            </w:r>
            <w:r w:rsidRPr="0010521D">
              <w:rPr>
                <w:rFonts w:asciiTheme="minorHAnsi" w:hAnsiTheme="minorHAnsi" w:cs="Arial"/>
                <w:bCs/>
                <w:i/>
                <w:color w:val="000000" w:themeColor="text1"/>
                <w:sz w:val="18"/>
                <w:szCs w:val="18"/>
              </w:rPr>
              <w:t>)</w:t>
            </w:r>
          </w:p>
        </w:tc>
        <w:tc>
          <w:tcPr>
            <w:tcW w:w="3402" w:type="dxa"/>
            <w:tcBorders>
              <w:top w:val="single" w:sz="4" w:space="0" w:color="auto"/>
              <w:left w:val="single" w:sz="6" w:space="0" w:color="auto"/>
              <w:bottom w:val="single" w:sz="6" w:space="0" w:color="auto"/>
              <w:right w:val="single" w:sz="6" w:space="0" w:color="auto"/>
            </w:tcBorders>
            <w:vAlign w:val="center"/>
            <w:hideMark/>
          </w:tcPr>
          <w:p w14:paraId="188EE87E"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AG014 Non-Teaching Store</w:t>
            </w:r>
          </w:p>
          <w:p w14:paraId="3D79DB3A"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Cement Panels to Ceiling, Beams &amp; Wall</w:t>
            </w:r>
          </w:p>
        </w:tc>
        <w:tc>
          <w:tcPr>
            <w:tcW w:w="851" w:type="dxa"/>
            <w:tcBorders>
              <w:top w:val="single" w:sz="4" w:space="0" w:color="auto"/>
              <w:left w:val="single" w:sz="6" w:space="0" w:color="auto"/>
              <w:bottom w:val="single" w:sz="4" w:space="0" w:color="auto"/>
              <w:right w:val="single" w:sz="6" w:space="0" w:color="auto"/>
            </w:tcBorders>
            <w:vAlign w:val="center"/>
            <w:hideMark/>
          </w:tcPr>
          <w:p w14:paraId="06DC156B"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4m</w:t>
            </w:r>
            <w:r w:rsidRPr="0010521D">
              <w:rPr>
                <w:rFonts w:asciiTheme="minorHAnsi" w:hAnsiTheme="minorHAnsi" w:cs="Arial"/>
                <w:bCs/>
                <w:color w:val="000000" w:themeColor="text1"/>
                <w:sz w:val="20"/>
                <w:vertAlign w:val="superscript"/>
              </w:rPr>
              <w:t>2</w:t>
            </w:r>
          </w:p>
        </w:tc>
        <w:tc>
          <w:tcPr>
            <w:tcW w:w="1701" w:type="dxa"/>
            <w:tcBorders>
              <w:top w:val="single" w:sz="4" w:space="0" w:color="auto"/>
              <w:left w:val="single" w:sz="6" w:space="0" w:color="auto"/>
              <w:bottom w:val="single" w:sz="6" w:space="0" w:color="auto"/>
              <w:right w:val="single" w:sz="6" w:space="0" w:color="auto"/>
            </w:tcBorders>
            <w:vAlign w:val="center"/>
            <w:hideMark/>
          </w:tcPr>
          <w:p w14:paraId="442E5913"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Chrysotile (White)</w:t>
            </w:r>
          </w:p>
        </w:tc>
        <w:tc>
          <w:tcPr>
            <w:tcW w:w="1701" w:type="dxa"/>
            <w:tcBorders>
              <w:top w:val="single" w:sz="4" w:space="0" w:color="auto"/>
              <w:left w:val="single" w:sz="6" w:space="0" w:color="auto"/>
              <w:bottom w:val="single" w:sz="6" w:space="0" w:color="auto"/>
              <w:right w:val="single" w:sz="6" w:space="0" w:color="auto"/>
            </w:tcBorders>
            <w:vAlign w:val="center"/>
            <w:hideMark/>
          </w:tcPr>
          <w:p w14:paraId="411C1860"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Asbestos Cement</w:t>
            </w:r>
          </w:p>
        </w:tc>
        <w:tc>
          <w:tcPr>
            <w:tcW w:w="1417" w:type="dxa"/>
            <w:tcBorders>
              <w:top w:val="single" w:sz="4" w:space="0" w:color="auto"/>
              <w:left w:val="single" w:sz="6" w:space="0" w:color="auto"/>
              <w:bottom w:val="single" w:sz="6" w:space="0" w:color="auto"/>
              <w:right w:val="single" w:sz="6" w:space="0" w:color="auto"/>
            </w:tcBorders>
            <w:vAlign w:val="center"/>
            <w:hideMark/>
          </w:tcPr>
          <w:p w14:paraId="6DDFF8FC"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Surface Sealed</w:t>
            </w:r>
          </w:p>
        </w:tc>
        <w:tc>
          <w:tcPr>
            <w:tcW w:w="1276" w:type="dxa"/>
            <w:tcBorders>
              <w:top w:val="single" w:sz="4" w:space="0" w:color="auto"/>
              <w:left w:val="single" w:sz="6" w:space="0" w:color="auto"/>
              <w:bottom w:val="single" w:sz="6" w:space="0" w:color="auto"/>
              <w:right w:val="single" w:sz="6" w:space="0" w:color="auto"/>
            </w:tcBorders>
            <w:vAlign w:val="center"/>
            <w:hideMark/>
          </w:tcPr>
          <w:p w14:paraId="445FBAC8"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Difficult</w:t>
            </w:r>
          </w:p>
        </w:tc>
        <w:tc>
          <w:tcPr>
            <w:tcW w:w="1276" w:type="dxa"/>
            <w:tcBorders>
              <w:top w:val="single" w:sz="4" w:space="0" w:color="auto"/>
              <w:left w:val="single" w:sz="6" w:space="0" w:color="auto"/>
              <w:bottom w:val="single" w:sz="6" w:space="0" w:color="auto"/>
              <w:right w:val="single" w:sz="6" w:space="0" w:color="auto"/>
            </w:tcBorders>
            <w:vAlign w:val="center"/>
            <w:hideMark/>
          </w:tcPr>
          <w:p w14:paraId="278D5F67"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Good</w:t>
            </w:r>
          </w:p>
          <w:p w14:paraId="7591B69A" w14:textId="77777777" w:rsidR="009836EA" w:rsidRPr="0010521D" w:rsidRDefault="009836EA" w:rsidP="009836EA">
            <w:pPr>
              <w:pStyle w:val="BodyText"/>
              <w:jc w:val="center"/>
              <w:rPr>
                <w:rFonts w:asciiTheme="minorHAnsi" w:hAnsiTheme="minorHAnsi" w:cs="Arial"/>
                <w:bCs/>
                <w:i/>
                <w:iCs/>
                <w:color w:val="000000" w:themeColor="text1"/>
                <w:sz w:val="20"/>
              </w:rPr>
            </w:pPr>
            <w:r w:rsidRPr="0010521D">
              <w:rPr>
                <w:rFonts w:asciiTheme="minorHAnsi" w:hAnsiTheme="minorHAnsi" w:cs="Arial"/>
                <w:bCs/>
                <w:i/>
                <w:iCs/>
                <w:color w:val="000000" w:themeColor="text1"/>
                <w:sz w:val="16"/>
                <w:szCs w:val="16"/>
              </w:rPr>
              <w:t>(Encapsulated summer 2020)</w:t>
            </w:r>
          </w:p>
        </w:tc>
        <w:tc>
          <w:tcPr>
            <w:tcW w:w="1134" w:type="dxa"/>
            <w:tcBorders>
              <w:top w:val="single" w:sz="4" w:space="0" w:color="auto"/>
              <w:left w:val="single" w:sz="6" w:space="0" w:color="auto"/>
              <w:bottom w:val="single" w:sz="6" w:space="0" w:color="auto"/>
              <w:right w:val="single" w:sz="6" w:space="0" w:color="auto"/>
            </w:tcBorders>
            <w:vAlign w:val="center"/>
            <w:hideMark/>
          </w:tcPr>
          <w:p w14:paraId="72171705" w14:textId="77777777" w:rsidR="009836EA" w:rsidRPr="0010521D" w:rsidRDefault="009836EA" w:rsidP="009836EA">
            <w:pPr>
              <w:pStyle w:val="BodyText"/>
              <w:jc w:val="center"/>
              <w:rPr>
                <w:rFonts w:asciiTheme="minorHAnsi" w:hAnsiTheme="minorHAnsi" w:cs="Arial"/>
                <w:b/>
                <w:bCs/>
                <w:color w:val="000000" w:themeColor="text1"/>
                <w:sz w:val="20"/>
              </w:rPr>
            </w:pPr>
            <w:r w:rsidRPr="0010521D">
              <w:rPr>
                <w:rFonts w:asciiTheme="minorHAnsi" w:hAnsiTheme="minorHAnsi" w:cs="Arial"/>
                <w:b/>
                <w:bCs/>
                <w:color w:val="000000" w:themeColor="text1"/>
                <w:sz w:val="20"/>
              </w:rPr>
              <w:t>8</w:t>
            </w:r>
          </w:p>
          <w:p w14:paraId="7ADB1C5D" w14:textId="77777777" w:rsidR="009836EA" w:rsidRPr="0010521D" w:rsidRDefault="009836EA" w:rsidP="009836EA">
            <w:pPr>
              <w:pStyle w:val="BodyText"/>
              <w:jc w:val="center"/>
              <w:rPr>
                <w:rFonts w:asciiTheme="minorHAnsi" w:hAnsiTheme="minorHAnsi" w:cs="Arial"/>
                <w:bCs/>
                <w:i/>
                <w:color w:val="000000" w:themeColor="text1"/>
                <w:sz w:val="20"/>
              </w:rPr>
            </w:pPr>
            <w:r w:rsidRPr="0010521D">
              <w:rPr>
                <w:rFonts w:asciiTheme="minorHAnsi" w:hAnsiTheme="minorHAnsi" w:cs="Arial"/>
                <w:bCs/>
                <w:i/>
                <w:color w:val="000000" w:themeColor="text1"/>
                <w:sz w:val="20"/>
              </w:rPr>
              <w:t>(M3 + P5)</w:t>
            </w:r>
          </w:p>
        </w:tc>
      </w:tr>
      <w:tr w:rsidR="009836EA" w:rsidRPr="0010521D" w14:paraId="60160C91" w14:textId="77777777" w:rsidTr="009836EA">
        <w:tc>
          <w:tcPr>
            <w:tcW w:w="2977" w:type="dxa"/>
            <w:tcBorders>
              <w:top w:val="single" w:sz="4" w:space="0" w:color="auto"/>
              <w:left w:val="single" w:sz="4" w:space="0" w:color="auto"/>
              <w:bottom w:val="single" w:sz="4" w:space="0" w:color="auto"/>
              <w:right w:val="single" w:sz="6" w:space="0" w:color="auto"/>
            </w:tcBorders>
            <w:vAlign w:val="center"/>
            <w:hideMark/>
          </w:tcPr>
          <w:p w14:paraId="1180C6C8" w14:textId="1FF80A27" w:rsidR="009836EA" w:rsidRPr="0010521D" w:rsidRDefault="009836EA" w:rsidP="009836EA">
            <w:pPr>
              <w:pStyle w:val="BodyText"/>
              <w:jc w:val="center"/>
              <w:rPr>
                <w:rFonts w:asciiTheme="minorHAnsi" w:hAnsiTheme="minorHAnsi" w:cs="Arial"/>
                <w:bCs/>
                <w:color w:val="000000" w:themeColor="text1"/>
                <w:sz w:val="18"/>
                <w:szCs w:val="18"/>
              </w:rPr>
            </w:pPr>
            <w:r w:rsidRPr="0010521D">
              <w:rPr>
                <w:rFonts w:asciiTheme="minorHAnsi" w:hAnsiTheme="minorHAnsi" w:cs="Arial"/>
                <w:bCs/>
                <w:color w:val="000000" w:themeColor="text1"/>
                <w:sz w:val="20"/>
              </w:rPr>
              <w:t xml:space="preserve">15665-007 </w:t>
            </w:r>
            <w:r w:rsidRPr="0010521D">
              <w:rPr>
                <w:rFonts w:asciiTheme="minorHAnsi" w:hAnsiTheme="minorHAnsi" w:cs="Arial"/>
                <w:bCs/>
                <w:i/>
                <w:color w:val="000000" w:themeColor="text1"/>
                <w:sz w:val="16"/>
                <w:szCs w:val="18"/>
              </w:rPr>
              <w:t xml:space="preserve">(Eton 2013) </w:t>
            </w:r>
            <w:r w:rsidRPr="0010521D">
              <w:rPr>
                <w:rFonts w:asciiTheme="minorHAnsi" w:hAnsiTheme="minorHAnsi" w:cs="Arial"/>
                <w:bCs/>
                <w:color w:val="000000" w:themeColor="text1"/>
                <w:sz w:val="20"/>
              </w:rPr>
              <w:t xml:space="preserve">&amp; CC002331 </w:t>
            </w:r>
            <w:r w:rsidRPr="0010521D">
              <w:rPr>
                <w:rFonts w:asciiTheme="minorHAnsi" w:hAnsiTheme="minorHAnsi" w:cs="Arial"/>
                <w:bCs/>
                <w:i/>
                <w:color w:val="000000" w:themeColor="text1"/>
                <w:sz w:val="16"/>
                <w:szCs w:val="18"/>
              </w:rPr>
              <w:t xml:space="preserve">(WYG 2015) </w:t>
            </w:r>
            <w:r w:rsidRPr="0010521D">
              <w:rPr>
                <w:rFonts w:asciiTheme="minorHAnsi" w:hAnsiTheme="minorHAnsi" w:cs="Arial"/>
                <w:bCs/>
                <w:color w:val="000000" w:themeColor="text1"/>
                <w:sz w:val="20"/>
              </w:rPr>
              <w:t xml:space="preserve">&amp; 4 </w:t>
            </w:r>
            <w:r w:rsidRPr="0010521D">
              <w:rPr>
                <w:rFonts w:asciiTheme="minorHAnsi" w:hAnsiTheme="minorHAnsi" w:cs="Arial"/>
                <w:bCs/>
                <w:i/>
                <w:color w:val="000000" w:themeColor="text1"/>
                <w:sz w:val="16"/>
                <w:szCs w:val="18"/>
              </w:rPr>
              <w:t xml:space="preserve">(Askams 2018 &amp; 2019) </w:t>
            </w:r>
            <w:r w:rsidRPr="0010521D">
              <w:rPr>
                <w:rFonts w:ascii="Calibri" w:hAnsi="Calibri" w:cs="Arial"/>
                <w:bCs/>
                <w:color w:val="000000" w:themeColor="text1"/>
                <w:sz w:val="20"/>
              </w:rPr>
              <w:t xml:space="preserve">&amp; as LM000490 </w:t>
            </w:r>
            <w:r w:rsidR="0010521D" w:rsidRPr="0010521D">
              <w:rPr>
                <w:rFonts w:asciiTheme="minorHAnsi" w:hAnsiTheme="minorHAnsi" w:cs="Arial"/>
                <w:bCs/>
                <w:i/>
                <w:color w:val="000000" w:themeColor="text1"/>
                <w:sz w:val="18"/>
                <w:szCs w:val="18"/>
              </w:rPr>
              <w:t>(Inspectas 2021, 2022 &amp; 2023)</w:t>
            </w:r>
          </w:p>
        </w:tc>
        <w:tc>
          <w:tcPr>
            <w:tcW w:w="3402" w:type="dxa"/>
            <w:tcBorders>
              <w:top w:val="single" w:sz="4" w:space="0" w:color="auto"/>
              <w:left w:val="single" w:sz="6" w:space="0" w:color="auto"/>
              <w:bottom w:val="single" w:sz="6" w:space="0" w:color="auto"/>
              <w:right w:val="single" w:sz="6" w:space="0" w:color="auto"/>
            </w:tcBorders>
            <w:vAlign w:val="center"/>
            <w:hideMark/>
          </w:tcPr>
          <w:p w14:paraId="1456981D"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AG015 Oil Tank Room</w:t>
            </w:r>
          </w:p>
          <w:p w14:paraId="59163F84"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Cement Panels to Ceiling, Beams &amp; Wall</w:t>
            </w:r>
          </w:p>
        </w:tc>
        <w:tc>
          <w:tcPr>
            <w:tcW w:w="851" w:type="dxa"/>
            <w:tcBorders>
              <w:top w:val="single" w:sz="4" w:space="0" w:color="auto"/>
              <w:left w:val="single" w:sz="6" w:space="0" w:color="auto"/>
              <w:bottom w:val="single" w:sz="4" w:space="0" w:color="auto"/>
              <w:right w:val="single" w:sz="6" w:space="0" w:color="auto"/>
            </w:tcBorders>
            <w:vAlign w:val="center"/>
            <w:hideMark/>
          </w:tcPr>
          <w:p w14:paraId="458F8085"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6m</w:t>
            </w:r>
            <w:r w:rsidRPr="0010521D">
              <w:rPr>
                <w:rFonts w:asciiTheme="minorHAnsi" w:hAnsiTheme="minorHAnsi" w:cs="Arial"/>
                <w:bCs/>
                <w:color w:val="000000" w:themeColor="text1"/>
                <w:sz w:val="20"/>
                <w:vertAlign w:val="superscript"/>
              </w:rPr>
              <w:t>2</w:t>
            </w:r>
          </w:p>
        </w:tc>
        <w:tc>
          <w:tcPr>
            <w:tcW w:w="1701" w:type="dxa"/>
            <w:tcBorders>
              <w:top w:val="single" w:sz="4" w:space="0" w:color="auto"/>
              <w:left w:val="single" w:sz="6" w:space="0" w:color="auto"/>
              <w:bottom w:val="single" w:sz="6" w:space="0" w:color="auto"/>
              <w:right w:val="single" w:sz="6" w:space="0" w:color="auto"/>
            </w:tcBorders>
            <w:vAlign w:val="center"/>
            <w:hideMark/>
          </w:tcPr>
          <w:p w14:paraId="2D4258CA"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Chrysotile</w:t>
            </w:r>
          </w:p>
        </w:tc>
        <w:tc>
          <w:tcPr>
            <w:tcW w:w="1701" w:type="dxa"/>
            <w:tcBorders>
              <w:top w:val="single" w:sz="4" w:space="0" w:color="auto"/>
              <w:left w:val="single" w:sz="6" w:space="0" w:color="auto"/>
              <w:bottom w:val="single" w:sz="6" w:space="0" w:color="auto"/>
              <w:right w:val="single" w:sz="6" w:space="0" w:color="auto"/>
            </w:tcBorders>
            <w:vAlign w:val="center"/>
            <w:hideMark/>
          </w:tcPr>
          <w:p w14:paraId="65551B7E"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Asbestos Cement</w:t>
            </w:r>
          </w:p>
        </w:tc>
        <w:tc>
          <w:tcPr>
            <w:tcW w:w="1417" w:type="dxa"/>
            <w:tcBorders>
              <w:top w:val="single" w:sz="4" w:space="0" w:color="auto"/>
              <w:left w:val="single" w:sz="6" w:space="0" w:color="auto"/>
              <w:bottom w:val="single" w:sz="6" w:space="0" w:color="auto"/>
              <w:right w:val="single" w:sz="6" w:space="0" w:color="auto"/>
            </w:tcBorders>
            <w:vAlign w:val="center"/>
            <w:hideMark/>
          </w:tcPr>
          <w:p w14:paraId="0D0C9003"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Surface Sealed</w:t>
            </w:r>
          </w:p>
        </w:tc>
        <w:tc>
          <w:tcPr>
            <w:tcW w:w="1276" w:type="dxa"/>
            <w:tcBorders>
              <w:top w:val="single" w:sz="4" w:space="0" w:color="auto"/>
              <w:left w:val="single" w:sz="6" w:space="0" w:color="auto"/>
              <w:bottom w:val="single" w:sz="6" w:space="0" w:color="auto"/>
              <w:right w:val="single" w:sz="6" w:space="0" w:color="auto"/>
            </w:tcBorders>
            <w:vAlign w:val="center"/>
            <w:hideMark/>
          </w:tcPr>
          <w:p w14:paraId="35FD7165"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Difficult</w:t>
            </w:r>
          </w:p>
        </w:tc>
        <w:tc>
          <w:tcPr>
            <w:tcW w:w="1276" w:type="dxa"/>
            <w:tcBorders>
              <w:top w:val="single" w:sz="4" w:space="0" w:color="auto"/>
              <w:left w:val="single" w:sz="6" w:space="0" w:color="auto"/>
              <w:bottom w:val="single" w:sz="6" w:space="0" w:color="auto"/>
              <w:right w:val="single" w:sz="6" w:space="0" w:color="auto"/>
            </w:tcBorders>
            <w:vAlign w:val="center"/>
            <w:hideMark/>
          </w:tcPr>
          <w:p w14:paraId="56F41345"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Good</w:t>
            </w:r>
          </w:p>
          <w:p w14:paraId="6C942743"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i/>
                <w:iCs/>
                <w:color w:val="000000" w:themeColor="text1"/>
                <w:sz w:val="16"/>
                <w:szCs w:val="16"/>
              </w:rPr>
              <w:t>(Encapsulated summer 2020)</w:t>
            </w:r>
          </w:p>
        </w:tc>
        <w:tc>
          <w:tcPr>
            <w:tcW w:w="1134" w:type="dxa"/>
            <w:tcBorders>
              <w:top w:val="single" w:sz="4" w:space="0" w:color="auto"/>
              <w:left w:val="single" w:sz="6" w:space="0" w:color="auto"/>
              <w:bottom w:val="single" w:sz="6" w:space="0" w:color="auto"/>
              <w:right w:val="single" w:sz="6" w:space="0" w:color="auto"/>
            </w:tcBorders>
            <w:vAlign w:val="center"/>
            <w:hideMark/>
          </w:tcPr>
          <w:p w14:paraId="0AB33672" w14:textId="77777777" w:rsidR="009836EA" w:rsidRPr="0010521D" w:rsidRDefault="009836EA" w:rsidP="009836EA">
            <w:pPr>
              <w:pStyle w:val="BodyText"/>
              <w:jc w:val="center"/>
              <w:rPr>
                <w:rFonts w:asciiTheme="minorHAnsi" w:hAnsiTheme="minorHAnsi" w:cs="Arial"/>
                <w:b/>
                <w:bCs/>
                <w:color w:val="000000" w:themeColor="text1"/>
                <w:sz w:val="20"/>
              </w:rPr>
            </w:pPr>
            <w:r w:rsidRPr="0010521D">
              <w:rPr>
                <w:rFonts w:asciiTheme="minorHAnsi" w:hAnsiTheme="minorHAnsi" w:cs="Arial"/>
                <w:b/>
                <w:bCs/>
                <w:color w:val="000000" w:themeColor="text1"/>
                <w:sz w:val="20"/>
              </w:rPr>
              <w:t>7</w:t>
            </w:r>
          </w:p>
          <w:p w14:paraId="183C65B2" w14:textId="77777777" w:rsidR="009836EA" w:rsidRPr="0010521D" w:rsidRDefault="009836EA" w:rsidP="009836EA">
            <w:pPr>
              <w:pStyle w:val="BodyText"/>
              <w:jc w:val="center"/>
              <w:rPr>
                <w:rFonts w:asciiTheme="minorHAnsi" w:hAnsiTheme="minorHAnsi" w:cs="Arial"/>
                <w:bCs/>
                <w:i/>
                <w:color w:val="000000" w:themeColor="text1"/>
                <w:sz w:val="20"/>
              </w:rPr>
            </w:pPr>
            <w:r w:rsidRPr="0010521D">
              <w:rPr>
                <w:rFonts w:asciiTheme="minorHAnsi" w:hAnsiTheme="minorHAnsi" w:cs="Arial"/>
                <w:bCs/>
                <w:i/>
                <w:color w:val="000000" w:themeColor="text1"/>
                <w:sz w:val="20"/>
              </w:rPr>
              <w:t>(M3 + P4)</w:t>
            </w:r>
          </w:p>
        </w:tc>
      </w:tr>
      <w:tr w:rsidR="009836EA" w:rsidRPr="0010521D" w14:paraId="768ED2C6" w14:textId="77777777" w:rsidTr="009836EA">
        <w:tc>
          <w:tcPr>
            <w:tcW w:w="2977" w:type="dxa"/>
            <w:tcBorders>
              <w:top w:val="single" w:sz="4" w:space="0" w:color="auto"/>
              <w:left w:val="single" w:sz="4" w:space="0" w:color="auto"/>
              <w:bottom w:val="single" w:sz="6" w:space="0" w:color="auto"/>
              <w:right w:val="single" w:sz="6" w:space="0" w:color="auto"/>
            </w:tcBorders>
            <w:vAlign w:val="center"/>
            <w:hideMark/>
          </w:tcPr>
          <w:p w14:paraId="48ED0BA3" w14:textId="48FA1D8E" w:rsidR="009836EA" w:rsidRPr="0010521D" w:rsidRDefault="009836EA" w:rsidP="009836EA">
            <w:pPr>
              <w:pStyle w:val="BodyText"/>
              <w:jc w:val="center"/>
              <w:rPr>
                <w:rFonts w:asciiTheme="minorHAnsi" w:hAnsiTheme="minorHAnsi" w:cs="Arial"/>
                <w:bCs/>
                <w:color w:val="000000" w:themeColor="text1"/>
                <w:sz w:val="18"/>
                <w:szCs w:val="18"/>
              </w:rPr>
            </w:pPr>
            <w:r w:rsidRPr="0010521D">
              <w:rPr>
                <w:rFonts w:asciiTheme="minorHAnsi" w:hAnsiTheme="minorHAnsi" w:cs="Arial"/>
                <w:bCs/>
                <w:color w:val="000000" w:themeColor="text1"/>
                <w:sz w:val="20"/>
              </w:rPr>
              <w:t xml:space="preserve">15665-007 </w:t>
            </w:r>
            <w:r w:rsidRPr="0010521D">
              <w:rPr>
                <w:rFonts w:asciiTheme="minorHAnsi" w:hAnsiTheme="minorHAnsi" w:cs="Arial"/>
                <w:bCs/>
                <w:i/>
                <w:color w:val="000000" w:themeColor="text1"/>
                <w:sz w:val="16"/>
                <w:szCs w:val="18"/>
              </w:rPr>
              <w:t xml:space="preserve">(Eton 2013) </w:t>
            </w:r>
            <w:r w:rsidRPr="0010521D">
              <w:rPr>
                <w:rFonts w:asciiTheme="minorHAnsi" w:hAnsiTheme="minorHAnsi" w:cs="Arial"/>
                <w:bCs/>
                <w:color w:val="000000" w:themeColor="text1"/>
                <w:sz w:val="20"/>
              </w:rPr>
              <w:t xml:space="preserve">&amp; CC002331 </w:t>
            </w:r>
            <w:r w:rsidRPr="0010521D">
              <w:rPr>
                <w:rFonts w:asciiTheme="minorHAnsi" w:hAnsiTheme="minorHAnsi" w:cs="Arial"/>
                <w:bCs/>
                <w:i/>
                <w:color w:val="000000" w:themeColor="text1"/>
                <w:sz w:val="16"/>
                <w:szCs w:val="18"/>
              </w:rPr>
              <w:t xml:space="preserve">(WYG 2015) </w:t>
            </w:r>
            <w:r w:rsidRPr="0010521D">
              <w:rPr>
                <w:rFonts w:asciiTheme="minorHAnsi" w:hAnsiTheme="minorHAnsi" w:cs="Arial"/>
                <w:bCs/>
                <w:color w:val="000000" w:themeColor="text1"/>
                <w:sz w:val="20"/>
              </w:rPr>
              <w:t xml:space="preserve">&amp; 5 </w:t>
            </w:r>
            <w:r w:rsidRPr="0010521D">
              <w:rPr>
                <w:rFonts w:asciiTheme="minorHAnsi" w:hAnsiTheme="minorHAnsi" w:cs="Arial"/>
                <w:bCs/>
                <w:i/>
                <w:color w:val="000000" w:themeColor="text1"/>
                <w:sz w:val="16"/>
                <w:szCs w:val="18"/>
              </w:rPr>
              <w:t xml:space="preserve">(Askams 2018 &amp; 2019) </w:t>
            </w:r>
            <w:r w:rsidRPr="0010521D">
              <w:rPr>
                <w:rFonts w:ascii="Calibri" w:hAnsi="Calibri" w:cs="Arial"/>
                <w:bCs/>
                <w:color w:val="000000" w:themeColor="text1"/>
                <w:sz w:val="20"/>
              </w:rPr>
              <w:t xml:space="preserve">&amp; LM000490 </w:t>
            </w:r>
            <w:r w:rsidR="0010521D" w:rsidRPr="0010521D">
              <w:rPr>
                <w:rFonts w:asciiTheme="minorHAnsi" w:hAnsiTheme="minorHAnsi" w:cs="Arial"/>
                <w:bCs/>
                <w:i/>
                <w:color w:val="000000" w:themeColor="text1"/>
                <w:sz w:val="18"/>
                <w:szCs w:val="18"/>
              </w:rPr>
              <w:t>(Inspectas 2021, 2022 &amp; 2023)</w:t>
            </w:r>
          </w:p>
        </w:tc>
        <w:tc>
          <w:tcPr>
            <w:tcW w:w="3402" w:type="dxa"/>
            <w:tcBorders>
              <w:top w:val="single" w:sz="4" w:space="0" w:color="auto"/>
              <w:left w:val="single" w:sz="6" w:space="0" w:color="auto"/>
              <w:bottom w:val="single" w:sz="6" w:space="0" w:color="auto"/>
              <w:right w:val="single" w:sz="6" w:space="0" w:color="auto"/>
            </w:tcBorders>
            <w:vAlign w:val="center"/>
            <w:hideMark/>
          </w:tcPr>
          <w:p w14:paraId="48E45ACF"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AG016 Boiler Room</w:t>
            </w:r>
          </w:p>
          <w:p w14:paraId="7B7C94EE"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Cement Panels to Beams &amp; Wall</w:t>
            </w:r>
          </w:p>
        </w:tc>
        <w:tc>
          <w:tcPr>
            <w:tcW w:w="851" w:type="dxa"/>
            <w:tcBorders>
              <w:top w:val="single" w:sz="4" w:space="0" w:color="auto"/>
              <w:left w:val="single" w:sz="6" w:space="0" w:color="auto"/>
              <w:bottom w:val="single" w:sz="6" w:space="0" w:color="auto"/>
              <w:right w:val="single" w:sz="6" w:space="0" w:color="auto"/>
            </w:tcBorders>
            <w:vAlign w:val="center"/>
            <w:hideMark/>
          </w:tcPr>
          <w:p w14:paraId="756A7794"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6m</w:t>
            </w:r>
            <w:r w:rsidRPr="0010521D">
              <w:rPr>
                <w:rFonts w:asciiTheme="minorHAnsi" w:hAnsiTheme="minorHAnsi" w:cs="Arial"/>
                <w:bCs/>
                <w:color w:val="000000" w:themeColor="text1"/>
                <w:sz w:val="20"/>
                <w:vertAlign w:val="superscript"/>
              </w:rPr>
              <w:t>2</w:t>
            </w:r>
          </w:p>
        </w:tc>
        <w:tc>
          <w:tcPr>
            <w:tcW w:w="1701" w:type="dxa"/>
            <w:tcBorders>
              <w:top w:val="single" w:sz="4" w:space="0" w:color="auto"/>
              <w:left w:val="single" w:sz="6" w:space="0" w:color="auto"/>
              <w:bottom w:val="single" w:sz="6" w:space="0" w:color="auto"/>
              <w:right w:val="single" w:sz="6" w:space="0" w:color="auto"/>
            </w:tcBorders>
            <w:vAlign w:val="center"/>
            <w:hideMark/>
          </w:tcPr>
          <w:p w14:paraId="107A5231"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Chrysotile</w:t>
            </w:r>
          </w:p>
        </w:tc>
        <w:tc>
          <w:tcPr>
            <w:tcW w:w="1701" w:type="dxa"/>
            <w:tcBorders>
              <w:top w:val="single" w:sz="4" w:space="0" w:color="auto"/>
              <w:left w:val="single" w:sz="6" w:space="0" w:color="auto"/>
              <w:bottom w:val="single" w:sz="6" w:space="0" w:color="auto"/>
              <w:right w:val="single" w:sz="6" w:space="0" w:color="auto"/>
            </w:tcBorders>
            <w:vAlign w:val="center"/>
            <w:hideMark/>
          </w:tcPr>
          <w:p w14:paraId="3FAFEB28"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Asbestos Cement</w:t>
            </w:r>
          </w:p>
        </w:tc>
        <w:tc>
          <w:tcPr>
            <w:tcW w:w="1417" w:type="dxa"/>
            <w:tcBorders>
              <w:top w:val="single" w:sz="4" w:space="0" w:color="auto"/>
              <w:left w:val="single" w:sz="6" w:space="0" w:color="auto"/>
              <w:bottom w:val="single" w:sz="6" w:space="0" w:color="auto"/>
              <w:right w:val="single" w:sz="6" w:space="0" w:color="auto"/>
            </w:tcBorders>
            <w:vAlign w:val="center"/>
            <w:hideMark/>
          </w:tcPr>
          <w:p w14:paraId="5ADD30B3"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Surface Sealed</w:t>
            </w:r>
          </w:p>
        </w:tc>
        <w:tc>
          <w:tcPr>
            <w:tcW w:w="1276" w:type="dxa"/>
            <w:tcBorders>
              <w:top w:val="single" w:sz="4" w:space="0" w:color="auto"/>
              <w:left w:val="single" w:sz="6" w:space="0" w:color="auto"/>
              <w:bottom w:val="single" w:sz="6" w:space="0" w:color="auto"/>
              <w:right w:val="single" w:sz="6" w:space="0" w:color="auto"/>
            </w:tcBorders>
            <w:vAlign w:val="center"/>
            <w:hideMark/>
          </w:tcPr>
          <w:p w14:paraId="72A234B1"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Difficult</w:t>
            </w:r>
          </w:p>
        </w:tc>
        <w:tc>
          <w:tcPr>
            <w:tcW w:w="1276" w:type="dxa"/>
            <w:tcBorders>
              <w:top w:val="single" w:sz="4" w:space="0" w:color="auto"/>
              <w:left w:val="single" w:sz="6" w:space="0" w:color="auto"/>
              <w:bottom w:val="single" w:sz="6" w:space="0" w:color="auto"/>
              <w:right w:val="single" w:sz="6" w:space="0" w:color="auto"/>
            </w:tcBorders>
            <w:vAlign w:val="center"/>
            <w:hideMark/>
          </w:tcPr>
          <w:p w14:paraId="53CC5932"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Good</w:t>
            </w:r>
          </w:p>
          <w:p w14:paraId="6186A668"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i/>
                <w:iCs/>
                <w:color w:val="000000" w:themeColor="text1"/>
                <w:sz w:val="16"/>
                <w:szCs w:val="16"/>
              </w:rPr>
              <w:t>(Encapsulated summer 2020)</w:t>
            </w:r>
          </w:p>
        </w:tc>
        <w:tc>
          <w:tcPr>
            <w:tcW w:w="1134" w:type="dxa"/>
            <w:tcBorders>
              <w:top w:val="single" w:sz="4" w:space="0" w:color="auto"/>
              <w:left w:val="single" w:sz="6" w:space="0" w:color="auto"/>
              <w:bottom w:val="single" w:sz="6" w:space="0" w:color="auto"/>
              <w:right w:val="single" w:sz="6" w:space="0" w:color="auto"/>
            </w:tcBorders>
            <w:vAlign w:val="center"/>
            <w:hideMark/>
          </w:tcPr>
          <w:p w14:paraId="05AADC6B" w14:textId="77777777" w:rsidR="009836EA" w:rsidRPr="0010521D" w:rsidRDefault="009836EA" w:rsidP="009836EA">
            <w:pPr>
              <w:pStyle w:val="BodyText"/>
              <w:jc w:val="center"/>
              <w:rPr>
                <w:rFonts w:asciiTheme="minorHAnsi" w:hAnsiTheme="minorHAnsi" w:cs="Arial"/>
                <w:b/>
                <w:bCs/>
                <w:color w:val="000000" w:themeColor="text1"/>
                <w:sz w:val="20"/>
              </w:rPr>
            </w:pPr>
            <w:r w:rsidRPr="0010521D">
              <w:rPr>
                <w:rFonts w:asciiTheme="minorHAnsi" w:hAnsiTheme="minorHAnsi" w:cs="Arial"/>
                <w:b/>
                <w:bCs/>
                <w:color w:val="000000" w:themeColor="text1"/>
                <w:sz w:val="20"/>
              </w:rPr>
              <w:t>7</w:t>
            </w:r>
          </w:p>
          <w:p w14:paraId="06D6B949" w14:textId="77777777" w:rsidR="009836EA" w:rsidRPr="0010521D" w:rsidRDefault="009836EA" w:rsidP="009836EA">
            <w:pPr>
              <w:pStyle w:val="BodyText"/>
              <w:jc w:val="center"/>
              <w:rPr>
                <w:rFonts w:asciiTheme="minorHAnsi" w:hAnsiTheme="minorHAnsi" w:cs="Arial"/>
                <w:bCs/>
                <w:i/>
                <w:color w:val="000000" w:themeColor="text1"/>
                <w:sz w:val="20"/>
              </w:rPr>
            </w:pPr>
            <w:r w:rsidRPr="0010521D">
              <w:rPr>
                <w:rFonts w:asciiTheme="minorHAnsi" w:hAnsiTheme="minorHAnsi" w:cs="Arial"/>
                <w:bCs/>
                <w:i/>
                <w:color w:val="000000" w:themeColor="text1"/>
                <w:sz w:val="20"/>
              </w:rPr>
              <w:t>(M3 + P4)</w:t>
            </w:r>
          </w:p>
        </w:tc>
      </w:tr>
      <w:tr w:rsidR="009836EA" w:rsidRPr="0010521D" w14:paraId="0B10922C" w14:textId="77777777" w:rsidTr="009836EA">
        <w:trPr>
          <w:trHeight w:val="1031"/>
        </w:trPr>
        <w:tc>
          <w:tcPr>
            <w:tcW w:w="2977" w:type="dxa"/>
            <w:tcBorders>
              <w:top w:val="single" w:sz="4" w:space="0" w:color="auto"/>
              <w:left w:val="single" w:sz="4" w:space="0" w:color="auto"/>
              <w:bottom w:val="single" w:sz="6" w:space="0" w:color="auto"/>
              <w:right w:val="single" w:sz="6" w:space="0" w:color="auto"/>
            </w:tcBorders>
            <w:vAlign w:val="center"/>
            <w:hideMark/>
          </w:tcPr>
          <w:p w14:paraId="6038EB0A" w14:textId="20972DBA" w:rsidR="009836EA" w:rsidRPr="0010521D" w:rsidRDefault="009836EA" w:rsidP="009836EA">
            <w:pPr>
              <w:pStyle w:val="BodyText"/>
              <w:jc w:val="center"/>
              <w:rPr>
                <w:rFonts w:asciiTheme="minorHAnsi" w:hAnsiTheme="minorHAnsi" w:cs="Arial"/>
                <w:bCs/>
                <w:i/>
                <w:color w:val="000000" w:themeColor="text1"/>
                <w:sz w:val="18"/>
                <w:szCs w:val="18"/>
              </w:rPr>
            </w:pPr>
            <w:r w:rsidRPr="0010521D">
              <w:rPr>
                <w:rFonts w:asciiTheme="minorHAnsi" w:hAnsiTheme="minorHAnsi" w:cs="Arial"/>
                <w:bCs/>
                <w:color w:val="000000" w:themeColor="text1"/>
                <w:sz w:val="20"/>
              </w:rPr>
              <w:t xml:space="preserve">15665-008 </w:t>
            </w:r>
            <w:r w:rsidRPr="0010521D">
              <w:rPr>
                <w:rFonts w:asciiTheme="minorHAnsi" w:hAnsiTheme="minorHAnsi" w:cs="Arial"/>
                <w:bCs/>
                <w:i/>
                <w:color w:val="000000" w:themeColor="text1"/>
                <w:sz w:val="16"/>
                <w:szCs w:val="18"/>
              </w:rPr>
              <w:t xml:space="preserve">(Eton 2013) </w:t>
            </w:r>
            <w:r w:rsidRPr="0010521D">
              <w:rPr>
                <w:rFonts w:asciiTheme="minorHAnsi" w:hAnsiTheme="minorHAnsi" w:cs="Arial"/>
                <w:bCs/>
                <w:color w:val="000000" w:themeColor="text1"/>
                <w:sz w:val="20"/>
              </w:rPr>
              <w:t xml:space="preserve">&amp; CC002330 </w:t>
            </w:r>
            <w:r w:rsidRPr="0010521D">
              <w:rPr>
                <w:rFonts w:asciiTheme="minorHAnsi" w:hAnsiTheme="minorHAnsi" w:cs="Arial"/>
                <w:bCs/>
                <w:i/>
                <w:color w:val="000000" w:themeColor="text1"/>
                <w:sz w:val="16"/>
                <w:szCs w:val="18"/>
              </w:rPr>
              <w:t xml:space="preserve">(WYG 2015) </w:t>
            </w:r>
            <w:r w:rsidRPr="0010521D">
              <w:rPr>
                <w:rFonts w:asciiTheme="minorHAnsi" w:hAnsiTheme="minorHAnsi" w:cs="Arial"/>
                <w:bCs/>
                <w:color w:val="000000" w:themeColor="text1"/>
                <w:sz w:val="20"/>
              </w:rPr>
              <w:t xml:space="preserve">&amp; 2 </w:t>
            </w:r>
            <w:r w:rsidRPr="0010521D">
              <w:rPr>
                <w:rFonts w:asciiTheme="minorHAnsi" w:hAnsiTheme="minorHAnsi" w:cs="Arial"/>
                <w:bCs/>
                <w:i/>
                <w:color w:val="000000" w:themeColor="text1"/>
                <w:sz w:val="16"/>
                <w:szCs w:val="18"/>
              </w:rPr>
              <w:t xml:space="preserve">(Askams 2018 &amp; 2019) </w:t>
            </w:r>
            <w:r w:rsidRPr="0010521D">
              <w:rPr>
                <w:rFonts w:ascii="Calibri" w:hAnsi="Calibri" w:cs="Arial"/>
                <w:bCs/>
                <w:color w:val="000000" w:themeColor="text1"/>
                <w:sz w:val="20"/>
              </w:rPr>
              <w:t xml:space="preserve">&amp; LM000491 </w:t>
            </w:r>
            <w:r w:rsidR="0010521D" w:rsidRPr="0010521D">
              <w:rPr>
                <w:rFonts w:asciiTheme="minorHAnsi" w:hAnsiTheme="minorHAnsi" w:cs="Arial"/>
                <w:bCs/>
                <w:i/>
                <w:color w:val="000000" w:themeColor="text1"/>
                <w:sz w:val="18"/>
                <w:szCs w:val="18"/>
              </w:rPr>
              <w:t>(Inspectas 2021, 2022 &amp; 2023)</w:t>
            </w:r>
          </w:p>
        </w:tc>
        <w:tc>
          <w:tcPr>
            <w:tcW w:w="3402" w:type="dxa"/>
            <w:tcBorders>
              <w:top w:val="single" w:sz="4" w:space="0" w:color="auto"/>
              <w:left w:val="single" w:sz="6" w:space="0" w:color="auto"/>
              <w:bottom w:val="single" w:sz="6" w:space="0" w:color="auto"/>
              <w:right w:val="single" w:sz="6" w:space="0" w:color="auto"/>
            </w:tcBorders>
            <w:vAlign w:val="center"/>
            <w:hideMark/>
          </w:tcPr>
          <w:p w14:paraId="029DDB3E"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AG016 Boiler Room</w:t>
            </w:r>
          </w:p>
          <w:p w14:paraId="7CF08F9E"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Insulating Board Panels to Ceiling and Beams</w:t>
            </w:r>
          </w:p>
          <w:p w14:paraId="33C2A626" w14:textId="77777777" w:rsidR="009836EA" w:rsidRPr="0010521D" w:rsidRDefault="009836EA" w:rsidP="009836EA">
            <w:pPr>
              <w:pStyle w:val="BodyText"/>
              <w:jc w:val="center"/>
              <w:rPr>
                <w:rFonts w:asciiTheme="minorHAnsi" w:hAnsiTheme="minorHAnsi" w:cs="Arial"/>
                <w:bCs/>
                <w:i/>
                <w:color w:val="000000" w:themeColor="text1"/>
                <w:sz w:val="20"/>
              </w:rPr>
            </w:pPr>
            <w:r w:rsidRPr="0010521D">
              <w:rPr>
                <w:rFonts w:asciiTheme="minorHAnsi" w:hAnsiTheme="minorHAnsi" w:cs="Arial"/>
                <w:bCs/>
                <w:i/>
                <w:color w:val="000000" w:themeColor="text1"/>
                <w:sz w:val="16"/>
                <w:szCs w:val="16"/>
              </w:rPr>
              <w:t>(AIB mixed with Cement Panels as above)</w:t>
            </w:r>
          </w:p>
        </w:tc>
        <w:tc>
          <w:tcPr>
            <w:tcW w:w="851" w:type="dxa"/>
            <w:tcBorders>
              <w:top w:val="single" w:sz="4" w:space="0" w:color="auto"/>
              <w:left w:val="single" w:sz="6" w:space="0" w:color="auto"/>
              <w:bottom w:val="single" w:sz="6" w:space="0" w:color="auto"/>
              <w:right w:val="single" w:sz="6" w:space="0" w:color="auto"/>
            </w:tcBorders>
            <w:vAlign w:val="center"/>
            <w:hideMark/>
          </w:tcPr>
          <w:p w14:paraId="4D6CD30D"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6m</w:t>
            </w:r>
            <w:r w:rsidRPr="0010521D">
              <w:rPr>
                <w:rFonts w:asciiTheme="minorHAnsi" w:hAnsiTheme="minorHAnsi" w:cs="Arial"/>
                <w:bCs/>
                <w:color w:val="000000" w:themeColor="text1"/>
                <w:sz w:val="20"/>
                <w:vertAlign w:val="superscript"/>
              </w:rPr>
              <w:t>2</w:t>
            </w:r>
          </w:p>
        </w:tc>
        <w:tc>
          <w:tcPr>
            <w:tcW w:w="1701" w:type="dxa"/>
            <w:tcBorders>
              <w:top w:val="single" w:sz="4" w:space="0" w:color="auto"/>
              <w:left w:val="single" w:sz="6" w:space="0" w:color="auto"/>
              <w:bottom w:val="single" w:sz="6" w:space="0" w:color="auto"/>
              <w:right w:val="single" w:sz="6" w:space="0" w:color="auto"/>
            </w:tcBorders>
            <w:vAlign w:val="center"/>
            <w:hideMark/>
          </w:tcPr>
          <w:p w14:paraId="62E96BFE"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Chrysotile &amp; Amosite (Brown)</w:t>
            </w:r>
          </w:p>
        </w:tc>
        <w:tc>
          <w:tcPr>
            <w:tcW w:w="1701" w:type="dxa"/>
            <w:tcBorders>
              <w:top w:val="single" w:sz="4" w:space="0" w:color="auto"/>
              <w:left w:val="single" w:sz="6" w:space="0" w:color="auto"/>
              <w:bottom w:val="single" w:sz="6" w:space="0" w:color="auto"/>
              <w:right w:val="single" w:sz="6" w:space="0" w:color="auto"/>
            </w:tcBorders>
            <w:vAlign w:val="center"/>
            <w:hideMark/>
          </w:tcPr>
          <w:p w14:paraId="2FE0DA0C"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Asbestos Insulting Board (AIB)</w:t>
            </w:r>
          </w:p>
        </w:tc>
        <w:tc>
          <w:tcPr>
            <w:tcW w:w="1417" w:type="dxa"/>
            <w:tcBorders>
              <w:top w:val="single" w:sz="4" w:space="0" w:color="auto"/>
              <w:left w:val="single" w:sz="6" w:space="0" w:color="auto"/>
              <w:bottom w:val="single" w:sz="6" w:space="0" w:color="auto"/>
              <w:right w:val="single" w:sz="6" w:space="0" w:color="auto"/>
            </w:tcBorders>
            <w:vAlign w:val="center"/>
            <w:hideMark/>
          </w:tcPr>
          <w:p w14:paraId="6019D1FA"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Surface Sealed</w:t>
            </w:r>
          </w:p>
        </w:tc>
        <w:tc>
          <w:tcPr>
            <w:tcW w:w="1276" w:type="dxa"/>
            <w:tcBorders>
              <w:top w:val="single" w:sz="4" w:space="0" w:color="auto"/>
              <w:left w:val="single" w:sz="6" w:space="0" w:color="auto"/>
              <w:bottom w:val="single" w:sz="6" w:space="0" w:color="auto"/>
              <w:right w:val="single" w:sz="6" w:space="0" w:color="auto"/>
            </w:tcBorders>
            <w:vAlign w:val="center"/>
            <w:hideMark/>
          </w:tcPr>
          <w:p w14:paraId="599958EF"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Difficult</w:t>
            </w:r>
          </w:p>
        </w:tc>
        <w:tc>
          <w:tcPr>
            <w:tcW w:w="1276" w:type="dxa"/>
            <w:tcBorders>
              <w:top w:val="single" w:sz="4" w:space="0" w:color="auto"/>
              <w:left w:val="single" w:sz="6" w:space="0" w:color="auto"/>
              <w:bottom w:val="single" w:sz="6" w:space="0" w:color="auto"/>
              <w:right w:val="single" w:sz="6" w:space="0" w:color="auto"/>
            </w:tcBorders>
            <w:vAlign w:val="center"/>
            <w:hideMark/>
          </w:tcPr>
          <w:p w14:paraId="6AF59EFD"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Low</w:t>
            </w:r>
          </w:p>
          <w:p w14:paraId="6BE14BC4"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i/>
                <w:iCs/>
                <w:color w:val="000000" w:themeColor="text1"/>
                <w:sz w:val="16"/>
                <w:szCs w:val="16"/>
              </w:rPr>
              <w:t>(Encapsulated summer 2020)</w:t>
            </w:r>
          </w:p>
        </w:tc>
        <w:tc>
          <w:tcPr>
            <w:tcW w:w="1134" w:type="dxa"/>
            <w:tcBorders>
              <w:top w:val="single" w:sz="4" w:space="0" w:color="auto"/>
              <w:left w:val="single" w:sz="6" w:space="0" w:color="auto"/>
              <w:bottom w:val="single" w:sz="6" w:space="0" w:color="auto"/>
              <w:right w:val="single" w:sz="6" w:space="0" w:color="auto"/>
            </w:tcBorders>
            <w:vAlign w:val="center"/>
            <w:hideMark/>
          </w:tcPr>
          <w:p w14:paraId="3D2481C9" w14:textId="77777777" w:rsidR="009836EA" w:rsidRPr="0010521D" w:rsidRDefault="009836EA" w:rsidP="009836EA">
            <w:pPr>
              <w:pStyle w:val="BodyText"/>
              <w:jc w:val="center"/>
              <w:rPr>
                <w:rFonts w:asciiTheme="minorHAnsi" w:hAnsiTheme="minorHAnsi" w:cs="Arial"/>
                <w:b/>
                <w:bCs/>
                <w:color w:val="000000" w:themeColor="text1"/>
                <w:sz w:val="20"/>
              </w:rPr>
            </w:pPr>
            <w:r w:rsidRPr="0010521D">
              <w:rPr>
                <w:rFonts w:asciiTheme="minorHAnsi" w:hAnsiTheme="minorHAnsi" w:cs="Arial"/>
                <w:b/>
                <w:bCs/>
                <w:color w:val="000000" w:themeColor="text1"/>
                <w:sz w:val="20"/>
              </w:rPr>
              <w:t>10</w:t>
            </w:r>
          </w:p>
          <w:p w14:paraId="3C93BEEE" w14:textId="77777777" w:rsidR="009836EA" w:rsidRPr="0010521D" w:rsidRDefault="009836EA" w:rsidP="009836EA">
            <w:pPr>
              <w:pStyle w:val="BodyText"/>
              <w:jc w:val="center"/>
              <w:rPr>
                <w:rFonts w:asciiTheme="minorHAnsi" w:hAnsiTheme="minorHAnsi" w:cs="Arial"/>
                <w:b/>
                <w:bCs/>
                <w:color w:val="000000" w:themeColor="text1"/>
                <w:sz w:val="20"/>
              </w:rPr>
            </w:pPr>
            <w:r w:rsidRPr="0010521D">
              <w:rPr>
                <w:rFonts w:asciiTheme="minorHAnsi" w:hAnsiTheme="minorHAnsi" w:cs="Arial"/>
                <w:bCs/>
                <w:i/>
                <w:color w:val="000000" w:themeColor="text1"/>
                <w:sz w:val="20"/>
              </w:rPr>
              <w:t>(M6 + P4)</w:t>
            </w:r>
          </w:p>
        </w:tc>
      </w:tr>
      <w:tr w:rsidR="009836EA" w:rsidRPr="0010521D" w14:paraId="39BA47E4" w14:textId="77777777" w:rsidTr="009836EA">
        <w:trPr>
          <w:trHeight w:val="847"/>
        </w:trPr>
        <w:tc>
          <w:tcPr>
            <w:tcW w:w="2977" w:type="dxa"/>
            <w:tcBorders>
              <w:top w:val="single" w:sz="4" w:space="0" w:color="auto"/>
              <w:left w:val="single" w:sz="4" w:space="0" w:color="auto"/>
              <w:bottom w:val="single" w:sz="6" w:space="0" w:color="auto"/>
              <w:right w:val="single" w:sz="6" w:space="0" w:color="auto"/>
            </w:tcBorders>
            <w:vAlign w:val="center"/>
            <w:hideMark/>
          </w:tcPr>
          <w:p w14:paraId="15C45011" w14:textId="0C40D3D1" w:rsidR="009836EA" w:rsidRPr="0010521D" w:rsidRDefault="009836EA" w:rsidP="009836EA">
            <w:pPr>
              <w:pStyle w:val="BodyText"/>
              <w:jc w:val="center"/>
              <w:rPr>
                <w:rFonts w:ascii="Calibri" w:hAnsi="Calibri" w:cs="Arial"/>
                <w:bCs/>
                <w:color w:val="000000" w:themeColor="text1"/>
                <w:sz w:val="20"/>
              </w:rPr>
            </w:pPr>
            <w:r w:rsidRPr="0010521D">
              <w:rPr>
                <w:rFonts w:ascii="Calibri" w:hAnsi="Calibri" w:cs="Arial"/>
                <w:bCs/>
                <w:color w:val="000000" w:themeColor="text1"/>
                <w:sz w:val="20"/>
              </w:rPr>
              <w:t xml:space="preserve">No Access - Presumed </w:t>
            </w:r>
            <w:r w:rsidRPr="0010521D">
              <w:rPr>
                <w:rFonts w:asciiTheme="minorHAnsi" w:hAnsiTheme="minorHAnsi" w:cs="Arial"/>
                <w:bCs/>
                <w:i/>
                <w:color w:val="000000" w:themeColor="text1"/>
                <w:sz w:val="16"/>
                <w:szCs w:val="18"/>
              </w:rPr>
              <w:t>(Eton 2013, Askams 2018 &amp; 2019 &amp; Inspectas 2021</w:t>
            </w:r>
            <w:r w:rsidR="0010521D" w:rsidRPr="0010521D">
              <w:rPr>
                <w:rFonts w:asciiTheme="minorHAnsi" w:hAnsiTheme="minorHAnsi" w:cs="Arial"/>
                <w:bCs/>
                <w:i/>
                <w:color w:val="000000" w:themeColor="text1"/>
                <w:sz w:val="16"/>
                <w:szCs w:val="18"/>
              </w:rPr>
              <w:t>,</w:t>
            </w:r>
            <w:r w:rsidRPr="0010521D">
              <w:rPr>
                <w:rFonts w:asciiTheme="minorHAnsi" w:hAnsiTheme="minorHAnsi" w:cs="Arial"/>
                <w:bCs/>
                <w:i/>
                <w:color w:val="000000" w:themeColor="text1"/>
                <w:sz w:val="16"/>
                <w:szCs w:val="18"/>
              </w:rPr>
              <w:t xml:space="preserve"> 2022</w:t>
            </w:r>
            <w:r w:rsidR="0010521D" w:rsidRPr="0010521D">
              <w:rPr>
                <w:rFonts w:asciiTheme="minorHAnsi" w:hAnsiTheme="minorHAnsi" w:cs="Arial"/>
                <w:bCs/>
                <w:i/>
                <w:color w:val="000000" w:themeColor="text1"/>
                <w:sz w:val="16"/>
                <w:szCs w:val="18"/>
              </w:rPr>
              <w:t xml:space="preserve"> &amp; 2023</w:t>
            </w:r>
            <w:r w:rsidRPr="0010521D">
              <w:rPr>
                <w:rFonts w:asciiTheme="minorHAnsi" w:hAnsiTheme="minorHAnsi" w:cs="Arial"/>
                <w:bCs/>
                <w:i/>
                <w:color w:val="000000" w:themeColor="text1"/>
                <w:sz w:val="16"/>
                <w:szCs w:val="18"/>
              </w:rPr>
              <w:t>)</w:t>
            </w:r>
          </w:p>
        </w:tc>
        <w:tc>
          <w:tcPr>
            <w:tcW w:w="3402" w:type="dxa"/>
            <w:tcBorders>
              <w:top w:val="single" w:sz="4" w:space="0" w:color="auto"/>
              <w:left w:val="single" w:sz="6" w:space="0" w:color="auto"/>
              <w:bottom w:val="single" w:sz="6" w:space="0" w:color="auto"/>
              <w:right w:val="single" w:sz="6" w:space="0" w:color="auto"/>
            </w:tcBorders>
            <w:vAlign w:val="center"/>
            <w:hideMark/>
          </w:tcPr>
          <w:p w14:paraId="27406ADA" w14:textId="77777777" w:rsidR="009836EA" w:rsidRPr="0010521D" w:rsidRDefault="009836EA" w:rsidP="009836EA">
            <w:pPr>
              <w:pStyle w:val="BodyText"/>
              <w:jc w:val="center"/>
              <w:rPr>
                <w:rFonts w:ascii="Calibri" w:hAnsi="Calibri" w:cs="Arial"/>
                <w:bCs/>
                <w:color w:val="000000" w:themeColor="text1"/>
                <w:sz w:val="20"/>
                <w:szCs w:val="21"/>
              </w:rPr>
            </w:pPr>
            <w:r w:rsidRPr="0010521D">
              <w:rPr>
                <w:rFonts w:ascii="Calibri" w:hAnsi="Calibri" w:cs="Arial"/>
                <w:bCs/>
                <w:color w:val="000000" w:themeColor="text1"/>
                <w:sz w:val="20"/>
                <w:szCs w:val="21"/>
              </w:rPr>
              <w:t>AG016 Boiler Room</w:t>
            </w:r>
          </w:p>
          <w:p w14:paraId="6D4FFC64"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Calibri" w:hAnsi="Calibri" w:cs="Arial"/>
                <w:bCs/>
                <w:color w:val="000000" w:themeColor="text1"/>
                <w:sz w:val="20"/>
                <w:szCs w:val="21"/>
              </w:rPr>
              <w:t>Presumed Woven Materials Within some Boilers</w:t>
            </w:r>
          </w:p>
        </w:tc>
        <w:tc>
          <w:tcPr>
            <w:tcW w:w="851" w:type="dxa"/>
            <w:tcBorders>
              <w:top w:val="single" w:sz="4" w:space="0" w:color="auto"/>
              <w:left w:val="single" w:sz="6" w:space="0" w:color="auto"/>
              <w:bottom w:val="single" w:sz="6" w:space="0" w:color="auto"/>
              <w:right w:val="single" w:sz="6" w:space="0" w:color="auto"/>
            </w:tcBorders>
            <w:vAlign w:val="center"/>
            <w:hideMark/>
          </w:tcPr>
          <w:p w14:paraId="3092884F"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2 no.</w:t>
            </w:r>
          </w:p>
        </w:tc>
        <w:tc>
          <w:tcPr>
            <w:tcW w:w="1701" w:type="dxa"/>
            <w:tcBorders>
              <w:top w:val="single" w:sz="4" w:space="0" w:color="auto"/>
              <w:left w:val="single" w:sz="6" w:space="0" w:color="auto"/>
              <w:bottom w:val="single" w:sz="6" w:space="0" w:color="auto"/>
              <w:right w:val="single" w:sz="6" w:space="0" w:color="auto"/>
            </w:tcBorders>
            <w:vAlign w:val="center"/>
            <w:hideMark/>
          </w:tcPr>
          <w:p w14:paraId="0083FB78"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Presumed Chrysotile</w:t>
            </w:r>
          </w:p>
        </w:tc>
        <w:tc>
          <w:tcPr>
            <w:tcW w:w="1701" w:type="dxa"/>
            <w:tcBorders>
              <w:top w:val="single" w:sz="4" w:space="0" w:color="auto"/>
              <w:left w:val="single" w:sz="6" w:space="0" w:color="auto"/>
              <w:bottom w:val="single" w:sz="6" w:space="0" w:color="auto"/>
              <w:right w:val="single" w:sz="6" w:space="0" w:color="auto"/>
            </w:tcBorders>
            <w:vAlign w:val="center"/>
            <w:hideMark/>
          </w:tcPr>
          <w:p w14:paraId="6252E9FB"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Asbestos Textiles/Paper</w:t>
            </w:r>
          </w:p>
        </w:tc>
        <w:tc>
          <w:tcPr>
            <w:tcW w:w="1417" w:type="dxa"/>
            <w:tcBorders>
              <w:top w:val="single" w:sz="4" w:space="0" w:color="auto"/>
              <w:left w:val="single" w:sz="6" w:space="0" w:color="auto"/>
              <w:bottom w:val="single" w:sz="6" w:space="0" w:color="auto"/>
              <w:right w:val="single" w:sz="6" w:space="0" w:color="auto"/>
            </w:tcBorders>
            <w:vAlign w:val="center"/>
            <w:hideMark/>
          </w:tcPr>
          <w:p w14:paraId="21E735A7"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Unsealed</w:t>
            </w:r>
          </w:p>
        </w:tc>
        <w:tc>
          <w:tcPr>
            <w:tcW w:w="1276" w:type="dxa"/>
            <w:tcBorders>
              <w:top w:val="single" w:sz="4" w:space="0" w:color="auto"/>
              <w:left w:val="single" w:sz="6" w:space="0" w:color="auto"/>
              <w:bottom w:val="single" w:sz="6" w:space="0" w:color="auto"/>
              <w:right w:val="single" w:sz="6" w:space="0" w:color="auto"/>
            </w:tcBorders>
            <w:vAlign w:val="center"/>
            <w:hideMark/>
          </w:tcPr>
          <w:p w14:paraId="3E020316"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Difficult</w:t>
            </w:r>
          </w:p>
        </w:tc>
        <w:tc>
          <w:tcPr>
            <w:tcW w:w="1276" w:type="dxa"/>
            <w:tcBorders>
              <w:top w:val="single" w:sz="4" w:space="0" w:color="auto"/>
              <w:left w:val="single" w:sz="6" w:space="0" w:color="auto"/>
              <w:bottom w:val="single" w:sz="6" w:space="0" w:color="auto"/>
              <w:right w:val="single" w:sz="6" w:space="0" w:color="auto"/>
            </w:tcBorders>
            <w:vAlign w:val="center"/>
            <w:hideMark/>
          </w:tcPr>
          <w:p w14:paraId="6E3D3E67"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Good</w:t>
            </w:r>
          </w:p>
        </w:tc>
        <w:tc>
          <w:tcPr>
            <w:tcW w:w="1134" w:type="dxa"/>
            <w:tcBorders>
              <w:top w:val="single" w:sz="4" w:space="0" w:color="auto"/>
              <w:left w:val="single" w:sz="6" w:space="0" w:color="auto"/>
              <w:bottom w:val="single" w:sz="6" w:space="0" w:color="auto"/>
              <w:right w:val="single" w:sz="6" w:space="0" w:color="auto"/>
            </w:tcBorders>
            <w:vAlign w:val="center"/>
            <w:hideMark/>
          </w:tcPr>
          <w:p w14:paraId="3E8FE656" w14:textId="77777777" w:rsidR="009836EA" w:rsidRPr="0010521D" w:rsidRDefault="009836EA" w:rsidP="009836EA">
            <w:pPr>
              <w:pStyle w:val="BodyText"/>
              <w:jc w:val="center"/>
              <w:rPr>
                <w:rFonts w:asciiTheme="minorHAnsi" w:hAnsiTheme="minorHAnsi" w:cs="Arial"/>
                <w:b/>
                <w:bCs/>
                <w:color w:val="000000" w:themeColor="text1"/>
                <w:sz w:val="20"/>
              </w:rPr>
            </w:pPr>
            <w:r w:rsidRPr="0010521D">
              <w:rPr>
                <w:rFonts w:asciiTheme="minorHAnsi" w:hAnsiTheme="minorHAnsi" w:cs="Arial"/>
                <w:b/>
                <w:bCs/>
                <w:color w:val="000000" w:themeColor="text1"/>
                <w:sz w:val="20"/>
              </w:rPr>
              <w:t>9</w:t>
            </w:r>
          </w:p>
          <w:p w14:paraId="318440E4" w14:textId="77777777" w:rsidR="009836EA" w:rsidRPr="0010521D" w:rsidRDefault="009836EA" w:rsidP="009836EA">
            <w:pPr>
              <w:pStyle w:val="BodyText"/>
              <w:jc w:val="center"/>
              <w:rPr>
                <w:rFonts w:asciiTheme="minorHAnsi" w:hAnsiTheme="minorHAnsi" w:cs="Arial"/>
                <w:b/>
                <w:bCs/>
                <w:color w:val="000000" w:themeColor="text1"/>
                <w:sz w:val="20"/>
              </w:rPr>
            </w:pPr>
            <w:r w:rsidRPr="0010521D">
              <w:rPr>
                <w:rFonts w:asciiTheme="minorHAnsi" w:hAnsiTheme="minorHAnsi" w:cs="Arial"/>
                <w:bCs/>
                <w:i/>
                <w:color w:val="000000" w:themeColor="text1"/>
                <w:sz w:val="20"/>
              </w:rPr>
              <w:t>(M5 + P4)</w:t>
            </w:r>
          </w:p>
        </w:tc>
      </w:tr>
      <w:tr w:rsidR="009836EA" w:rsidRPr="0010521D" w14:paraId="6B16E8C8" w14:textId="77777777" w:rsidTr="009836EA">
        <w:trPr>
          <w:trHeight w:val="588"/>
        </w:trPr>
        <w:tc>
          <w:tcPr>
            <w:tcW w:w="2977" w:type="dxa"/>
            <w:tcBorders>
              <w:top w:val="single" w:sz="4" w:space="0" w:color="auto"/>
              <w:left w:val="single" w:sz="4" w:space="0" w:color="auto"/>
              <w:bottom w:val="single" w:sz="6" w:space="0" w:color="auto"/>
              <w:right w:val="single" w:sz="6" w:space="0" w:color="auto"/>
            </w:tcBorders>
            <w:vAlign w:val="center"/>
            <w:hideMark/>
          </w:tcPr>
          <w:p w14:paraId="3A64C03C" w14:textId="471F35B4" w:rsidR="009836EA" w:rsidRPr="0010521D" w:rsidRDefault="009836EA" w:rsidP="009836EA">
            <w:pPr>
              <w:pStyle w:val="BodyText"/>
              <w:jc w:val="center"/>
              <w:rPr>
                <w:rFonts w:ascii="Calibri" w:hAnsi="Calibri" w:cs="Arial"/>
                <w:bCs/>
                <w:color w:val="000000" w:themeColor="text1"/>
                <w:sz w:val="20"/>
              </w:rPr>
            </w:pPr>
            <w:r w:rsidRPr="0010521D">
              <w:rPr>
                <w:rFonts w:ascii="Calibri" w:hAnsi="Calibri" w:cs="Arial"/>
                <w:bCs/>
                <w:color w:val="000000" w:themeColor="text1"/>
                <w:sz w:val="20"/>
              </w:rPr>
              <w:t xml:space="preserve">No Access - Presumed </w:t>
            </w:r>
            <w:r w:rsidRPr="0010521D">
              <w:rPr>
                <w:rFonts w:asciiTheme="minorHAnsi" w:hAnsiTheme="minorHAnsi" w:cs="Arial"/>
                <w:bCs/>
                <w:i/>
                <w:color w:val="000000" w:themeColor="text1"/>
                <w:sz w:val="16"/>
                <w:szCs w:val="18"/>
              </w:rPr>
              <w:t>(Inspectas 2021</w:t>
            </w:r>
            <w:r w:rsidR="0010521D" w:rsidRPr="0010521D">
              <w:rPr>
                <w:rFonts w:asciiTheme="minorHAnsi" w:hAnsiTheme="minorHAnsi" w:cs="Arial"/>
                <w:bCs/>
                <w:i/>
                <w:color w:val="000000" w:themeColor="text1"/>
                <w:sz w:val="16"/>
                <w:szCs w:val="18"/>
              </w:rPr>
              <w:t>,</w:t>
            </w:r>
            <w:r w:rsidRPr="0010521D">
              <w:rPr>
                <w:rFonts w:asciiTheme="minorHAnsi" w:hAnsiTheme="minorHAnsi" w:cs="Arial"/>
                <w:bCs/>
                <w:i/>
                <w:color w:val="000000" w:themeColor="text1"/>
                <w:sz w:val="16"/>
                <w:szCs w:val="18"/>
              </w:rPr>
              <w:t xml:space="preserve"> 2022</w:t>
            </w:r>
            <w:r w:rsidR="0010521D" w:rsidRPr="0010521D">
              <w:rPr>
                <w:rFonts w:asciiTheme="minorHAnsi" w:hAnsiTheme="minorHAnsi" w:cs="Arial"/>
                <w:bCs/>
                <w:i/>
                <w:color w:val="000000" w:themeColor="text1"/>
                <w:sz w:val="16"/>
                <w:szCs w:val="18"/>
              </w:rPr>
              <w:t xml:space="preserve"> &amp; 2023</w:t>
            </w:r>
            <w:r w:rsidRPr="0010521D">
              <w:rPr>
                <w:rFonts w:asciiTheme="minorHAnsi" w:hAnsiTheme="minorHAnsi" w:cs="Arial"/>
                <w:bCs/>
                <w:i/>
                <w:color w:val="000000" w:themeColor="text1"/>
                <w:sz w:val="16"/>
                <w:szCs w:val="18"/>
              </w:rPr>
              <w:t>)</w:t>
            </w:r>
          </w:p>
        </w:tc>
        <w:tc>
          <w:tcPr>
            <w:tcW w:w="3402" w:type="dxa"/>
            <w:tcBorders>
              <w:top w:val="single" w:sz="4" w:space="0" w:color="auto"/>
              <w:left w:val="single" w:sz="6" w:space="0" w:color="auto"/>
              <w:bottom w:val="single" w:sz="6" w:space="0" w:color="auto"/>
              <w:right w:val="single" w:sz="6" w:space="0" w:color="auto"/>
            </w:tcBorders>
            <w:vAlign w:val="center"/>
            <w:hideMark/>
          </w:tcPr>
          <w:p w14:paraId="462F7F6F" w14:textId="77777777" w:rsidR="009836EA" w:rsidRPr="0010521D" w:rsidRDefault="009836EA" w:rsidP="009836EA">
            <w:pPr>
              <w:pStyle w:val="BodyText"/>
              <w:jc w:val="center"/>
              <w:rPr>
                <w:rFonts w:ascii="Calibri" w:hAnsi="Calibri" w:cs="Arial"/>
                <w:bCs/>
                <w:color w:val="000000" w:themeColor="text1"/>
                <w:sz w:val="20"/>
                <w:szCs w:val="21"/>
              </w:rPr>
            </w:pPr>
            <w:r w:rsidRPr="0010521D">
              <w:rPr>
                <w:rFonts w:ascii="Calibri" w:hAnsi="Calibri" w:cs="Arial"/>
                <w:bCs/>
                <w:color w:val="000000" w:themeColor="text1"/>
                <w:sz w:val="20"/>
                <w:szCs w:val="21"/>
              </w:rPr>
              <w:t>AG016 Boiler Room</w:t>
            </w:r>
          </w:p>
          <w:p w14:paraId="2738A3A9" w14:textId="77777777" w:rsidR="009836EA" w:rsidRPr="0010521D" w:rsidRDefault="009836EA" w:rsidP="009836EA">
            <w:pPr>
              <w:pStyle w:val="BodyText"/>
              <w:jc w:val="center"/>
              <w:rPr>
                <w:rFonts w:ascii="Calibri" w:hAnsi="Calibri" w:cs="Arial"/>
                <w:bCs/>
                <w:color w:val="000000" w:themeColor="text1"/>
                <w:sz w:val="20"/>
                <w:szCs w:val="21"/>
              </w:rPr>
            </w:pPr>
            <w:r w:rsidRPr="0010521D">
              <w:rPr>
                <w:rFonts w:ascii="Calibri" w:hAnsi="Calibri" w:cs="Arial"/>
                <w:bCs/>
                <w:color w:val="000000" w:themeColor="text1"/>
                <w:sz w:val="20"/>
                <w:szCs w:val="21"/>
              </w:rPr>
              <w:t>Bitumen Wrap to Electrical Cable</w:t>
            </w:r>
          </w:p>
        </w:tc>
        <w:tc>
          <w:tcPr>
            <w:tcW w:w="851" w:type="dxa"/>
            <w:tcBorders>
              <w:top w:val="single" w:sz="4" w:space="0" w:color="auto"/>
              <w:left w:val="single" w:sz="6" w:space="0" w:color="auto"/>
              <w:bottom w:val="single" w:sz="6" w:space="0" w:color="auto"/>
              <w:right w:val="single" w:sz="6" w:space="0" w:color="auto"/>
            </w:tcBorders>
            <w:vAlign w:val="center"/>
            <w:hideMark/>
          </w:tcPr>
          <w:p w14:paraId="42EB582C"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1 lm</w:t>
            </w:r>
          </w:p>
        </w:tc>
        <w:tc>
          <w:tcPr>
            <w:tcW w:w="1701" w:type="dxa"/>
            <w:tcBorders>
              <w:top w:val="single" w:sz="4" w:space="0" w:color="auto"/>
              <w:left w:val="single" w:sz="6" w:space="0" w:color="auto"/>
              <w:bottom w:val="single" w:sz="6" w:space="0" w:color="auto"/>
              <w:right w:val="single" w:sz="6" w:space="0" w:color="auto"/>
            </w:tcBorders>
            <w:vAlign w:val="center"/>
            <w:hideMark/>
          </w:tcPr>
          <w:p w14:paraId="59A2584A"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Presumed Chrysotile</w:t>
            </w:r>
          </w:p>
        </w:tc>
        <w:tc>
          <w:tcPr>
            <w:tcW w:w="1701" w:type="dxa"/>
            <w:tcBorders>
              <w:top w:val="single" w:sz="4" w:space="0" w:color="auto"/>
              <w:left w:val="single" w:sz="6" w:space="0" w:color="auto"/>
              <w:bottom w:val="single" w:sz="6" w:space="0" w:color="auto"/>
              <w:right w:val="single" w:sz="6" w:space="0" w:color="auto"/>
            </w:tcBorders>
            <w:vAlign w:val="center"/>
            <w:hideMark/>
          </w:tcPr>
          <w:p w14:paraId="4421F396"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Reinforced Composite</w:t>
            </w:r>
          </w:p>
        </w:tc>
        <w:tc>
          <w:tcPr>
            <w:tcW w:w="1417" w:type="dxa"/>
            <w:tcBorders>
              <w:top w:val="single" w:sz="4" w:space="0" w:color="auto"/>
              <w:left w:val="single" w:sz="6" w:space="0" w:color="auto"/>
              <w:bottom w:val="single" w:sz="6" w:space="0" w:color="auto"/>
              <w:right w:val="single" w:sz="6" w:space="0" w:color="auto"/>
            </w:tcBorders>
            <w:vAlign w:val="center"/>
            <w:hideMark/>
          </w:tcPr>
          <w:p w14:paraId="658AA020"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Completely Sealed</w:t>
            </w:r>
          </w:p>
        </w:tc>
        <w:tc>
          <w:tcPr>
            <w:tcW w:w="1276" w:type="dxa"/>
            <w:tcBorders>
              <w:top w:val="single" w:sz="4" w:space="0" w:color="auto"/>
              <w:left w:val="single" w:sz="6" w:space="0" w:color="auto"/>
              <w:bottom w:val="single" w:sz="6" w:space="0" w:color="auto"/>
              <w:right w:val="single" w:sz="6" w:space="0" w:color="auto"/>
            </w:tcBorders>
            <w:vAlign w:val="center"/>
            <w:hideMark/>
          </w:tcPr>
          <w:p w14:paraId="122DD547"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Easy</w:t>
            </w:r>
          </w:p>
        </w:tc>
        <w:tc>
          <w:tcPr>
            <w:tcW w:w="1276" w:type="dxa"/>
            <w:tcBorders>
              <w:top w:val="single" w:sz="4" w:space="0" w:color="auto"/>
              <w:left w:val="single" w:sz="6" w:space="0" w:color="auto"/>
              <w:bottom w:val="single" w:sz="6" w:space="0" w:color="auto"/>
              <w:right w:val="single" w:sz="6" w:space="0" w:color="auto"/>
            </w:tcBorders>
            <w:vAlign w:val="center"/>
            <w:hideMark/>
          </w:tcPr>
          <w:p w14:paraId="035BBC9E"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Low</w:t>
            </w:r>
          </w:p>
        </w:tc>
        <w:tc>
          <w:tcPr>
            <w:tcW w:w="1134" w:type="dxa"/>
            <w:tcBorders>
              <w:top w:val="single" w:sz="4" w:space="0" w:color="auto"/>
              <w:left w:val="single" w:sz="6" w:space="0" w:color="auto"/>
              <w:bottom w:val="single" w:sz="6" w:space="0" w:color="auto"/>
              <w:right w:val="single" w:sz="6" w:space="0" w:color="auto"/>
            </w:tcBorders>
            <w:vAlign w:val="center"/>
            <w:hideMark/>
          </w:tcPr>
          <w:p w14:paraId="715FB93C" w14:textId="77777777" w:rsidR="009836EA" w:rsidRPr="0010521D" w:rsidRDefault="009836EA" w:rsidP="009836EA">
            <w:pPr>
              <w:pStyle w:val="BodyText"/>
              <w:jc w:val="center"/>
              <w:rPr>
                <w:rFonts w:asciiTheme="minorHAnsi" w:hAnsiTheme="minorHAnsi" w:cs="Arial"/>
                <w:b/>
                <w:bCs/>
                <w:color w:val="000000" w:themeColor="text1"/>
                <w:sz w:val="20"/>
              </w:rPr>
            </w:pPr>
            <w:r w:rsidRPr="0010521D">
              <w:rPr>
                <w:rFonts w:asciiTheme="minorHAnsi" w:hAnsiTheme="minorHAnsi" w:cs="Arial"/>
                <w:b/>
                <w:bCs/>
                <w:color w:val="000000" w:themeColor="text1"/>
                <w:sz w:val="20"/>
              </w:rPr>
              <w:t>8</w:t>
            </w:r>
          </w:p>
          <w:p w14:paraId="005229B6" w14:textId="77777777" w:rsidR="009836EA" w:rsidRPr="0010521D" w:rsidRDefault="009836EA" w:rsidP="009836EA">
            <w:pPr>
              <w:pStyle w:val="BodyText"/>
              <w:jc w:val="center"/>
              <w:rPr>
                <w:rFonts w:asciiTheme="minorHAnsi" w:hAnsiTheme="minorHAnsi" w:cs="Arial"/>
                <w:b/>
                <w:bCs/>
                <w:color w:val="000000" w:themeColor="text1"/>
                <w:sz w:val="20"/>
              </w:rPr>
            </w:pPr>
            <w:r w:rsidRPr="0010521D">
              <w:rPr>
                <w:rFonts w:asciiTheme="minorHAnsi" w:hAnsiTheme="minorHAnsi" w:cs="Arial"/>
                <w:bCs/>
                <w:i/>
                <w:color w:val="000000" w:themeColor="text1"/>
                <w:sz w:val="20"/>
              </w:rPr>
              <w:t>(M3 + P5)</w:t>
            </w:r>
          </w:p>
        </w:tc>
      </w:tr>
      <w:tr w:rsidR="009836EA" w:rsidRPr="0010521D" w14:paraId="298E5CF4" w14:textId="77777777" w:rsidTr="009836EA">
        <w:trPr>
          <w:trHeight w:val="796"/>
        </w:trPr>
        <w:tc>
          <w:tcPr>
            <w:tcW w:w="2977" w:type="dxa"/>
            <w:tcBorders>
              <w:top w:val="single" w:sz="4" w:space="0" w:color="auto"/>
              <w:left w:val="single" w:sz="4" w:space="0" w:color="auto"/>
              <w:bottom w:val="single" w:sz="6" w:space="0" w:color="auto"/>
              <w:right w:val="single" w:sz="6" w:space="0" w:color="auto"/>
            </w:tcBorders>
            <w:vAlign w:val="center"/>
            <w:hideMark/>
          </w:tcPr>
          <w:p w14:paraId="68ED2D4D" w14:textId="10E92436" w:rsidR="009836EA" w:rsidRPr="0010521D" w:rsidRDefault="009836EA" w:rsidP="009836EA">
            <w:pPr>
              <w:pStyle w:val="BodyText"/>
              <w:jc w:val="center"/>
              <w:rPr>
                <w:rFonts w:ascii="Calibri" w:hAnsi="Calibri" w:cs="Arial"/>
                <w:bCs/>
                <w:color w:val="000000" w:themeColor="text1"/>
                <w:sz w:val="20"/>
              </w:rPr>
            </w:pPr>
            <w:r w:rsidRPr="0010521D">
              <w:rPr>
                <w:rFonts w:ascii="Calibri" w:hAnsi="Calibri" w:cs="Arial"/>
                <w:bCs/>
                <w:color w:val="000000" w:themeColor="text1"/>
                <w:sz w:val="20"/>
              </w:rPr>
              <w:t xml:space="preserve">No Access - Presumed </w:t>
            </w:r>
            <w:r w:rsidRPr="0010521D">
              <w:rPr>
                <w:rFonts w:asciiTheme="minorHAnsi" w:hAnsiTheme="minorHAnsi" w:cs="Arial"/>
                <w:bCs/>
                <w:i/>
                <w:color w:val="000000" w:themeColor="text1"/>
                <w:sz w:val="16"/>
                <w:szCs w:val="18"/>
              </w:rPr>
              <w:t>(Eton 2013, Askams 2018 &amp; 2019 &amp; Inspectas 2021</w:t>
            </w:r>
            <w:r w:rsidR="0010521D" w:rsidRPr="0010521D">
              <w:rPr>
                <w:rFonts w:asciiTheme="minorHAnsi" w:hAnsiTheme="minorHAnsi" w:cs="Arial"/>
                <w:bCs/>
                <w:i/>
                <w:color w:val="000000" w:themeColor="text1"/>
                <w:sz w:val="16"/>
                <w:szCs w:val="18"/>
              </w:rPr>
              <w:t>,</w:t>
            </w:r>
            <w:r w:rsidRPr="0010521D">
              <w:rPr>
                <w:rFonts w:asciiTheme="minorHAnsi" w:hAnsiTheme="minorHAnsi" w:cs="Arial"/>
                <w:bCs/>
                <w:i/>
                <w:color w:val="000000" w:themeColor="text1"/>
                <w:sz w:val="16"/>
                <w:szCs w:val="18"/>
              </w:rPr>
              <w:t xml:space="preserve"> 2022</w:t>
            </w:r>
            <w:r w:rsidR="0010521D" w:rsidRPr="0010521D">
              <w:rPr>
                <w:rFonts w:asciiTheme="minorHAnsi" w:hAnsiTheme="minorHAnsi" w:cs="Arial"/>
                <w:bCs/>
                <w:i/>
                <w:color w:val="000000" w:themeColor="text1"/>
                <w:sz w:val="16"/>
                <w:szCs w:val="18"/>
              </w:rPr>
              <w:t xml:space="preserve"> &amp; 2023</w:t>
            </w:r>
            <w:r w:rsidRPr="0010521D">
              <w:rPr>
                <w:rFonts w:asciiTheme="minorHAnsi" w:hAnsiTheme="minorHAnsi" w:cs="Arial"/>
                <w:bCs/>
                <w:i/>
                <w:color w:val="000000" w:themeColor="text1"/>
                <w:sz w:val="16"/>
                <w:szCs w:val="18"/>
              </w:rPr>
              <w:t>)</w:t>
            </w:r>
          </w:p>
        </w:tc>
        <w:tc>
          <w:tcPr>
            <w:tcW w:w="3402" w:type="dxa"/>
            <w:tcBorders>
              <w:top w:val="single" w:sz="4" w:space="0" w:color="auto"/>
              <w:left w:val="single" w:sz="6" w:space="0" w:color="auto"/>
              <w:bottom w:val="single" w:sz="6" w:space="0" w:color="auto"/>
              <w:right w:val="single" w:sz="6" w:space="0" w:color="auto"/>
            </w:tcBorders>
            <w:vAlign w:val="center"/>
            <w:hideMark/>
          </w:tcPr>
          <w:p w14:paraId="6DEFD9BB" w14:textId="77777777" w:rsidR="009836EA" w:rsidRPr="0010521D" w:rsidRDefault="009836EA" w:rsidP="009836EA">
            <w:pPr>
              <w:pStyle w:val="BodyText"/>
              <w:jc w:val="center"/>
              <w:rPr>
                <w:rFonts w:ascii="Calibri" w:hAnsi="Calibri" w:cs="Arial"/>
                <w:bCs/>
                <w:color w:val="000000" w:themeColor="text1"/>
                <w:sz w:val="20"/>
                <w:szCs w:val="21"/>
              </w:rPr>
            </w:pPr>
            <w:r w:rsidRPr="0010521D">
              <w:rPr>
                <w:rFonts w:ascii="Calibri" w:hAnsi="Calibri" w:cs="Arial"/>
                <w:bCs/>
                <w:color w:val="000000" w:themeColor="text1"/>
                <w:sz w:val="20"/>
                <w:szCs w:val="21"/>
              </w:rPr>
              <w:t>AG016 Boiler Room</w:t>
            </w:r>
          </w:p>
          <w:p w14:paraId="2580D751" w14:textId="77777777" w:rsidR="009836EA" w:rsidRPr="0010521D" w:rsidRDefault="009836EA" w:rsidP="009836EA">
            <w:pPr>
              <w:pStyle w:val="BodyText"/>
              <w:jc w:val="center"/>
              <w:rPr>
                <w:rFonts w:ascii="Calibri" w:hAnsi="Calibri" w:cs="Arial"/>
                <w:bCs/>
                <w:color w:val="000000" w:themeColor="text1"/>
                <w:sz w:val="20"/>
                <w:szCs w:val="21"/>
              </w:rPr>
            </w:pPr>
            <w:r w:rsidRPr="0010521D">
              <w:rPr>
                <w:rFonts w:ascii="Calibri" w:hAnsi="Calibri" w:cs="Arial"/>
                <w:bCs/>
                <w:color w:val="000000" w:themeColor="text1"/>
                <w:sz w:val="20"/>
                <w:szCs w:val="21"/>
              </w:rPr>
              <w:t>Presumed Woven Within Live Electric Box</w:t>
            </w:r>
          </w:p>
        </w:tc>
        <w:tc>
          <w:tcPr>
            <w:tcW w:w="851" w:type="dxa"/>
            <w:tcBorders>
              <w:top w:val="single" w:sz="4" w:space="0" w:color="auto"/>
              <w:left w:val="single" w:sz="6" w:space="0" w:color="auto"/>
              <w:bottom w:val="single" w:sz="6" w:space="0" w:color="auto"/>
              <w:right w:val="single" w:sz="6" w:space="0" w:color="auto"/>
            </w:tcBorders>
            <w:vAlign w:val="center"/>
            <w:hideMark/>
          </w:tcPr>
          <w:p w14:paraId="5AD105FB"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1 no.</w:t>
            </w:r>
          </w:p>
        </w:tc>
        <w:tc>
          <w:tcPr>
            <w:tcW w:w="1701" w:type="dxa"/>
            <w:tcBorders>
              <w:top w:val="single" w:sz="4" w:space="0" w:color="auto"/>
              <w:left w:val="single" w:sz="6" w:space="0" w:color="auto"/>
              <w:bottom w:val="single" w:sz="6" w:space="0" w:color="auto"/>
              <w:right w:val="single" w:sz="6" w:space="0" w:color="auto"/>
            </w:tcBorders>
            <w:vAlign w:val="center"/>
            <w:hideMark/>
          </w:tcPr>
          <w:p w14:paraId="1FDF59EF"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Presumed Chrysotile</w:t>
            </w:r>
          </w:p>
        </w:tc>
        <w:tc>
          <w:tcPr>
            <w:tcW w:w="1701" w:type="dxa"/>
            <w:tcBorders>
              <w:top w:val="single" w:sz="4" w:space="0" w:color="auto"/>
              <w:left w:val="single" w:sz="6" w:space="0" w:color="auto"/>
              <w:bottom w:val="single" w:sz="6" w:space="0" w:color="auto"/>
              <w:right w:val="single" w:sz="6" w:space="0" w:color="auto"/>
            </w:tcBorders>
            <w:vAlign w:val="center"/>
            <w:hideMark/>
          </w:tcPr>
          <w:p w14:paraId="5689E0F1"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Asbestos Textiles/Paper</w:t>
            </w:r>
          </w:p>
        </w:tc>
        <w:tc>
          <w:tcPr>
            <w:tcW w:w="1417" w:type="dxa"/>
            <w:tcBorders>
              <w:top w:val="single" w:sz="4" w:space="0" w:color="auto"/>
              <w:left w:val="single" w:sz="6" w:space="0" w:color="auto"/>
              <w:bottom w:val="single" w:sz="6" w:space="0" w:color="auto"/>
              <w:right w:val="single" w:sz="6" w:space="0" w:color="auto"/>
            </w:tcBorders>
            <w:vAlign w:val="center"/>
            <w:hideMark/>
          </w:tcPr>
          <w:p w14:paraId="02876375"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Unsealed</w:t>
            </w:r>
          </w:p>
        </w:tc>
        <w:tc>
          <w:tcPr>
            <w:tcW w:w="1276" w:type="dxa"/>
            <w:tcBorders>
              <w:top w:val="single" w:sz="4" w:space="0" w:color="auto"/>
              <w:left w:val="single" w:sz="6" w:space="0" w:color="auto"/>
              <w:bottom w:val="single" w:sz="6" w:space="0" w:color="auto"/>
              <w:right w:val="single" w:sz="6" w:space="0" w:color="auto"/>
            </w:tcBorders>
            <w:vAlign w:val="center"/>
            <w:hideMark/>
          </w:tcPr>
          <w:p w14:paraId="1EFF342E"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Difficult</w:t>
            </w:r>
          </w:p>
        </w:tc>
        <w:tc>
          <w:tcPr>
            <w:tcW w:w="1276" w:type="dxa"/>
            <w:tcBorders>
              <w:top w:val="single" w:sz="4" w:space="0" w:color="auto"/>
              <w:left w:val="single" w:sz="6" w:space="0" w:color="auto"/>
              <w:bottom w:val="single" w:sz="6" w:space="0" w:color="auto"/>
              <w:right w:val="single" w:sz="6" w:space="0" w:color="auto"/>
            </w:tcBorders>
            <w:vAlign w:val="center"/>
            <w:hideMark/>
          </w:tcPr>
          <w:p w14:paraId="3F8196CA" w14:textId="77777777" w:rsidR="009836EA" w:rsidRPr="0010521D" w:rsidRDefault="009836EA" w:rsidP="009836EA">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Good</w:t>
            </w:r>
          </w:p>
        </w:tc>
        <w:tc>
          <w:tcPr>
            <w:tcW w:w="1134" w:type="dxa"/>
            <w:tcBorders>
              <w:top w:val="single" w:sz="4" w:space="0" w:color="auto"/>
              <w:left w:val="single" w:sz="6" w:space="0" w:color="auto"/>
              <w:bottom w:val="single" w:sz="6" w:space="0" w:color="auto"/>
              <w:right w:val="single" w:sz="6" w:space="0" w:color="auto"/>
            </w:tcBorders>
            <w:vAlign w:val="center"/>
            <w:hideMark/>
          </w:tcPr>
          <w:p w14:paraId="69829833" w14:textId="77777777" w:rsidR="009836EA" w:rsidRPr="0010521D" w:rsidRDefault="009836EA" w:rsidP="009836EA">
            <w:pPr>
              <w:pStyle w:val="BodyText"/>
              <w:jc w:val="center"/>
              <w:rPr>
                <w:rFonts w:asciiTheme="minorHAnsi" w:hAnsiTheme="minorHAnsi" w:cs="Arial"/>
                <w:b/>
                <w:bCs/>
                <w:color w:val="000000" w:themeColor="text1"/>
                <w:sz w:val="20"/>
              </w:rPr>
            </w:pPr>
            <w:r w:rsidRPr="0010521D">
              <w:rPr>
                <w:rFonts w:asciiTheme="minorHAnsi" w:hAnsiTheme="minorHAnsi" w:cs="Arial"/>
                <w:b/>
                <w:bCs/>
                <w:color w:val="000000" w:themeColor="text1"/>
                <w:sz w:val="20"/>
              </w:rPr>
              <w:t>9</w:t>
            </w:r>
          </w:p>
          <w:p w14:paraId="5215CE0B" w14:textId="77777777" w:rsidR="009836EA" w:rsidRPr="0010521D" w:rsidRDefault="009836EA" w:rsidP="009836EA">
            <w:pPr>
              <w:pStyle w:val="BodyText"/>
              <w:jc w:val="center"/>
              <w:rPr>
                <w:rFonts w:asciiTheme="minorHAnsi" w:hAnsiTheme="minorHAnsi" w:cs="Arial"/>
                <w:b/>
                <w:bCs/>
                <w:color w:val="000000" w:themeColor="text1"/>
                <w:sz w:val="20"/>
              </w:rPr>
            </w:pPr>
            <w:r w:rsidRPr="0010521D">
              <w:rPr>
                <w:rFonts w:asciiTheme="minorHAnsi" w:hAnsiTheme="minorHAnsi" w:cs="Arial"/>
                <w:bCs/>
                <w:i/>
                <w:color w:val="000000" w:themeColor="text1"/>
                <w:sz w:val="20"/>
              </w:rPr>
              <w:t>(M5 + P4)</w:t>
            </w:r>
          </w:p>
        </w:tc>
      </w:tr>
      <w:tr w:rsidR="00437104" w:rsidRPr="0010521D" w14:paraId="29928144" w14:textId="77777777" w:rsidTr="00437104">
        <w:trPr>
          <w:trHeight w:val="756"/>
        </w:trPr>
        <w:tc>
          <w:tcPr>
            <w:tcW w:w="2977" w:type="dxa"/>
            <w:tcBorders>
              <w:top w:val="single" w:sz="4" w:space="0" w:color="auto"/>
              <w:left w:val="single" w:sz="4" w:space="0" w:color="auto"/>
              <w:bottom w:val="single" w:sz="6" w:space="0" w:color="auto"/>
              <w:right w:val="single" w:sz="6" w:space="0" w:color="auto"/>
            </w:tcBorders>
            <w:vAlign w:val="center"/>
            <w:hideMark/>
          </w:tcPr>
          <w:p w14:paraId="5590D821" w14:textId="79368A29" w:rsidR="00437104" w:rsidRPr="0010521D" w:rsidRDefault="00437104" w:rsidP="00437104">
            <w:pPr>
              <w:pStyle w:val="BodyText"/>
              <w:jc w:val="center"/>
              <w:rPr>
                <w:rFonts w:ascii="Calibri" w:hAnsi="Calibri" w:cs="Arial"/>
                <w:bCs/>
                <w:color w:val="000000" w:themeColor="text1"/>
                <w:sz w:val="20"/>
              </w:rPr>
            </w:pPr>
            <w:r w:rsidRPr="0010521D">
              <w:rPr>
                <w:rFonts w:ascii="Calibri" w:hAnsi="Calibri" w:cs="Arial"/>
                <w:bCs/>
                <w:color w:val="000000" w:themeColor="text1"/>
                <w:sz w:val="20"/>
              </w:rPr>
              <w:t xml:space="preserve">LM000487 </w:t>
            </w:r>
            <w:r w:rsidRPr="0010521D">
              <w:rPr>
                <w:rFonts w:asciiTheme="minorHAnsi" w:hAnsiTheme="minorHAnsi" w:cs="Arial"/>
                <w:bCs/>
                <w:i/>
                <w:color w:val="000000" w:themeColor="text1"/>
                <w:sz w:val="18"/>
                <w:szCs w:val="18"/>
              </w:rPr>
              <w:t>(Inspectas 2021</w:t>
            </w:r>
            <w:r w:rsidR="0010521D" w:rsidRPr="0010521D">
              <w:rPr>
                <w:rFonts w:asciiTheme="minorHAnsi" w:hAnsiTheme="minorHAnsi" w:cs="Arial"/>
                <w:bCs/>
                <w:i/>
                <w:color w:val="000000" w:themeColor="text1"/>
                <w:sz w:val="18"/>
                <w:szCs w:val="18"/>
              </w:rPr>
              <w:t>,</w:t>
            </w:r>
            <w:r w:rsidRPr="0010521D">
              <w:rPr>
                <w:rFonts w:asciiTheme="minorHAnsi" w:hAnsiTheme="minorHAnsi" w:cs="Arial"/>
                <w:bCs/>
                <w:i/>
                <w:color w:val="000000" w:themeColor="text1"/>
                <w:sz w:val="18"/>
                <w:szCs w:val="18"/>
              </w:rPr>
              <w:t xml:space="preserve"> 2022</w:t>
            </w:r>
            <w:r w:rsidR="0010521D" w:rsidRPr="0010521D">
              <w:rPr>
                <w:rFonts w:asciiTheme="minorHAnsi" w:hAnsiTheme="minorHAnsi" w:cs="Arial"/>
                <w:bCs/>
                <w:i/>
                <w:color w:val="000000" w:themeColor="text1"/>
                <w:sz w:val="18"/>
                <w:szCs w:val="18"/>
              </w:rPr>
              <w:t xml:space="preserve"> &amp; 2023</w:t>
            </w:r>
            <w:r w:rsidRPr="0010521D">
              <w:rPr>
                <w:rFonts w:asciiTheme="minorHAnsi" w:hAnsiTheme="minorHAnsi" w:cs="Arial"/>
                <w:bCs/>
                <w:i/>
                <w:color w:val="000000" w:themeColor="text1"/>
                <w:sz w:val="18"/>
                <w:szCs w:val="18"/>
              </w:rPr>
              <w:t>)</w:t>
            </w:r>
          </w:p>
        </w:tc>
        <w:tc>
          <w:tcPr>
            <w:tcW w:w="3402" w:type="dxa"/>
            <w:tcBorders>
              <w:top w:val="single" w:sz="4" w:space="0" w:color="auto"/>
              <w:left w:val="single" w:sz="6" w:space="0" w:color="auto"/>
              <w:bottom w:val="single" w:sz="6" w:space="0" w:color="auto"/>
              <w:right w:val="single" w:sz="6" w:space="0" w:color="auto"/>
            </w:tcBorders>
            <w:vAlign w:val="center"/>
            <w:hideMark/>
          </w:tcPr>
          <w:p w14:paraId="30C03B83" w14:textId="77777777" w:rsidR="00437104" w:rsidRPr="0010521D" w:rsidRDefault="00437104" w:rsidP="00437104">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Ceiling Void Above AG018b Boys Toilet</w:t>
            </w:r>
          </w:p>
          <w:p w14:paraId="59B7DC0B" w14:textId="77777777" w:rsidR="00437104" w:rsidRPr="0010521D" w:rsidRDefault="00437104" w:rsidP="00437104">
            <w:pPr>
              <w:pStyle w:val="BodyText"/>
              <w:jc w:val="center"/>
              <w:rPr>
                <w:rFonts w:ascii="Calibri" w:hAnsi="Calibri" w:cs="Arial"/>
                <w:bCs/>
                <w:color w:val="000000" w:themeColor="text1"/>
                <w:sz w:val="20"/>
                <w:szCs w:val="21"/>
              </w:rPr>
            </w:pPr>
            <w:r w:rsidRPr="0010521D">
              <w:rPr>
                <w:rFonts w:asciiTheme="minorHAnsi" w:hAnsiTheme="minorHAnsi" w:cs="Arial"/>
                <w:bCs/>
                <w:color w:val="000000" w:themeColor="text1"/>
                <w:sz w:val="20"/>
              </w:rPr>
              <w:t>Cement Water Tank</w:t>
            </w:r>
          </w:p>
        </w:tc>
        <w:tc>
          <w:tcPr>
            <w:tcW w:w="851" w:type="dxa"/>
            <w:tcBorders>
              <w:top w:val="single" w:sz="4" w:space="0" w:color="auto"/>
              <w:left w:val="single" w:sz="6" w:space="0" w:color="auto"/>
              <w:bottom w:val="single" w:sz="6" w:space="0" w:color="auto"/>
              <w:right w:val="single" w:sz="6" w:space="0" w:color="auto"/>
            </w:tcBorders>
            <w:vAlign w:val="center"/>
            <w:hideMark/>
          </w:tcPr>
          <w:p w14:paraId="7D816876" w14:textId="77777777" w:rsidR="00437104" w:rsidRPr="0010521D" w:rsidRDefault="00437104" w:rsidP="00437104">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1 no.</w:t>
            </w:r>
          </w:p>
        </w:tc>
        <w:tc>
          <w:tcPr>
            <w:tcW w:w="1701" w:type="dxa"/>
            <w:tcBorders>
              <w:top w:val="single" w:sz="4" w:space="0" w:color="auto"/>
              <w:left w:val="single" w:sz="6" w:space="0" w:color="auto"/>
              <w:bottom w:val="single" w:sz="6" w:space="0" w:color="auto"/>
              <w:right w:val="single" w:sz="6" w:space="0" w:color="auto"/>
            </w:tcBorders>
            <w:vAlign w:val="center"/>
            <w:hideMark/>
          </w:tcPr>
          <w:p w14:paraId="6891683B" w14:textId="77777777" w:rsidR="00437104" w:rsidRPr="0010521D" w:rsidRDefault="00437104" w:rsidP="00437104">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Chrysotile</w:t>
            </w:r>
          </w:p>
        </w:tc>
        <w:tc>
          <w:tcPr>
            <w:tcW w:w="1701" w:type="dxa"/>
            <w:tcBorders>
              <w:top w:val="single" w:sz="4" w:space="0" w:color="auto"/>
              <w:left w:val="single" w:sz="6" w:space="0" w:color="auto"/>
              <w:bottom w:val="single" w:sz="6" w:space="0" w:color="auto"/>
              <w:right w:val="single" w:sz="6" w:space="0" w:color="auto"/>
            </w:tcBorders>
            <w:vAlign w:val="center"/>
            <w:hideMark/>
          </w:tcPr>
          <w:p w14:paraId="2D5898E5" w14:textId="77777777" w:rsidR="00437104" w:rsidRPr="0010521D" w:rsidRDefault="00437104" w:rsidP="00437104">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Asbestos Cement</w:t>
            </w:r>
          </w:p>
        </w:tc>
        <w:tc>
          <w:tcPr>
            <w:tcW w:w="1417" w:type="dxa"/>
            <w:tcBorders>
              <w:top w:val="single" w:sz="4" w:space="0" w:color="auto"/>
              <w:left w:val="single" w:sz="6" w:space="0" w:color="auto"/>
              <w:bottom w:val="single" w:sz="6" w:space="0" w:color="auto"/>
              <w:right w:val="single" w:sz="6" w:space="0" w:color="auto"/>
            </w:tcBorders>
            <w:vAlign w:val="center"/>
            <w:hideMark/>
          </w:tcPr>
          <w:p w14:paraId="3AEE4D87" w14:textId="77777777" w:rsidR="00437104" w:rsidRPr="0010521D" w:rsidRDefault="00437104" w:rsidP="00437104">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Surface Sealed</w:t>
            </w:r>
          </w:p>
        </w:tc>
        <w:tc>
          <w:tcPr>
            <w:tcW w:w="1276" w:type="dxa"/>
            <w:tcBorders>
              <w:top w:val="single" w:sz="4" w:space="0" w:color="auto"/>
              <w:left w:val="single" w:sz="6" w:space="0" w:color="auto"/>
              <w:bottom w:val="single" w:sz="6" w:space="0" w:color="auto"/>
              <w:right w:val="single" w:sz="6" w:space="0" w:color="auto"/>
            </w:tcBorders>
            <w:vAlign w:val="center"/>
            <w:hideMark/>
          </w:tcPr>
          <w:p w14:paraId="632100B1" w14:textId="77777777" w:rsidR="00437104" w:rsidRPr="0010521D" w:rsidRDefault="00437104" w:rsidP="00437104">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Difficult</w:t>
            </w:r>
          </w:p>
        </w:tc>
        <w:tc>
          <w:tcPr>
            <w:tcW w:w="1276" w:type="dxa"/>
            <w:tcBorders>
              <w:top w:val="single" w:sz="4" w:space="0" w:color="auto"/>
              <w:left w:val="single" w:sz="6" w:space="0" w:color="auto"/>
              <w:bottom w:val="single" w:sz="6" w:space="0" w:color="auto"/>
              <w:right w:val="single" w:sz="6" w:space="0" w:color="auto"/>
            </w:tcBorders>
            <w:vAlign w:val="center"/>
            <w:hideMark/>
          </w:tcPr>
          <w:p w14:paraId="0D98B26E" w14:textId="17A972FD" w:rsidR="00437104" w:rsidRPr="0010521D" w:rsidRDefault="0010521D" w:rsidP="00437104">
            <w:pPr>
              <w:jc w:val="center"/>
              <w:rPr>
                <w:rFonts w:asciiTheme="minorHAnsi" w:hAnsiTheme="minorHAnsi" w:cs="Arial"/>
                <w:color w:val="000000" w:themeColor="text1"/>
                <w:sz w:val="20"/>
              </w:rPr>
            </w:pPr>
            <w:r w:rsidRPr="0010521D">
              <w:rPr>
                <w:rFonts w:asciiTheme="minorHAnsi" w:hAnsiTheme="minorHAnsi" w:cs="Arial"/>
                <w:color w:val="000000" w:themeColor="text1"/>
                <w:sz w:val="20"/>
              </w:rPr>
              <w:t>Low</w:t>
            </w:r>
          </w:p>
          <w:p w14:paraId="04247F8A" w14:textId="3601CBA7" w:rsidR="00437104" w:rsidRPr="0010521D" w:rsidRDefault="00437104" w:rsidP="00437104">
            <w:pPr>
              <w:pStyle w:val="BodyText"/>
              <w:jc w:val="center"/>
              <w:rPr>
                <w:rFonts w:asciiTheme="minorHAnsi" w:hAnsiTheme="minorHAnsi" w:cs="Arial"/>
                <w:bCs/>
                <w:color w:val="000000" w:themeColor="text1"/>
                <w:sz w:val="20"/>
              </w:rPr>
            </w:pPr>
            <w:r w:rsidRPr="0010521D">
              <w:rPr>
                <w:rFonts w:asciiTheme="minorHAnsi" w:hAnsiTheme="minorHAnsi" w:cs="Arial"/>
                <w:i/>
                <w:iCs/>
                <w:color w:val="000000" w:themeColor="text1"/>
                <w:sz w:val="16"/>
                <w:szCs w:val="16"/>
              </w:rPr>
              <w:t>(Encapsulated 2023)</w:t>
            </w:r>
          </w:p>
        </w:tc>
        <w:tc>
          <w:tcPr>
            <w:tcW w:w="1134" w:type="dxa"/>
            <w:tcBorders>
              <w:top w:val="single" w:sz="4" w:space="0" w:color="auto"/>
              <w:left w:val="single" w:sz="6" w:space="0" w:color="auto"/>
              <w:bottom w:val="single" w:sz="6" w:space="0" w:color="auto"/>
              <w:right w:val="single" w:sz="6" w:space="0" w:color="auto"/>
            </w:tcBorders>
            <w:vAlign w:val="center"/>
            <w:hideMark/>
          </w:tcPr>
          <w:p w14:paraId="073D8091" w14:textId="623C1BF7" w:rsidR="00437104" w:rsidRPr="0010521D" w:rsidRDefault="00437104" w:rsidP="00437104">
            <w:pPr>
              <w:pStyle w:val="BodyText"/>
              <w:jc w:val="center"/>
              <w:rPr>
                <w:rFonts w:asciiTheme="minorHAnsi" w:hAnsiTheme="minorHAnsi" w:cs="Arial"/>
                <w:b/>
                <w:bCs/>
                <w:color w:val="000000" w:themeColor="text1"/>
                <w:sz w:val="20"/>
              </w:rPr>
            </w:pPr>
            <w:r w:rsidRPr="0010521D">
              <w:rPr>
                <w:rFonts w:asciiTheme="minorHAnsi" w:hAnsiTheme="minorHAnsi" w:cs="Arial"/>
                <w:b/>
                <w:bCs/>
                <w:color w:val="000000" w:themeColor="text1"/>
                <w:sz w:val="20"/>
              </w:rPr>
              <w:t>6</w:t>
            </w:r>
          </w:p>
          <w:p w14:paraId="5D79ED53" w14:textId="363E77F7" w:rsidR="00437104" w:rsidRPr="0010521D" w:rsidRDefault="00437104" w:rsidP="00437104">
            <w:pPr>
              <w:pStyle w:val="BodyText"/>
              <w:jc w:val="center"/>
              <w:rPr>
                <w:rFonts w:asciiTheme="minorHAnsi" w:hAnsiTheme="minorHAnsi" w:cs="Arial"/>
                <w:b/>
                <w:bCs/>
                <w:color w:val="000000" w:themeColor="text1"/>
                <w:sz w:val="20"/>
              </w:rPr>
            </w:pPr>
            <w:r w:rsidRPr="0010521D">
              <w:rPr>
                <w:rFonts w:asciiTheme="minorHAnsi" w:hAnsiTheme="minorHAnsi" w:cs="Arial"/>
                <w:bCs/>
                <w:i/>
                <w:color w:val="000000" w:themeColor="text1"/>
                <w:sz w:val="20"/>
              </w:rPr>
              <w:t>(M3 + P3)</w:t>
            </w:r>
          </w:p>
        </w:tc>
      </w:tr>
      <w:tr w:rsidR="009836EA" w:rsidRPr="0010521D" w14:paraId="04BCEAEC" w14:textId="77777777" w:rsidTr="009836EA">
        <w:tc>
          <w:tcPr>
            <w:tcW w:w="2977" w:type="dxa"/>
            <w:tcBorders>
              <w:top w:val="single" w:sz="4" w:space="0" w:color="auto"/>
              <w:left w:val="single" w:sz="4" w:space="0" w:color="auto"/>
              <w:bottom w:val="single" w:sz="6" w:space="0" w:color="auto"/>
              <w:right w:val="single" w:sz="6" w:space="0" w:color="auto"/>
            </w:tcBorders>
            <w:vAlign w:val="center"/>
            <w:hideMark/>
          </w:tcPr>
          <w:p w14:paraId="7475C7B2" w14:textId="77777777" w:rsidR="009836EA" w:rsidRPr="0010521D" w:rsidRDefault="009836EA" w:rsidP="009836EA">
            <w:pPr>
              <w:pStyle w:val="BodyText"/>
              <w:jc w:val="center"/>
              <w:rPr>
                <w:rFonts w:ascii="Calibri" w:hAnsi="Calibri" w:cs="Arial"/>
                <w:bCs/>
                <w:color w:val="000000" w:themeColor="text1"/>
                <w:sz w:val="20"/>
              </w:rPr>
            </w:pPr>
            <w:r w:rsidRPr="0010521D">
              <w:rPr>
                <w:rFonts w:asciiTheme="minorHAnsi" w:hAnsiTheme="minorHAnsi" w:cs="Arial"/>
                <w:bCs/>
                <w:color w:val="000000" w:themeColor="text1"/>
                <w:sz w:val="20"/>
              </w:rPr>
              <w:lastRenderedPageBreak/>
              <w:t xml:space="preserve">15665-009 </w:t>
            </w:r>
            <w:r w:rsidRPr="0010521D">
              <w:rPr>
                <w:rFonts w:asciiTheme="minorHAnsi" w:hAnsiTheme="minorHAnsi" w:cs="Arial"/>
                <w:bCs/>
                <w:i/>
                <w:color w:val="000000" w:themeColor="text1"/>
                <w:sz w:val="16"/>
                <w:szCs w:val="18"/>
              </w:rPr>
              <w:t xml:space="preserve">(Eton 2013) </w:t>
            </w:r>
            <w:r w:rsidRPr="0010521D">
              <w:rPr>
                <w:rFonts w:asciiTheme="minorHAnsi" w:hAnsiTheme="minorHAnsi" w:cs="Arial"/>
                <w:bCs/>
                <w:color w:val="000000" w:themeColor="text1"/>
                <w:sz w:val="20"/>
              </w:rPr>
              <w:t xml:space="preserve">&amp; CC002332 </w:t>
            </w:r>
            <w:r w:rsidRPr="0010521D">
              <w:rPr>
                <w:rFonts w:asciiTheme="minorHAnsi" w:hAnsiTheme="minorHAnsi" w:cs="Arial"/>
                <w:bCs/>
                <w:i/>
                <w:color w:val="000000" w:themeColor="text1"/>
                <w:sz w:val="16"/>
                <w:szCs w:val="18"/>
              </w:rPr>
              <w:t xml:space="preserve">(WYG 2015) </w:t>
            </w:r>
            <w:r w:rsidRPr="0010521D">
              <w:rPr>
                <w:rFonts w:asciiTheme="minorHAnsi" w:hAnsiTheme="minorHAnsi" w:cs="Arial"/>
                <w:bCs/>
                <w:color w:val="000000" w:themeColor="text1"/>
                <w:sz w:val="20"/>
              </w:rPr>
              <w:t xml:space="preserve">&amp; 6 </w:t>
            </w:r>
            <w:r w:rsidRPr="0010521D">
              <w:rPr>
                <w:rFonts w:asciiTheme="minorHAnsi" w:hAnsiTheme="minorHAnsi" w:cs="Arial"/>
                <w:bCs/>
                <w:i/>
                <w:color w:val="000000" w:themeColor="text1"/>
                <w:sz w:val="16"/>
                <w:szCs w:val="18"/>
              </w:rPr>
              <w:t xml:space="preserve">(Askams 2018 &amp; 2019) </w:t>
            </w:r>
            <w:r w:rsidRPr="0010521D">
              <w:rPr>
                <w:rFonts w:asciiTheme="minorHAnsi" w:hAnsiTheme="minorHAnsi" w:cs="Arial"/>
                <w:bCs/>
                <w:iCs/>
                <w:color w:val="000000" w:themeColor="text1"/>
                <w:sz w:val="20"/>
                <w:szCs w:val="22"/>
              </w:rPr>
              <w:t>&amp; Visual</w:t>
            </w:r>
            <w:r w:rsidRPr="0010521D">
              <w:rPr>
                <w:rFonts w:asciiTheme="minorHAnsi" w:hAnsiTheme="minorHAnsi" w:cs="Arial"/>
                <w:bCs/>
                <w:i/>
                <w:color w:val="000000" w:themeColor="text1"/>
                <w:sz w:val="20"/>
                <w:szCs w:val="22"/>
              </w:rPr>
              <w:t xml:space="preserve"> </w:t>
            </w:r>
            <w:r w:rsidRPr="0010521D">
              <w:rPr>
                <w:rFonts w:asciiTheme="minorHAnsi" w:hAnsiTheme="minorHAnsi" w:cs="Arial"/>
                <w:bCs/>
                <w:i/>
                <w:color w:val="000000" w:themeColor="text1"/>
                <w:sz w:val="16"/>
                <w:szCs w:val="18"/>
              </w:rPr>
              <w:t>(Inspectas 2021)</w:t>
            </w:r>
          </w:p>
        </w:tc>
        <w:tc>
          <w:tcPr>
            <w:tcW w:w="3402" w:type="dxa"/>
            <w:tcBorders>
              <w:top w:val="single" w:sz="4" w:space="0" w:color="auto"/>
              <w:left w:val="single" w:sz="6" w:space="0" w:color="auto"/>
              <w:bottom w:val="single" w:sz="6" w:space="0" w:color="auto"/>
              <w:right w:val="single" w:sz="6" w:space="0" w:color="auto"/>
            </w:tcBorders>
            <w:vAlign w:val="center"/>
            <w:hideMark/>
          </w:tcPr>
          <w:p w14:paraId="657AE821" w14:textId="77777777" w:rsidR="009836EA" w:rsidRPr="0010521D" w:rsidRDefault="009836EA" w:rsidP="009836EA">
            <w:pPr>
              <w:pStyle w:val="BodyText"/>
              <w:jc w:val="center"/>
              <w:rPr>
                <w:rFonts w:asciiTheme="minorHAnsi" w:hAnsiTheme="minorHAnsi" w:cs="Arial"/>
                <w:bCs/>
                <w:i/>
                <w:iCs/>
                <w:color w:val="0000FF"/>
                <w:sz w:val="20"/>
              </w:rPr>
            </w:pPr>
            <w:r w:rsidRPr="0010521D">
              <w:rPr>
                <w:rFonts w:asciiTheme="minorHAnsi" w:hAnsiTheme="minorHAnsi" w:cs="Arial"/>
                <w:bCs/>
                <w:i/>
                <w:iCs/>
                <w:color w:val="0000FF"/>
                <w:sz w:val="20"/>
              </w:rPr>
              <w:t>AG016 Boiler Room</w:t>
            </w:r>
          </w:p>
          <w:p w14:paraId="37282C8E" w14:textId="77777777" w:rsidR="009836EA" w:rsidRPr="0010521D" w:rsidRDefault="009836EA" w:rsidP="009836EA">
            <w:pPr>
              <w:pStyle w:val="BodyText"/>
              <w:jc w:val="center"/>
              <w:rPr>
                <w:rFonts w:asciiTheme="minorHAnsi" w:hAnsiTheme="minorHAnsi" w:cs="Arial"/>
                <w:bCs/>
                <w:i/>
                <w:iCs/>
                <w:color w:val="0000FF"/>
                <w:sz w:val="20"/>
              </w:rPr>
            </w:pPr>
            <w:r w:rsidRPr="0010521D">
              <w:rPr>
                <w:rFonts w:asciiTheme="minorHAnsi" w:hAnsiTheme="minorHAnsi" w:cs="Arial"/>
                <w:bCs/>
                <w:i/>
                <w:iCs/>
                <w:color w:val="0000FF"/>
                <w:sz w:val="20"/>
              </w:rPr>
              <w:t>Gaskets to Pipework</w:t>
            </w:r>
          </w:p>
        </w:tc>
        <w:tc>
          <w:tcPr>
            <w:tcW w:w="851" w:type="dxa"/>
            <w:tcBorders>
              <w:top w:val="single" w:sz="4" w:space="0" w:color="auto"/>
              <w:left w:val="single" w:sz="6" w:space="0" w:color="auto"/>
              <w:bottom w:val="single" w:sz="6" w:space="0" w:color="auto"/>
              <w:right w:val="single" w:sz="6" w:space="0" w:color="auto"/>
            </w:tcBorders>
            <w:vAlign w:val="center"/>
            <w:hideMark/>
          </w:tcPr>
          <w:p w14:paraId="1B421303" w14:textId="77777777" w:rsidR="009836EA" w:rsidRPr="0010521D" w:rsidRDefault="009836EA" w:rsidP="009836EA">
            <w:pPr>
              <w:pStyle w:val="BodyText"/>
              <w:jc w:val="center"/>
              <w:rPr>
                <w:rFonts w:asciiTheme="minorHAnsi" w:hAnsiTheme="minorHAnsi" w:cs="Arial"/>
                <w:bCs/>
                <w:i/>
                <w:iCs/>
                <w:color w:val="0000FF"/>
                <w:sz w:val="20"/>
              </w:rPr>
            </w:pPr>
            <w:r w:rsidRPr="0010521D">
              <w:rPr>
                <w:rFonts w:asciiTheme="minorHAnsi" w:hAnsiTheme="minorHAnsi" w:cs="Arial"/>
                <w:bCs/>
                <w:i/>
                <w:iCs/>
                <w:color w:val="0000FF"/>
                <w:sz w:val="20"/>
              </w:rPr>
              <w:t>2 no.</w:t>
            </w:r>
          </w:p>
        </w:tc>
        <w:tc>
          <w:tcPr>
            <w:tcW w:w="1701" w:type="dxa"/>
            <w:tcBorders>
              <w:top w:val="single" w:sz="4" w:space="0" w:color="auto"/>
              <w:left w:val="single" w:sz="6" w:space="0" w:color="auto"/>
              <w:bottom w:val="single" w:sz="6" w:space="0" w:color="auto"/>
              <w:right w:val="single" w:sz="6" w:space="0" w:color="auto"/>
            </w:tcBorders>
            <w:vAlign w:val="center"/>
            <w:hideMark/>
          </w:tcPr>
          <w:p w14:paraId="50E0223F" w14:textId="77777777" w:rsidR="009836EA" w:rsidRPr="0010521D" w:rsidRDefault="009836EA" w:rsidP="009836EA">
            <w:pPr>
              <w:pStyle w:val="BodyText"/>
              <w:jc w:val="center"/>
              <w:rPr>
                <w:rFonts w:asciiTheme="minorHAnsi" w:hAnsiTheme="minorHAnsi" w:cs="Arial"/>
                <w:bCs/>
                <w:i/>
                <w:iCs/>
                <w:color w:val="0000FF"/>
                <w:sz w:val="20"/>
              </w:rPr>
            </w:pPr>
            <w:r w:rsidRPr="0010521D">
              <w:rPr>
                <w:rFonts w:asciiTheme="minorHAnsi" w:hAnsiTheme="minorHAnsi" w:cs="Arial"/>
                <w:bCs/>
                <w:i/>
                <w:iCs/>
                <w:color w:val="0000FF"/>
                <w:sz w:val="20"/>
              </w:rPr>
              <w:t>Chrysotile</w:t>
            </w:r>
          </w:p>
        </w:tc>
        <w:tc>
          <w:tcPr>
            <w:tcW w:w="1701" w:type="dxa"/>
            <w:tcBorders>
              <w:top w:val="single" w:sz="4" w:space="0" w:color="auto"/>
              <w:left w:val="single" w:sz="6" w:space="0" w:color="auto"/>
              <w:bottom w:val="single" w:sz="6" w:space="0" w:color="auto"/>
              <w:right w:val="single" w:sz="6" w:space="0" w:color="auto"/>
            </w:tcBorders>
            <w:vAlign w:val="center"/>
            <w:hideMark/>
          </w:tcPr>
          <w:p w14:paraId="418EA1A7" w14:textId="77777777" w:rsidR="009836EA" w:rsidRPr="0010521D" w:rsidRDefault="009836EA" w:rsidP="009836EA">
            <w:pPr>
              <w:pStyle w:val="BodyText"/>
              <w:jc w:val="center"/>
              <w:rPr>
                <w:rFonts w:asciiTheme="minorHAnsi" w:hAnsiTheme="minorHAnsi" w:cs="Arial"/>
                <w:bCs/>
                <w:i/>
                <w:iCs/>
                <w:color w:val="0000FF"/>
                <w:sz w:val="20"/>
              </w:rPr>
            </w:pPr>
            <w:r w:rsidRPr="0010521D">
              <w:rPr>
                <w:rFonts w:asciiTheme="minorHAnsi" w:hAnsiTheme="minorHAnsi" w:cs="Arial"/>
                <w:bCs/>
                <w:i/>
                <w:iCs/>
                <w:color w:val="0000FF"/>
                <w:sz w:val="20"/>
              </w:rPr>
              <w:t>Gaskets</w:t>
            </w:r>
          </w:p>
        </w:tc>
        <w:tc>
          <w:tcPr>
            <w:tcW w:w="1417" w:type="dxa"/>
            <w:tcBorders>
              <w:top w:val="single" w:sz="4" w:space="0" w:color="auto"/>
              <w:left w:val="single" w:sz="6" w:space="0" w:color="auto"/>
              <w:bottom w:val="single" w:sz="6" w:space="0" w:color="auto"/>
              <w:right w:val="single" w:sz="6" w:space="0" w:color="auto"/>
            </w:tcBorders>
            <w:vAlign w:val="center"/>
            <w:hideMark/>
          </w:tcPr>
          <w:p w14:paraId="17DC6A8C" w14:textId="77777777" w:rsidR="009836EA" w:rsidRPr="0010521D" w:rsidRDefault="009836EA" w:rsidP="009836EA">
            <w:pPr>
              <w:pStyle w:val="BodyText"/>
              <w:jc w:val="center"/>
              <w:rPr>
                <w:rFonts w:asciiTheme="minorHAnsi" w:hAnsiTheme="minorHAnsi" w:cs="Arial"/>
                <w:bCs/>
                <w:i/>
                <w:iCs/>
                <w:color w:val="0000FF"/>
                <w:sz w:val="20"/>
              </w:rPr>
            </w:pPr>
            <w:r w:rsidRPr="0010521D">
              <w:rPr>
                <w:rFonts w:asciiTheme="minorHAnsi" w:hAnsiTheme="minorHAnsi" w:cs="Arial"/>
                <w:bCs/>
                <w:i/>
                <w:iCs/>
                <w:color w:val="0000FF"/>
                <w:sz w:val="20"/>
              </w:rPr>
              <w:t>Composites</w:t>
            </w:r>
          </w:p>
        </w:tc>
        <w:tc>
          <w:tcPr>
            <w:tcW w:w="3686" w:type="dxa"/>
            <w:gridSpan w:val="3"/>
            <w:tcBorders>
              <w:top w:val="single" w:sz="4" w:space="0" w:color="auto"/>
              <w:left w:val="single" w:sz="6" w:space="0" w:color="auto"/>
              <w:bottom w:val="single" w:sz="6" w:space="0" w:color="auto"/>
              <w:right w:val="single" w:sz="6" w:space="0" w:color="auto"/>
            </w:tcBorders>
            <w:vAlign w:val="center"/>
            <w:hideMark/>
          </w:tcPr>
          <w:p w14:paraId="7DF03F64" w14:textId="77777777" w:rsidR="009836EA" w:rsidRPr="0010521D" w:rsidRDefault="009836EA" w:rsidP="009836EA">
            <w:pPr>
              <w:pStyle w:val="BodyText"/>
              <w:jc w:val="center"/>
              <w:rPr>
                <w:rFonts w:asciiTheme="minorHAnsi" w:hAnsiTheme="minorHAnsi" w:cs="Arial"/>
                <w:b/>
                <w:bCs/>
                <w:color w:val="0000FF"/>
                <w:sz w:val="20"/>
              </w:rPr>
            </w:pPr>
            <w:r w:rsidRPr="0010521D">
              <w:rPr>
                <w:rFonts w:asciiTheme="minorHAnsi" w:hAnsiTheme="minorHAnsi" w:cs="Arial"/>
                <w:b/>
                <w:bCs/>
                <w:color w:val="0000FF"/>
                <w:sz w:val="20"/>
              </w:rPr>
              <w:t>NEW PIPEWORK PRESENT – OLD GASKETS REMOVED</w:t>
            </w:r>
          </w:p>
        </w:tc>
      </w:tr>
      <w:tr w:rsidR="009836EA" w:rsidRPr="0010521D" w14:paraId="6E27570E" w14:textId="77777777" w:rsidTr="009836EA">
        <w:trPr>
          <w:trHeight w:val="558"/>
        </w:trPr>
        <w:tc>
          <w:tcPr>
            <w:tcW w:w="2977" w:type="dxa"/>
            <w:tcBorders>
              <w:top w:val="single" w:sz="6" w:space="0" w:color="auto"/>
              <w:left w:val="single" w:sz="4" w:space="0" w:color="auto"/>
              <w:bottom w:val="single" w:sz="6" w:space="0" w:color="auto"/>
              <w:right w:val="single" w:sz="6" w:space="0" w:color="auto"/>
            </w:tcBorders>
            <w:vAlign w:val="center"/>
            <w:hideMark/>
          </w:tcPr>
          <w:p w14:paraId="5E8D227E" w14:textId="77777777" w:rsidR="009836EA" w:rsidRPr="0010521D" w:rsidRDefault="009836EA" w:rsidP="009836EA">
            <w:pPr>
              <w:pStyle w:val="BodyText"/>
              <w:jc w:val="center"/>
              <w:rPr>
                <w:rFonts w:ascii="Calibri" w:hAnsi="Calibri" w:cs="Arial"/>
                <w:bCs/>
                <w:sz w:val="18"/>
                <w:szCs w:val="18"/>
              </w:rPr>
            </w:pPr>
            <w:r w:rsidRPr="0010521D">
              <w:rPr>
                <w:rFonts w:ascii="Calibri" w:hAnsi="Calibri" w:cs="Arial"/>
                <w:bCs/>
                <w:sz w:val="20"/>
              </w:rPr>
              <w:t xml:space="preserve">15665-002 </w:t>
            </w:r>
            <w:r w:rsidRPr="0010521D">
              <w:rPr>
                <w:rFonts w:asciiTheme="minorHAnsi" w:hAnsiTheme="minorHAnsi" w:cs="Arial"/>
                <w:bCs/>
                <w:i/>
                <w:sz w:val="18"/>
                <w:szCs w:val="18"/>
              </w:rPr>
              <w:t>(Eton 2013)</w:t>
            </w:r>
          </w:p>
        </w:tc>
        <w:tc>
          <w:tcPr>
            <w:tcW w:w="3402" w:type="dxa"/>
            <w:tcBorders>
              <w:top w:val="single" w:sz="6" w:space="0" w:color="auto"/>
              <w:left w:val="single" w:sz="6" w:space="0" w:color="auto"/>
              <w:bottom w:val="single" w:sz="6" w:space="0" w:color="auto"/>
              <w:right w:val="single" w:sz="6" w:space="0" w:color="auto"/>
            </w:tcBorders>
            <w:vAlign w:val="center"/>
            <w:hideMark/>
          </w:tcPr>
          <w:p w14:paraId="677135E8" w14:textId="77777777" w:rsidR="009836EA" w:rsidRPr="0010521D" w:rsidRDefault="009836EA" w:rsidP="009836EA">
            <w:pPr>
              <w:pStyle w:val="BodyText"/>
              <w:jc w:val="center"/>
              <w:rPr>
                <w:rFonts w:ascii="Calibri" w:hAnsi="Calibri" w:cs="Arial"/>
                <w:bCs/>
                <w:sz w:val="20"/>
              </w:rPr>
            </w:pPr>
            <w:r w:rsidRPr="0010521D">
              <w:rPr>
                <w:rFonts w:ascii="Calibri" w:hAnsi="Calibri" w:cs="Arial"/>
                <w:bCs/>
                <w:sz w:val="20"/>
              </w:rPr>
              <w:t>AG006a &amp; AG013b</w:t>
            </w:r>
          </w:p>
          <w:p w14:paraId="7D2DE1F7" w14:textId="77777777" w:rsidR="009836EA" w:rsidRPr="0010521D" w:rsidRDefault="009836EA" w:rsidP="009836EA">
            <w:pPr>
              <w:pStyle w:val="BodyText"/>
              <w:jc w:val="center"/>
              <w:rPr>
                <w:rFonts w:ascii="Calibri" w:hAnsi="Calibri" w:cs="Arial"/>
                <w:bCs/>
                <w:sz w:val="20"/>
              </w:rPr>
            </w:pPr>
            <w:r w:rsidRPr="0010521D">
              <w:rPr>
                <w:rFonts w:ascii="Calibri" w:hAnsi="Calibri" w:cs="Arial"/>
                <w:bCs/>
                <w:sz w:val="20"/>
              </w:rPr>
              <w:t>Acoustic Sink Pads</w:t>
            </w:r>
          </w:p>
        </w:tc>
        <w:tc>
          <w:tcPr>
            <w:tcW w:w="9356" w:type="dxa"/>
            <w:gridSpan w:val="7"/>
            <w:vMerge w:val="restart"/>
            <w:tcBorders>
              <w:top w:val="single" w:sz="6" w:space="0" w:color="auto"/>
              <w:left w:val="single" w:sz="6" w:space="0" w:color="auto"/>
              <w:bottom w:val="single" w:sz="4" w:space="0" w:color="auto"/>
              <w:right w:val="single" w:sz="4" w:space="0" w:color="auto"/>
            </w:tcBorders>
            <w:vAlign w:val="center"/>
            <w:hideMark/>
          </w:tcPr>
          <w:p w14:paraId="6442B504" w14:textId="77777777" w:rsidR="009836EA" w:rsidRPr="0010521D" w:rsidRDefault="009836EA" w:rsidP="009836EA">
            <w:pPr>
              <w:pStyle w:val="BodyText"/>
              <w:jc w:val="center"/>
              <w:rPr>
                <w:rFonts w:ascii="Calibri" w:hAnsi="Calibri" w:cs="Arial"/>
                <w:b/>
                <w:bCs/>
                <w:color w:val="000000" w:themeColor="text1"/>
                <w:sz w:val="20"/>
              </w:rPr>
            </w:pPr>
            <w:r w:rsidRPr="0010521D">
              <w:rPr>
                <w:rFonts w:ascii="Calibri" w:hAnsi="Calibri" w:cs="Arial"/>
                <w:b/>
                <w:bCs/>
                <w:color w:val="000000" w:themeColor="text1"/>
                <w:sz w:val="20"/>
              </w:rPr>
              <w:t>Sampled – No asbestos containing materials (ACMs) Detected in Samples</w:t>
            </w:r>
          </w:p>
        </w:tc>
      </w:tr>
      <w:tr w:rsidR="009836EA" w:rsidRPr="0010521D" w14:paraId="6640C152" w14:textId="77777777" w:rsidTr="009836EA">
        <w:trPr>
          <w:trHeight w:val="558"/>
        </w:trPr>
        <w:tc>
          <w:tcPr>
            <w:tcW w:w="2977" w:type="dxa"/>
            <w:tcBorders>
              <w:top w:val="single" w:sz="6" w:space="0" w:color="auto"/>
              <w:left w:val="single" w:sz="4" w:space="0" w:color="auto"/>
              <w:bottom w:val="single" w:sz="6" w:space="0" w:color="auto"/>
              <w:right w:val="single" w:sz="6" w:space="0" w:color="auto"/>
            </w:tcBorders>
            <w:vAlign w:val="center"/>
            <w:hideMark/>
          </w:tcPr>
          <w:p w14:paraId="7643B6E8" w14:textId="77777777" w:rsidR="009836EA" w:rsidRPr="0010521D" w:rsidRDefault="009836EA" w:rsidP="009836EA">
            <w:pPr>
              <w:pStyle w:val="BodyText"/>
              <w:jc w:val="center"/>
              <w:rPr>
                <w:rFonts w:ascii="Calibri" w:hAnsi="Calibri" w:cs="Arial"/>
                <w:bCs/>
                <w:sz w:val="18"/>
                <w:szCs w:val="18"/>
              </w:rPr>
            </w:pPr>
            <w:r w:rsidRPr="0010521D">
              <w:rPr>
                <w:rFonts w:ascii="Calibri" w:hAnsi="Calibri" w:cs="Arial"/>
                <w:bCs/>
                <w:sz w:val="20"/>
              </w:rPr>
              <w:t xml:space="preserve">15665-011 </w:t>
            </w:r>
            <w:r w:rsidRPr="0010521D">
              <w:rPr>
                <w:rFonts w:asciiTheme="minorHAnsi" w:hAnsiTheme="minorHAnsi" w:cs="Arial"/>
                <w:bCs/>
                <w:i/>
                <w:sz w:val="18"/>
                <w:szCs w:val="18"/>
              </w:rPr>
              <w:t>(Eton 2013)</w:t>
            </w:r>
          </w:p>
        </w:tc>
        <w:tc>
          <w:tcPr>
            <w:tcW w:w="3402" w:type="dxa"/>
            <w:tcBorders>
              <w:top w:val="single" w:sz="6" w:space="0" w:color="auto"/>
              <w:left w:val="single" w:sz="6" w:space="0" w:color="auto"/>
              <w:bottom w:val="single" w:sz="6" w:space="0" w:color="auto"/>
              <w:right w:val="single" w:sz="6" w:space="0" w:color="auto"/>
            </w:tcBorders>
            <w:vAlign w:val="center"/>
            <w:hideMark/>
          </w:tcPr>
          <w:p w14:paraId="1ECCE82E" w14:textId="77777777" w:rsidR="009836EA" w:rsidRPr="0010521D" w:rsidRDefault="009836EA" w:rsidP="009836EA">
            <w:pPr>
              <w:pStyle w:val="BodyText"/>
              <w:jc w:val="center"/>
              <w:rPr>
                <w:rFonts w:ascii="Calibri" w:hAnsi="Calibri" w:cs="Arial"/>
                <w:bCs/>
                <w:sz w:val="20"/>
              </w:rPr>
            </w:pPr>
            <w:r w:rsidRPr="0010521D">
              <w:rPr>
                <w:rFonts w:ascii="Calibri" w:hAnsi="Calibri" w:cs="Arial"/>
                <w:bCs/>
                <w:sz w:val="20"/>
              </w:rPr>
              <w:t>AG016 Boiler Room</w:t>
            </w:r>
          </w:p>
          <w:p w14:paraId="35F3F6F7" w14:textId="77777777" w:rsidR="009836EA" w:rsidRPr="0010521D" w:rsidRDefault="009836EA" w:rsidP="009836EA">
            <w:pPr>
              <w:pStyle w:val="BodyText"/>
              <w:jc w:val="center"/>
              <w:rPr>
                <w:rFonts w:ascii="Calibri" w:hAnsi="Calibri" w:cs="Arial"/>
                <w:bCs/>
                <w:sz w:val="20"/>
              </w:rPr>
            </w:pPr>
            <w:r w:rsidRPr="0010521D">
              <w:rPr>
                <w:rFonts w:ascii="Calibri" w:hAnsi="Calibri" w:cs="Arial"/>
                <w:bCs/>
                <w:sz w:val="20"/>
              </w:rPr>
              <w:t>Thermal Insulation Debris to Floor</w:t>
            </w:r>
          </w:p>
        </w:tc>
        <w:tc>
          <w:tcPr>
            <w:tcW w:w="9356" w:type="dxa"/>
            <w:gridSpan w:val="7"/>
            <w:vMerge/>
            <w:tcBorders>
              <w:top w:val="single" w:sz="6" w:space="0" w:color="auto"/>
              <w:left w:val="single" w:sz="6" w:space="0" w:color="auto"/>
              <w:bottom w:val="single" w:sz="6" w:space="0" w:color="auto"/>
              <w:right w:val="single" w:sz="6" w:space="0" w:color="auto"/>
            </w:tcBorders>
            <w:vAlign w:val="center"/>
            <w:hideMark/>
          </w:tcPr>
          <w:p w14:paraId="6B563BCB" w14:textId="77777777" w:rsidR="009836EA" w:rsidRPr="0010521D" w:rsidRDefault="009836EA" w:rsidP="009836EA">
            <w:pPr>
              <w:rPr>
                <w:rFonts w:ascii="Calibri" w:hAnsi="Calibri" w:cs="Arial"/>
                <w:b/>
                <w:bCs/>
                <w:color w:val="000000" w:themeColor="text1"/>
                <w:sz w:val="20"/>
              </w:rPr>
            </w:pPr>
          </w:p>
        </w:tc>
      </w:tr>
      <w:tr w:rsidR="009836EA" w:rsidRPr="0010521D" w14:paraId="7A5E9155" w14:textId="77777777" w:rsidTr="009836EA">
        <w:trPr>
          <w:trHeight w:val="558"/>
        </w:trPr>
        <w:tc>
          <w:tcPr>
            <w:tcW w:w="2977" w:type="dxa"/>
            <w:tcBorders>
              <w:top w:val="single" w:sz="6" w:space="0" w:color="auto"/>
              <w:left w:val="single" w:sz="4" w:space="0" w:color="auto"/>
              <w:bottom w:val="single" w:sz="6" w:space="0" w:color="auto"/>
              <w:right w:val="single" w:sz="6" w:space="0" w:color="auto"/>
            </w:tcBorders>
            <w:vAlign w:val="center"/>
            <w:hideMark/>
          </w:tcPr>
          <w:p w14:paraId="5D455A41" w14:textId="77777777" w:rsidR="009836EA" w:rsidRPr="0010521D" w:rsidRDefault="009836EA" w:rsidP="009836EA">
            <w:pPr>
              <w:pStyle w:val="BodyText"/>
              <w:jc w:val="center"/>
              <w:rPr>
                <w:rFonts w:ascii="Calibri" w:hAnsi="Calibri" w:cs="Arial"/>
                <w:bCs/>
                <w:sz w:val="18"/>
                <w:szCs w:val="18"/>
              </w:rPr>
            </w:pPr>
            <w:r w:rsidRPr="0010521D">
              <w:rPr>
                <w:rFonts w:ascii="Calibri" w:hAnsi="Calibri" w:cs="Arial"/>
                <w:bCs/>
                <w:sz w:val="20"/>
              </w:rPr>
              <w:t xml:space="preserve">15665-014 </w:t>
            </w:r>
            <w:r w:rsidRPr="0010521D">
              <w:rPr>
                <w:rFonts w:asciiTheme="minorHAnsi" w:hAnsiTheme="minorHAnsi" w:cs="Arial"/>
                <w:bCs/>
                <w:i/>
                <w:sz w:val="18"/>
                <w:szCs w:val="18"/>
              </w:rPr>
              <w:t>(Eton 2013)</w:t>
            </w:r>
          </w:p>
        </w:tc>
        <w:tc>
          <w:tcPr>
            <w:tcW w:w="3402" w:type="dxa"/>
            <w:tcBorders>
              <w:top w:val="single" w:sz="6" w:space="0" w:color="auto"/>
              <w:left w:val="single" w:sz="6" w:space="0" w:color="auto"/>
              <w:bottom w:val="single" w:sz="6" w:space="0" w:color="auto"/>
              <w:right w:val="single" w:sz="6" w:space="0" w:color="auto"/>
            </w:tcBorders>
            <w:vAlign w:val="center"/>
            <w:hideMark/>
          </w:tcPr>
          <w:p w14:paraId="48A445EE" w14:textId="77777777" w:rsidR="009836EA" w:rsidRPr="0010521D" w:rsidRDefault="009836EA" w:rsidP="009836EA">
            <w:pPr>
              <w:pStyle w:val="BodyText"/>
              <w:jc w:val="center"/>
              <w:rPr>
                <w:rFonts w:ascii="Calibri" w:hAnsi="Calibri" w:cs="Arial"/>
                <w:bCs/>
                <w:sz w:val="20"/>
              </w:rPr>
            </w:pPr>
            <w:r w:rsidRPr="0010521D">
              <w:rPr>
                <w:rFonts w:ascii="Calibri" w:hAnsi="Calibri" w:cs="Arial"/>
                <w:bCs/>
                <w:sz w:val="20"/>
              </w:rPr>
              <w:t>External Roof</w:t>
            </w:r>
          </w:p>
          <w:p w14:paraId="611B9EE4" w14:textId="77777777" w:rsidR="009836EA" w:rsidRPr="0010521D" w:rsidRDefault="009836EA" w:rsidP="009836EA">
            <w:pPr>
              <w:pStyle w:val="BodyText"/>
              <w:jc w:val="center"/>
              <w:rPr>
                <w:rFonts w:ascii="Calibri" w:hAnsi="Calibri" w:cs="Arial"/>
                <w:bCs/>
                <w:sz w:val="20"/>
              </w:rPr>
            </w:pPr>
            <w:r w:rsidRPr="0010521D">
              <w:rPr>
                <w:rFonts w:ascii="Calibri" w:hAnsi="Calibri" w:cs="Arial"/>
                <w:bCs/>
                <w:sz w:val="20"/>
              </w:rPr>
              <w:t>Soffit Boards</w:t>
            </w:r>
          </w:p>
        </w:tc>
        <w:tc>
          <w:tcPr>
            <w:tcW w:w="9356" w:type="dxa"/>
            <w:gridSpan w:val="7"/>
            <w:vMerge/>
            <w:tcBorders>
              <w:top w:val="single" w:sz="6" w:space="0" w:color="auto"/>
              <w:left w:val="single" w:sz="6" w:space="0" w:color="auto"/>
              <w:bottom w:val="single" w:sz="6" w:space="0" w:color="auto"/>
              <w:right w:val="single" w:sz="6" w:space="0" w:color="auto"/>
            </w:tcBorders>
            <w:vAlign w:val="center"/>
            <w:hideMark/>
          </w:tcPr>
          <w:p w14:paraId="7BAB6C16" w14:textId="77777777" w:rsidR="009836EA" w:rsidRPr="0010521D" w:rsidRDefault="009836EA" w:rsidP="009836EA">
            <w:pPr>
              <w:rPr>
                <w:rFonts w:ascii="Calibri" w:hAnsi="Calibri" w:cs="Arial"/>
                <w:b/>
                <w:bCs/>
                <w:color w:val="000000" w:themeColor="text1"/>
                <w:sz w:val="20"/>
              </w:rPr>
            </w:pPr>
          </w:p>
        </w:tc>
      </w:tr>
      <w:tr w:rsidR="009836EA" w:rsidRPr="0010521D" w14:paraId="6189CD73" w14:textId="77777777" w:rsidTr="009836EA">
        <w:trPr>
          <w:trHeight w:val="558"/>
        </w:trPr>
        <w:tc>
          <w:tcPr>
            <w:tcW w:w="2977" w:type="dxa"/>
            <w:tcBorders>
              <w:top w:val="single" w:sz="6" w:space="0" w:color="auto"/>
              <w:left w:val="single" w:sz="4" w:space="0" w:color="auto"/>
              <w:bottom w:val="single" w:sz="6" w:space="0" w:color="auto"/>
              <w:right w:val="single" w:sz="6" w:space="0" w:color="auto"/>
            </w:tcBorders>
            <w:vAlign w:val="center"/>
            <w:hideMark/>
          </w:tcPr>
          <w:p w14:paraId="18FA6823" w14:textId="77777777" w:rsidR="009836EA" w:rsidRPr="0010521D" w:rsidRDefault="009836EA" w:rsidP="009836EA">
            <w:pPr>
              <w:pStyle w:val="BodyText"/>
              <w:jc w:val="center"/>
              <w:rPr>
                <w:rFonts w:ascii="Calibri" w:hAnsi="Calibri" w:cs="Arial"/>
                <w:bCs/>
                <w:sz w:val="20"/>
              </w:rPr>
            </w:pPr>
            <w:r w:rsidRPr="0010521D">
              <w:rPr>
                <w:rFonts w:ascii="Calibri" w:hAnsi="Calibri" w:cs="Arial"/>
                <w:bCs/>
                <w:sz w:val="20"/>
              </w:rPr>
              <w:t xml:space="preserve">LM000486 </w:t>
            </w:r>
            <w:r w:rsidRPr="0010521D">
              <w:rPr>
                <w:rFonts w:asciiTheme="minorHAnsi" w:hAnsiTheme="minorHAnsi" w:cs="Arial"/>
                <w:bCs/>
                <w:i/>
                <w:sz w:val="18"/>
                <w:szCs w:val="18"/>
              </w:rPr>
              <w:t>(Inspectas 2021)</w:t>
            </w:r>
          </w:p>
        </w:tc>
        <w:tc>
          <w:tcPr>
            <w:tcW w:w="3402" w:type="dxa"/>
            <w:tcBorders>
              <w:top w:val="single" w:sz="6" w:space="0" w:color="auto"/>
              <w:left w:val="single" w:sz="6" w:space="0" w:color="auto"/>
              <w:bottom w:val="single" w:sz="6" w:space="0" w:color="auto"/>
              <w:right w:val="single" w:sz="6" w:space="0" w:color="auto"/>
            </w:tcBorders>
            <w:vAlign w:val="center"/>
            <w:hideMark/>
          </w:tcPr>
          <w:p w14:paraId="5979BCBD" w14:textId="77777777" w:rsidR="009836EA" w:rsidRPr="0010521D" w:rsidRDefault="009836EA" w:rsidP="009836EA">
            <w:pPr>
              <w:pStyle w:val="BodyText"/>
              <w:jc w:val="center"/>
              <w:rPr>
                <w:rFonts w:ascii="Calibri" w:hAnsi="Calibri" w:cs="Arial"/>
                <w:bCs/>
                <w:sz w:val="20"/>
              </w:rPr>
            </w:pPr>
            <w:r w:rsidRPr="0010521D">
              <w:rPr>
                <w:rFonts w:ascii="Calibri" w:hAnsi="Calibri" w:cs="Arial"/>
                <w:bCs/>
                <w:sz w:val="20"/>
              </w:rPr>
              <w:t>AG006a Wet Area</w:t>
            </w:r>
          </w:p>
          <w:p w14:paraId="2E4A7714" w14:textId="77777777" w:rsidR="009836EA" w:rsidRPr="0010521D" w:rsidRDefault="009836EA" w:rsidP="009836EA">
            <w:pPr>
              <w:pStyle w:val="BodyText"/>
              <w:jc w:val="center"/>
              <w:rPr>
                <w:rFonts w:ascii="Calibri" w:hAnsi="Calibri" w:cs="Arial"/>
                <w:bCs/>
                <w:sz w:val="20"/>
              </w:rPr>
            </w:pPr>
            <w:r w:rsidRPr="0010521D">
              <w:rPr>
                <w:rFonts w:ascii="Calibri" w:hAnsi="Calibri" w:cs="Arial"/>
                <w:bCs/>
                <w:sz w:val="20"/>
              </w:rPr>
              <w:t>Bitumen Sink Pads x 2 to Sink Unit</w:t>
            </w:r>
          </w:p>
        </w:tc>
        <w:tc>
          <w:tcPr>
            <w:tcW w:w="9356" w:type="dxa"/>
            <w:gridSpan w:val="7"/>
            <w:vMerge/>
            <w:tcBorders>
              <w:top w:val="single" w:sz="6" w:space="0" w:color="auto"/>
              <w:left w:val="single" w:sz="6" w:space="0" w:color="auto"/>
              <w:bottom w:val="single" w:sz="6" w:space="0" w:color="auto"/>
              <w:right w:val="single" w:sz="6" w:space="0" w:color="auto"/>
            </w:tcBorders>
            <w:vAlign w:val="center"/>
            <w:hideMark/>
          </w:tcPr>
          <w:p w14:paraId="79C6FAA0" w14:textId="77777777" w:rsidR="009836EA" w:rsidRPr="0010521D" w:rsidRDefault="009836EA" w:rsidP="009836EA">
            <w:pPr>
              <w:rPr>
                <w:rFonts w:ascii="Calibri" w:hAnsi="Calibri" w:cs="Arial"/>
                <w:b/>
                <w:bCs/>
                <w:color w:val="000000" w:themeColor="text1"/>
                <w:sz w:val="20"/>
              </w:rPr>
            </w:pPr>
          </w:p>
        </w:tc>
      </w:tr>
      <w:tr w:rsidR="009836EA" w:rsidRPr="0010521D" w14:paraId="38E03CE3" w14:textId="77777777" w:rsidTr="009836EA">
        <w:trPr>
          <w:trHeight w:val="558"/>
        </w:trPr>
        <w:tc>
          <w:tcPr>
            <w:tcW w:w="2977" w:type="dxa"/>
            <w:tcBorders>
              <w:top w:val="single" w:sz="6" w:space="0" w:color="auto"/>
              <w:left w:val="single" w:sz="4" w:space="0" w:color="auto"/>
              <w:bottom w:val="single" w:sz="6" w:space="0" w:color="auto"/>
              <w:right w:val="single" w:sz="6" w:space="0" w:color="auto"/>
            </w:tcBorders>
            <w:vAlign w:val="center"/>
            <w:hideMark/>
          </w:tcPr>
          <w:p w14:paraId="7E9BA265" w14:textId="77777777" w:rsidR="009836EA" w:rsidRPr="0010521D" w:rsidRDefault="009836EA" w:rsidP="009836EA">
            <w:pPr>
              <w:pStyle w:val="BodyText"/>
              <w:jc w:val="center"/>
              <w:rPr>
                <w:rFonts w:ascii="Calibri" w:hAnsi="Calibri" w:cs="Arial"/>
                <w:bCs/>
                <w:sz w:val="20"/>
              </w:rPr>
            </w:pPr>
            <w:r w:rsidRPr="0010521D">
              <w:rPr>
                <w:rFonts w:ascii="Calibri" w:hAnsi="Calibri" w:cs="Arial"/>
                <w:bCs/>
                <w:sz w:val="20"/>
              </w:rPr>
              <w:t xml:space="preserve">As LM000489 </w:t>
            </w:r>
            <w:r w:rsidRPr="0010521D">
              <w:rPr>
                <w:rFonts w:asciiTheme="minorHAnsi" w:hAnsiTheme="minorHAnsi" w:cs="Arial"/>
                <w:bCs/>
                <w:i/>
                <w:sz w:val="18"/>
                <w:szCs w:val="18"/>
              </w:rPr>
              <w:t>(Inspectas 2021)</w:t>
            </w:r>
          </w:p>
        </w:tc>
        <w:tc>
          <w:tcPr>
            <w:tcW w:w="3402" w:type="dxa"/>
            <w:tcBorders>
              <w:top w:val="single" w:sz="6" w:space="0" w:color="auto"/>
              <w:left w:val="single" w:sz="6" w:space="0" w:color="auto"/>
              <w:bottom w:val="single" w:sz="6" w:space="0" w:color="auto"/>
              <w:right w:val="single" w:sz="6" w:space="0" w:color="auto"/>
            </w:tcBorders>
            <w:vAlign w:val="center"/>
            <w:hideMark/>
          </w:tcPr>
          <w:p w14:paraId="33B1F2EE" w14:textId="77777777" w:rsidR="009836EA" w:rsidRPr="0010521D" w:rsidRDefault="009836EA" w:rsidP="009836EA">
            <w:pPr>
              <w:pStyle w:val="BodyText"/>
              <w:jc w:val="center"/>
              <w:rPr>
                <w:rFonts w:ascii="Calibri" w:hAnsi="Calibri" w:cs="Arial"/>
                <w:bCs/>
                <w:sz w:val="20"/>
              </w:rPr>
            </w:pPr>
            <w:r w:rsidRPr="0010521D">
              <w:rPr>
                <w:rFonts w:ascii="Calibri" w:hAnsi="Calibri" w:cs="Arial"/>
                <w:bCs/>
                <w:sz w:val="20"/>
              </w:rPr>
              <w:t>AG015 Oil Store</w:t>
            </w:r>
          </w:p>
          <w:p w14:paraId="4CC16037" w14:textId="77777777" w:rsidR="009836EA" w:rsidRPr="0010521D" w:rsidRDefault="009836EA" w:rsidP="009836EA">
            <w:pPr>
              <w:pStyle w:val="BodyText"/>
              <w:jc w:val="center"/>
              <w:rPr>
                <w:rFonts w:ascii="Calibri" w:hAnsi="Calibri" w:cs="Arial"/>
                <w:bCs/>
                <w:sz w:val="20"/>
              </w:rPr>
            </w:pPr>
            <w:r w:rsidRPr="0010521D">
              <w:rPr>
                <w:rFonts w:ascii="Calibri" w:hAnsi="Calibri" w:cs="Arial"/>
                <w:bCs/>
                <w:sz w:val="20"/>
              </w:rPr>
              <w:t>Bitumen Adhesive to Concrete Floor</w:t>
            </w:r>
          </w:p>
        </w:tc>
        <w:tc>
          <w:tcPr>
            <w:tcW w:w="9356" w:type="dxa"/>
            <w:gridSpan w:val="7"/>
            <w:vMerge/>
            <w:tcBorders>
              <w:top w:val="single" w:sz="6" w:space="0" w:color="auto"/>
              <w:left w:val="single" w:sz="6" w:space="0" w:color="auto"/>
              <w:bottom w:val="single" w:sz="6" w:space="0" w:color="auto"/>
              <w:right w:val="single" w:sz="6" w:space="0" w:color="auto"/>
            </w:tcBorders>
            <w:vAlign w:val="center"/>
            <w:hideMark/>
          </w:tcPr>
          <w:p w14:paraId="3194E9F5" w14:textId="77777777" w:rsidR="009836EA" w:rsidRPr="0010521D" w:rsidRDefault="009836EA" w:rsidP="009836EA">
            <w:pPr>
              <w:rPr>
                <w:rFonts w:ascii="Calibri" w:hAnsi="Calibri" w:cs="Arial"/>
                <w:b/>
                <w:bCs/>
                <w:color w:val="000000" w:themeColor="text1"/>
                <w:sz w:val="20"/>
              </w:rPr>
            </w:pPr>
          </w:p>
        </w:tc>
      </w:tr>
      <w:tr w:rsidR="009836EA" w:rsidRPr="0010521D" w14:paraId="32D4FF2E" w14:textId="77777777" w:rsidTr="009836EA">
        <w:trPr>
          <w:trHeight w:val="558"/>
        </w:trPr>
        <w:tc>
          <w:tcPr>
            <w:tcW w:w="2977" w:type="dxa"/>
            <w:tcBorders>
              <w:top w:val="single" w:sz="6" w:space="0" w:color="auto"/>
              <w:left w:val="single" w:sz="4" w:space="0" w:color="auto"/>
              <w:bottom w:val="single" w:sz="6" w:space="0" w:color="auto"/>
              <w:right w:val="single" w:sz="6" w:space="0" w:color="auto"/>
            </w:tcBorders>
            <w:vAlign w:val="center"/>
            <w:hideMark/>
          </w:tcPr>
          <w:p w14:paraId="0D8CA4FD" w14:textId="77777777" w:rsidR="009836EA" w:rsidRPr="0010521D" w:rsidRDefault="009836EA" w:rsidP="009836EA">
            <w:pPr>
              <w:pStyle w:val="BodyText"/>
              <w:jc w:val="center"/>
              <w:rPr>
                <w:rFonts w:ascii="Calibri" w:hAnsi="Calibri" w:cs="Arial"/>
                <w:bCs/>
                <w:sz w:val="20"/>
              </w:rPr>
            </w:pPr>
            <w:r w:rsidRPr="0010521D">
              <w:rPr>
                <w:rFonts w:ascii="Calibri" w:hAnsi="Calibri" w:cs="Arial"/>
                <w:bCs/>
                <w:sz w:val="20"/>
              </w:rPr>
              <w:t xml:space="preserve">LM000489 </w:t>
            </w:r>
            <w:r w:rsidRPr="0010521D">
              <w:rPr>
                <w:rFonts w:asciiTheme="minorHAnsi" w:hAnsiTheme="minorHAnsi" w:cs="Arial"/>
                <w:bCs/>
                <w:i/>
                <w:sz w:val="18"/>
                <w:szCs w:val="18"/>
              </w:rPr>
              <w:t>(Inspectas 2021)</w:t>
            </w:r>
          </w:p>
        </w:tc>
        <w:tc>
          <w:tcPr>
            <w:tcW w:w="3402" w:type="dxa"/>
            <w:tcBorders>
              <w:top w:val="single" w:sz="6" w:space="0" w:color="auto"/>
              <w:left w:val="single" w:sz="6" w:space="0" w:color="auto"/>
              <w:bottom w:val="single" w:sz="6" w:space="0" w:color="auto"/>
              <w:right w:val="single" w:sz="6" w:space="0" w:color="auto"/>
            </w:tcBorders>
            <w:vAlign w:val="center"/>
            <w:hideMark/>
          </w:tcPr>
          <w:p w14:paraId="67A22D30" w14:textId="77777777" w:rsidR="009836EA" w:rsidRPr="0010521D" w:rsidRDefault="009836EA" w:rsidP="009836EA">
            <w:pPr>
              <w:pStyle w:val="BodyText"/>
              <w:jc w:val="center"/>
              <w:rPr>
                <w:rFonts w:ascii="Calibri" w:hAnsi="Calibri" w:cs="Arial"/>
                <w:bCs/>
                <w:sz w:val="20"/>
              </w:rPr>
            </w:pPr>
            <w:r w:rsidRPr="0010521D">
              <w:rPr>
                <w:rFonts w:ascii="Calibri" w:hAnsi="Calibri" w:cs="Arial"/>
                <w:bCs/>
                <w:sz w:val="20"/>
              </w:rPr>
              <w:t>AG016 Boiler House</w:t>
            </w:r>
          </w:p>
          <w:p w14:paraId="53AC7BE1" w14:textId="77777777" w:rsidR="009836EA" w:rsidRPr="0010521D" w:rsidRDefault="009836EA" w:rsidP="009836EA">
            <w:pPr>
              <w:pStyle w:val="BodyText"/>
              <w:jc w:val="center"/>
              <w:rPr>
                <w:rFonts w:ascii="Calibri" w:hAnsi="Calibri" w:cs="Arial"/>
                <w:bCs/>
                <w:sz w:val="20"/>
              </w:rPr>
            </w:pPr>
            <w:r w:rsidRPr="0010521D">
              <w:rPr>
                <w:rFonts w:ascii="Calibri" w:hAnsi="Calibri" w:cs="Arial"/>
                <w:bCs/>
                <w:sz w:val="20"/>
              </w:rPr>
              <w:t>Bitumen Adhesive to Concrete Floor</w:t>
            </w:r>
          </w:p>
        </w:tc>
        <w:tc>
          <w:tcPr>
            <w:tcW w:w="9356" w:type="dxa"/>
            <w:gridSpan w:val="7"/>
            <w:vMerge/>
            <w:tcBorders>
              <w:top w:val="single" w:sz="6" w:space="0" w:color="auto"/>
              <w:left w:val="single" w:sz="6" w:space="0" w:color="auto"/>
              <w:bottom w:val="single" w:sz="6" w:space="0" w:color="auto"/>
              <w:right w:val="single" w:sz="6" w:space="0" w:color="auto"/>
            </w:tcBorders>
            <w:vAlign w:val="center"/>
            <w:hideMark/>
          </w:tcPr>
          <w:p w14:paraId="1B1940BB" w14:textId="77777777" w:rsidR="009836EA" w:rsidRPr="0010521D" w:rsidRDefault="009836EA" w:rsidP="009836EA">
            <w:pPr>
              <w:rPr>
                <w:rFonts w:ascii="Calibri" w:hAnsi="Calibri" w:cs="Arial"/>
                <w:b/>
                <w:bCs/>
                <w:color w:val="000000" w:themeColor="text1"/>
                <w:sz w:val="20"/>
              </w:rPr>
            </w:pPr>
          </w:p>
        </w:tc>
      </w:tr>
      <w:tr w:rsidR="009836EA" w:rsidRPr="0010521D" w14:paraId="48D01702" w14:textId="77777777" w:rsidTr="009836EA">
        <w:trPr>
          <w:trHeight w:val="558"/>
        </w:trPr>
        <w:tc>
          <w:tcPr>
            <w:tcW w:w="2977" w:type="dxa"/>
            <w:tcBorders>
              <w:top w:val="single" w:sz="6" w:space="0" w:color="auto"/>
              <w:left w:val="single" w:sz="4" w:space="0" w:color="auto"/>
              <w:bottom w:val="single" w:sz="6" w:space="0" w:color="auto"/>
              <w:right w:val="single" w:sz="6" w:space="0" w:color="auto"/>
            </w:tcBorders>
            <w:vAlign w:val="center"/>
            <w:hideMark/>
          </w:tcPr>
          <w:p w14:paraId="304E58DC" w14:textId="77777777" w:rsidR="009836EA" w:rsidRPr="0010521D" w:rsidRDefault="009836EA" w:rsidP="009836EA">
            <w:pPr>
              <w:pStyle w:val="BodyText"/>
              <w:jc w:val="center"/>
              <w:rPr>
                <w:rFonts w:ascii="Calibri" w:hAnsi="Calibri" w:cs="Arial"/>
                <w:bCs/>
                <w:sz w:val="20"/>
              </w:rPr>
            </w:pPr>
            <w:r w:rsidRPr="0010521D">
              <w:rPr>
                <w:rFonts w:ascii="Calibri" w:hAnsi="Calibri" w:cs="Arial"/>
                <w:bCs/>
                <w:sz w:val="20"/>
              </w:rPr>
              <w:t xml:space="preserve">LM000492 </w:t>
            </w:r>
            <w:r w:rsidRPr="0010521D">
              <w:rPr>
                <w:rFonts w:asciiTheme="minorHAnsi" w:hAnsiTheme="minorHAnsi" w:cs="Arial"/>
                <w:bCs/>
                <w:i/>
                <w:sz w:val="18"/>
                <w:szCs w:val="18"/>
              </w:rPr>
              <w:t>(Inspectas 2021)</w:t>
            </w:r>
          </w:p>
        </w:tc>
        <w:tc>
          <w:tcPr>
            <w:tcW w:w="3402" w:type="dxa"/>
            <w:tcBorders>
              <w:top w:val="single" w:sz="6" w:space="0" w:color="auto"/>
              <w:left w:val="single" w:sz="6" w:space="0" w:color="auto"/>
              <w:bottom w:val="single" w:sz="6" w:space="0" w:color="auto"/>
              <w:right w:val="single" w:sz="6" w:space="0" w:color="auto"/>
            </w:tcBorders>
            <w:vAlign w:val="center"/>
            <w:hideMark/>
          </w:tcPr>
          <w:p w14:paraId="48B3BEE5" w14:textId="77777777" w:rsidR="009836EA" w:rsidRPr="0010521D" w:rsidRDefault="009836EA" w:rsidP="009836EA">
            <w:pPr>
              <w:pStyle w:val="BodyText"/>
              <w:jc w:val="center"/>
              <w:rPr>
                <w:rFonts w:ascii="Calibri" w:hAnsi="Calibri" w:cs="Arial"/>
                <w:bCs/>
                <w:sz w:val="20"/>
              </w:rPr>
            </w:pPr>
            <w:r w:rsidRPr="0010521D">
              <w:rPr>
                <w:rFonts w:ascii="Calibri" w:hAnsi="Calibri" w:cs="Arial"/>
                <w:bCs/>
                <w:sz w:val="20"/>
              </w:rPr>
              <w:t>AG016 Boiler House</w:t>
            </w:r>
          </w:p>
          <w:p w14:paraId="32AF4244" w14:textId="77777777" w:rsidR="009836EA" w:rsidRPr="0010521D" w:rsidRDefault="009836EA" w:rsidP="009836EA">
            <w:pPr>
              <w:pStyle w:val="BodyText"/>
              <w:jc w:val="center"/>
              <w:rPr>
                <w:rFonts w:ascii="Calibri" w:hAnsi="Calibri" w:cs="Arial"/>
                <w:bCs/>
                <w:sz w:val="20"/>
              </w:rPr>
            </w:pPr>
            <w:r w:rsidRPr="0010521D">
              <w:rPr>
                <w:rFonts w:ascii="Calibri" w:hAnsi="Calibri" w:cs="Arial"/>
                <w:bCs/>
                <w:sz w:val="20"/>
              </w:rPr>
              <w:t>Gasket x 1 to Old Pipe Flange</w:t>
            </w:r>
          </w:p>
        </w:tc>
        <w:tc>
          <w:tcPr>
            <w:tcW w:w="9356" w:type="dxa"/>
            <w:gridSpan w:val="7"/>
            <w:vMerge/>
            <w:tcBorders>
              <w:top w:val="single" w:sz="6" w:space="0" w:color="auto"/>
              <w:left w:val="single" w:sz="6" w:space="0" w:color="auto"/>
              <w:bottom w:val="single" w:sz="6" w:space="0" w:color="auto"/>
              <w:right w:val="single" w:sz="6" w:space="0" w:color="auto"/>
            </w:tcBorders>
            <w:vAlign w:val="center"/>
            <w:hideMark/>
          </w:tcPr>
          <w:p w14:paraId="088DF3D6" w14:textId="77777777" w:rsidR="009836EA" w:rsidRPr="0010521D" w:rsidRDefault="009836EA" w:rsidP="009836EA">
            <w:pPr>
              <w:rPr>
                <w:rFonts w:ascii="Calibri" w:hAnsi="Calibri" w:cs="Arial"/>
                <w:b/>
                <w:bCs/>
                <w:color w:val="000000" w:themeColor="text1"/>
                <w:sz w:val="20"/>
              </w:rPr>
            </w:pPr>
          </w:p>
        </w:tc>
      </w:tr>
      <w:tr w:rsidR="009836EA" w:rsidRPr="0010521D" w14:paraId="3CCC7144" w14:textId="77777777" w:rsidTr="009836EA">
        <w:trPr>
          <w:trHeight w:val="558"/>
        </w:trPr>
        <w:tc>
          <w:tcPr>
            <w:tcW w:w="2977" w:type="dxa"/>
            <w:tcBorders>
              <w:top w:val="single" w:sz="6" w:space="0" w:color="auto"/>
              <w:left w:val="single" w:sz="4" w:space="0" w:color="auto"/>
              <w:bottom w:val="single" w:sz="6" w:space="0" w:color="auto"/>
              <w:right w:val="single" w:sz="6" w:space="0" w:color="auto"/>
            </w:tcBorders>
            <w:vAlign w:val="center"/>
            <w:hideMark/>
          </w:tcPr>
          <w:p w14:paraId="720F7F64" w14:textId="77777777" w:rsidR="009836EA" w:rsidRPr="0010521D" w:rsidRDefault="009836EA" w:rsidP="009836EA">
            <w:pPr>
              <w:pStyle w:val="BodyText"/>
              <w:jc w:val="center"/>
              <w:rPr>
                <w:rFonts w:ascii="Calibri" w:hAnsi="Calibri" w:cs="Arial"/>
                <w:bCs/>
                <w:sz w:val="20"/>
              </w:rPr>
            </w:pPr>
            <w:r w:rsidRPr="0010521D">
              <w:rPr>
                <w:rFonts w:ascii="Calibri" w:hAnsi="Calibri" w:cs="Arial"/>
                <w:bCs/>
                <w:sz w:val="20"/>
              </w:rPr>
              <w:t xml:space="preserve">LM000488 </w:t>
            </w:r>
            <w:r w:rsidRPr="0010521D">
              <w:rPr>
                <w:rFonts w:asciiTheme="minorHAnsi" w:hAnsiTheme="minorHAnsi" w:cs="Arial"/>
                <w:bCs/>
                <w:i/>
                <w:sz w:val="18"/>
                <w:szCs w:val="18"/>
              </w:rPr>
              <w:t>(Inspectas 2021)</w:t>
            </w:r>
          </w:p>
        </w:tc>
        <w:tc>
          <w:tcPr>
            <w:tcW w:w="3402" w:type="dxa"/>
            <w:tcBorders>
              <w:top w:val="single" w:sz="6" w:space="0" w:color="auto"/>
              <w:left w:val="single" w:sz="6" w:space="0" w:color="auto"/>
              <w:bottom w:val="single" w:sz="6" w:space="0" w:color="auto"/>
              <w:right w:val="single" w:sz="6" w:space="0" w:color="auto"/>
            </w:tcBorders>
            <w:vAlign w:val="center"/>
            <w:hideMark/>
          </w:tcPr>
          <w:p w14:paraId="57970D19" w14:textId="77777777" w:rsidR="009836EA" w:rsidRPr="0010521D" w:rsidRDefault="009836EA" w:rsidP="009836EA">
            <w:pPr>
              <w:pStyle w:val="BodyText"/>
              <w:jc w:val="center"/>
              <w:rPr>
                <w:rFonts w:ascii="Calibri" w:hAnsi="Calibri" w:cs="Arial"/>
                <w:bCs/>
                <w:sz w:val="20"/>
              </w:rPr>
            </w:pPr>
            <w:r w:rsidRPr="0010521D">
              <w:rPr>
                <w:rFonts w:ascii="Calibri" w:hAnsi="Calibri" w:cs="Arial"/>
                <w:bCs/>
                <w:sz w:val="20"/>
              </w:rPr>
              <w:t>External Elevations</w:t>
            </w:r>
          </w:p>
          <w:p w14:paraId="58DE55F7" w14:textId="77777777" w:rsidR="009836EA" w:rsidRPr="0010521D" w:rsidRDefault="009836EA" w:rsidP="009836EA">
            <w:pPr>
              <w:pStyle w:val="BodyText"/>
              <w:jc w:val="center"/>
              <w:rPr>
                <w:rFonts w:ascii="Calibri" w:hAnsi="Calibri" w:cs="Arial"/>
                <w:bCs/>
                <w:sz w:val="20"/>
              </w:rPr>
            </w:pPr>
            <w:r w:rsidRPr="0010521D">
              <w:rPr>
                <w:rFonts w:ascii="Calibri" w:hAnsi="Calibri" w:cs="Arial"/>
                <w:bCs/>
                <w:sz w:val="20"/>
              </w:rPr>
              <w:t>Insulating Board Soffits</w:t>
            </w:r>
          </w:p>
        </w:tc>
        <w:tc>
          <w:tcPr>
            <w:tcW w:w="9356" w:type="dxa"/>
            <w:gridSpan w:val="7"/>
            <w:vMerge/>
            <w:tcBorders>
              <w:top w:val="single" w:sz="6" w:space="0" w:color="auto"/>
              <w:left w:val="single" w:sz="6" w:space="0" w:color="auto"/>
              <w:bottom w:val="single" w:sz="6" w:space="0" w:color="auto"/>
              <w:right w:val="single" w:sz="6" w:space="0" w:color="auto"/>
            </w:tcBorders>
            <w:vAlign w:val="center"/>
            <w:hideMark/>
          </w:tcPr>
          <w:p w14:paraId="6494D56C" w14:textId="77777777" w:rsidR="009836EA" w:rsidRPr="0010521D" w:rsidRDefault="009836EA" w:rsidP="009836EA">
            <w:pPr>
              <w:rPr>
                <w:rFonts w:ascii="Calibri" w:hAnsi="Calibri" w:cs="Arial"/>
                <w:b/>
                <w:bCs/>
                <w:color w:val="000000" w:themeColor="text1"/>
                <w:sz w:val="20"/>
              </w:rPr>
            </w:pPr>
          </w:p>
        </w:tc>
      </w:tr>
      <w:tr w:rsidR="009836EA" w:rsidRPr="0010521D" w14:paraId="748AAEF6" w14:textId="77777777" w:rsidTr="009836EA">
        <w:trPr>
          <w:trHeight w:val="496"/>
        </w:trPr>
        <w:tc>
          <w:tcPr>
            <w:tcW w:w="2977" w:type="dxa"/>
            <w:tcBorders>
              <w:top w:val="single" w:sz="6" w:space="0" w:color="auto"/>
              <w:left w:val="single" w:sz="4" w:space="0" w:color="auto"/>
              <w:bottom w:val="single" w:sz="6" w:space="0" w:color="auto"/>
              <w:right w:val="single" w:sz="6" w:space="0" w:color="auto"/>
            </w:tcBorders>
            <w:vAlign w:val="center"/>
            <w:hideMark/>
          </w:tcPr>
          <w:p w14:paraId="0A22202A" w14:textId="77777777" w:rsidR="009836EA" w:rsidRPr="0010521D" w:rsidRDefault="009836EA" w:rsidP="009836EA">
            <w:pPr>
              <w:pStyle w:val="BodyText"/>
              <w:jc w:val="center"/>
              <w:rPr>
                <w:rFonts w:ascii="Calibri" w:hAnsi="Calibri" w:cs="Arial"/>
                <w:bCs/>
                <w:sz w:val="18"/>
                <w:szCs w:val="18"/>
              </w:rPr>
            </w:pPr>
            <w:r w:rsidRPr="0010521D">
              <w:rPr>
                <w:rFonts w:ascii="Calibri" w:hAnsi="Calibri" w:cs="Arial"/>
                <w:bCs/>
                <w:sz w:val="20"/>
              </w:rPr>
              <w:t>Eton 2013</w:t>
            </w:r>
          </w:p>
        </w:tc>
        <w:tc>
          <w:tcPr>
            <w:tcW w:w="3402" w:type="dxa"/>
            <w:tcBorders>
              <w:top w:val="single" w:sz="6" w:space="0" w:color="auto"/>
              <w:left w:val="single" w:sz="6" w:space="0" w:color="auto"/>
              <w:bottom w:val="single" w:sz="6" w:space="0" w:color="auto"/>
              <w:right w:val="single" w:sz="6" w:space="0" w:color="auto"/>
            </w:tcBorders>
            <w:vAlign w:val="center"/>
            <w:hideMark/>
          </w:tcPr>
          <w:p w14:paraId="5A38924B" w14:textId="77777777" w:rsidR="009836EA" w:rsidRPr="0010521D" w:rsidRDefault="009836EA" w:rsidP="009836EA">
            <w:pPr>
              <w:pStyle w:val="BodyText"/>
              <w:numPr>
                <w:ilvl w:val="0"/>
                <w:numId w:val="37"/>
              </w:numPr>
              <w:textAlignment w:val="auto"/>
              <w:rPr>
                <w:rFonts w:ascii="Calibri" w:hAnsi="Calibri" w:cs="Arial"/>
                <w:bCs/>
                <w:sz w:val="20"/>
              </w:rPr>
            </w:pPr>
            <w:r w:rsidRPr="0010521D">
              <w:rPr>
                <w:rFonts w:ascii="Calibri" w:hAnsi="Calibri" w:cs="Arial"/>
                <w:bCs/>
                <w:sz w:val="20"/>
              </w:rPr>
              <w:t>Roof voids in AG004, AG008, AG011 &amp; AG021</w:t>
            </w:r>
          </w:p>
          <w:p w14:paraId="47513970" w14:textId="77777777" w:rsidR="009836EA" w:rsidRPr="0010521D" w:rsidRDefault="009836EA" w:rsidP="009836EA">
            <w:pPr>
              <w:pStyle w:val="BodyText"/>
              <w:numPr>
                <w:ilvl w:val="0"/>
                <w:numId w:val="37"/>
              </w:numPr>
              <w:textAlignment w:val="auto"/>
              <w:rPr>
                <w:rFonts w:ascii="Calibri" w:hAnsi="Calibri" w:cs="Arial"/>
                <w:bCs/>
                <w:sz w:val="20"/>
              </w:rPr>
            </w:pPr>
            <w:r w:rsidRPr="0010521D">
              <w:rPr>
                <w:rFonts w:ascii="Calibri" w:hAnsi="Calibri" w:cs="Arial"/>
                <w:bCs/>
                <w:sz w:val="20"/>
              </w:rPr>
              <w:t>Ceiling Void in AG006b, AG022b – AG025a, AG027 &amp; AG029</w:t>
            </w:r>
          </w:p>
          <w:p w14:paraId="121550A3" w14:textId="77777777" w:rsidR="009836EA" w:rsidRPr="0010521D" w:rsidRDefault="009836EA" w:rsidP="009836EA">
            <w:pPr>
              <w:pStyle w:val="BodyText"/>
              <w:numPr>
                <w:ilvl w:val="0"/>
                <w:numId w:val="37"/>
              </w:numPr>
              <w:textAlignment w:val="auto"/>
              <w:rPr>
                <w:rFonts w:ascii="Calibri" w:hAnsi="Calibri" w:cs="Arial"/>
                <w:bCs/>
                <w:sz w:val="20"/>
              </w:rPr>
            </w:pPr>
            <w:r w:rsidRPr="0010521D">
              <w:rPr>
                <w:rFonts w:ascii="Calibri" w:hAnsi="Calibri" w:cs="Arial"/>
                <w:bCs/>
                <w:sz w:val="20"/>
              </w:rPr>
              <w:t>AG014 – AG016</w:t>
            </w:r>
          </w:p>
          <w:p w14:paraId="56C3339D" w14:textId="77777777" w:rsidR="009836EA" w:rsidRPr="0010521D" w:rsidRDefault="009836EA" w:rsidP="009836EA">
            <w:pPr>
              <w:pStyle w:val="BodyText"/>
              <w:numPr>
                <w:ilvl w:val="0"/>
                <w:numId w:val="37"/>
              </w:numPr>
              <w:textAlignment w:val="auto"/>
              <w:rPr>
                <w:rFonts w:ascii="Calibri" w:hAnsi="Calibri" w:cs="Arial"/>
                <w:bCs/>
                <w:sz w:val="20"/>
              </w:rPr>
            </w:pPr>
            <w:r w:rsidRPr="0010521D">
              <w:rPr>
                <w:rFonts w:ascii="Calibri" w:hAnsi="Calibri" w:cs="Arial"/>
                <w:bCs/>
                <w:sz w:val="20"/>
              </w:rPr>
              <w:t>All other Internal Areas</w:t>
            </w:r>
          </w:p>
          <w:p w14:paraId="199FE2EE" w14:textId="77777777" w:rsidR="009836EA" w:rsidRPr="0010521D" w:rsidRDefault="009836EA" w:rsidP="009836EA">
            <w:pPr>
              <w:pStyle w:val="BodyText"/>
              <w:numPr>
                <w:ilvl w:val="0"/>
                <w:numId w:val="37"/>
              </w:numPr>
              <w:textAlignment w:val="auto"/>
              <w:rPr>
                <w:rFonts w:ascii="Calibri" w:hAnsi="Calibri" w:cs="Arial"/>
                <w:bCs/>
                <w:sz w:val="20"/>
              </w:rPr>
            </w:pPr>
            <w:r w:rsidRPr="0010521D">
              <w:rPr>
                <w:rFonts w:ascii="Calibri" w:hAnsi="Calibri" w:cs="Arial"/>
                <w:bCs/>
                <w:sz w:val="20"/>
              </w:rPr>
              <w:t>External Areas</w:t>
            </w:r>
          </w:p>
        </w:tc>
        <w:tc>
          <w:tcPr>
            <w:tcW w:w="9356" w:type="dxa"/>
            <w:gridSpan w:val="7"/>
            <w:vMerge w:val="restart"/>
            <w:tcBorders>
              <w:top w:val="single" w:sz="6" w:space="0" w:color="auto"/>
              <w:left w:val="single" w:sz="6" w:space="0" w:color="auto"/>
              <w:bottom w:val="single" w:sz="6" w:space="0" w:color="auto"/>
              <w:right w:val="single" w:sz="4" w:space="0" w:color="auto"/>
            </w:tcBorders>
            <w:vAlign w:val="center"/>
            <w:hideMark/>
          </w:tcPr>
          <w:p w14:paraId="25D19696" w14:textId="77777777" w:rsidR="009836EA" w:rsidRPr="0010521D" w:rsidRDefault="009836EA" w:rsidP="009836EA">
            <w:pPr>
              <w:pStyle w:val="BodyText"/>
              <w:jc w:val="center"/>
              <w:rPr>
                <w:rFonts w:ascii="Calibri" w:hAnsi="Calibri" w:cs="Arial"/>
                <w:b/>
                <w:bCs/>
                <w:color w:val="000000" w:themeColor="text1"/>
                <w:sz w:val="20"/>
              </w:rPr>
            </w:pPr>
            <w:r w:rsidRPr="0010521D">
              <w:rPr>
                <w:rFonts w:ascii="Calibri" w:hAnsi="Calibri" w:cs="Arial"/>
                <w:b/>
                <w:bCs/>
                <w:color w:val="000000" w:themeColor="text1"/>
                <w:sz w:val="20"/>
              </w:rPr>
              <w:t>No suspected ACMs identified at the time of the surveys</w:t>
            </w:r>
          </w:p>
        </w:tc>
      </w:tr>
      <w:tr w:rsidR="009836EA" w:rsidRPr="0010521D" w14:paraId="492A5E43" w14:textId="77777777" w:rsidTr="009836EA">
        <w:trPr>
          <w:trHeight w:val="496"/>
        </w:trPr>
        <w:tc>
          <w:tcPr>
            <w:tcW w:w="2977" w:type="dxa"/>
            <w:tcBorders>
              <w:top w:val="single" w:sz="6" w:space="0" w:color="auto"/>
              <w:left w:val="single" w:sz="4" w:space="0" w:color="auto"/>
              <w:bottom w:val="single" w:sz="6" w:space="0" w:color="auto"/>
              <w:right w:val="single" w:sz="6" w:space="0" w:color="auto"/>
            </w:tcBorders>
            <w:vAlign w:val="center"/>
            <w:hideMark/>
          </w:tcPr>
          <w:p w14:paraId="07671599" w14:textId="77777777" w:rsidR="009836EA" w:rsidRPr="0010521D" w:rsidRDefault="009836EA" w:rsidP="009836EA">
            <w:pPr>
              <w:pStyle w:val="BodyText"/>
              <w:jc w:val="center"/>
              <w:rPr>
                <w:rFonts w:ascii="Calibri" w:hAnsi="Calibri" w:cs="Arial"/>
                <w:bCs/>
                <w:sz w:val="20"/>
              </w:rPr>
            </w:pPr>
            <w:r w:rsidRPr="0010521D">
              <w:rPr>
                <w:rFonts w:ascii="Calibri" w:hAnsi="Calibri" w:cs="Arial"/>
                <w:bCs/>
                <w:sz w:val="20"/>
              </w:rPr>
              <w:t>Inspectas 2021</w:t>
            </w:r>
          </w:p>
        </w:tc>
        <w:tc>
          <w:tcPr>
            <w:tcW w:w="3402" w:type="dxa"/>
            <w:tcBorders>
              <w:top w:val="single" w:sz="6" w:space="0" w:color="auto"/>
              <w:left w:val="single" w:sz="6" w:space="0" w:color="auto"/>
              <w:bottom w:val="single" w:sz="6" w:space="0" w:color="auto"/>
              <w:right w:val="single" w:sz="6" w:space="0" w:color="auto"/>
            </w:tcBorders>
            <w:vAlign w:val="center"/>
            <w:hideMark/>
          </w:tcPr>
          <w:p w14:paraId="18B4365F" w14:textId="77777777" w:rsidR="009836EA" w:rsidRPr="0010521D" w:rsidRDefault="009836EA" w:rsidP="009836EA">
            <w:pPr>
              <w:pStyle w:val="BodyText"/>
              <w:numPr>
                <w:ilvl w:val="0"/>
                <w:numId w:val="37"/>
              </w:numPr>
              <w:textAlignment w:val="auto"/>
              <w:rPr>
                <w:rFonts w:ascii="Calibri" w:hAnsi="Calibri" w:cs="Arial"/>
                <w:bCs/>
                <w:sz w:val="20"/>
              </w:rPr>
            </w:pPr>
            <w:r w:rsidRPr="0010521D">
              <w:rPr>
                <w:rFonts w:ascii="Calibri" w:hAnsi="Calibri" w:cs="Arial"/>
                <w:bCs/>
                <w:sz w:val="20"/>
              </w:rPr>
              <w:t>AG001 – AG005, AG005a, AG006b, AG008 – AG012, AG013b &amp; d, AG018a, AG019a, AG020 – AG021, AG022b-c, AG023a-b, AG024a, AG025a, AG026 – AG029</w:t>
            </w:r>
          </w:p>
          <w:p w14:paraId="54969F4C" w14:textId="77777777" w:rsidR="009836EA" w:rsidRPr="0010521D" w:rsidRDefault="009836EA" w:rsidP="009836EA">
            <w:pPr>
              <w:pStyle w:val="BodyText"/>
              <w:numPr>
                <w:ilvl w:val="0"/>
                <w:numId w:val="37"/>
              </w:numPr>
              <w:textAlignment w:val="auto"/>
              <w:rPr>
                <w:rFonts w:ascii="Calibri" w:hAnsi="Calibri" w:cs="Arial"/>
                <w:bCs/>
                <w:sz w:val="20"/>
              </w:rPr>
            </w:pPr>
            <w:r w:rsidRPr="0010521D">
              <w:rPr>
                <w:rFonts w:ascii="Calibri" w:hAnsi="Calibri" w:cs="Arial"/>
                <w:bCs/>
                <w:sz w:val="20"/>
              </w:rPr>
              <w:t>Ceiling Voids above: AG004a, AG008a, AG011a, AG021a</w:t>
            </w:r>
          </w:p>
        </w:tc>
        <w:tc>
          <w:tcPr>
            <w:tcW w:w="9356" w:type="dxa"/>
            <w:gridSpan w:val="7"/>
            <w:vMerge/>
            <w:tcBorders>
              <w:top w:val="single" w:sz="6" w:space="0" w:color="auto"/>
              <w:left w:val="single" w:sz="6" w:space="0" w:color="auto"/>
              <w:bottom w:val="single" w:sz="6" w:space="0" w:color="auto"/>
              <w:right w:val="single" w:sz="6" w:space="0" w:color="auto"/>
            </w:tcBorders>
            <w:vAlign w:val="center"/>
            <w:hideMark/>
          </w:tcPr>
          <w:p w14:paraId="3169F6B5" w14:textId="77777777" w:rsidR="009836EA" w:rsidRPr="0010521D" w:rsidRDefault="009836EA" w:rsidP="009836EA">
            <w:pPr>
              <w:rPr>
                <w:rFonts w:ascii="Calibri" w:hAnsi="Calibri" w:cs="Arial"/>
                <w:b/>
                <w:bCs/>
                <w:color w:val="000000" w:themeColor="text1"/>
                <w:sz w:val="20"/>
              </w:rPr>
            </w:pPr>
          </w:p>
        </w:tc>
      </w:tr>
    </w:tbl>
    <w:p w14:paraId="18A544FF" w14:textId="77777777" w:rsidR="00516FB6" w:rsidRPr="0010521D" w:rsidRDefault="00516FB6" w:rsidP="002D74F1">
      <w:pPr>
        <w:ind w:right="-720"/>
        <w:jc w:val="both"/>
        <w:rPr>
          <w:rFonts w:asciiTheme="minorHAnsi" w:hAnsiTheme="minorHAnsi" w:cs="Arial"/>
          <w:sz w:val="18"/>
          <w:szCs w:val="18"/>
        </w:rPr>
        <w:sectPr w:rsidR="00516FB6" w:rsidRPr="0010521D" w:rsidSect="009836EA">
          <w:headerReference w:type="default" r:id="rId33"/>
          <w:footerReference w:type="default" r:id="rId34"/>
          <w:pgSz w:w="16838" w:h="11906" w:orient="landscape"/>
          <w:pgMar w:top="567" w:right="680" w:bottom="567" w:left="680" w:header="340" w:footer="340" w:gutter="0"/>
          <w:pgNumType w:start="1"/>
          <w:cols w:space="708"/>
          <w:docGrid w:linePitch="360"/>
        </w:sectPr>
      </w:pPr>
    </w:p>
    <w:tbl>
      <w:tblPr>
        <w:tblStyle w:val="TableGrid"/>
        <w:tblW w:w="15417" w:type="dxa"/>
        <w:tblLook w:val="04A0" w:firstRow="1" w:lastRow="0" w:firstColumn="1" w:lastColumn="0" w:noHBand="0" w:noVBand="1"/>
      </w:tblPr>
      <w:tblGrid>
        <w:gridCol w:w="15417"/>
      </w:tblGrid>
      <w:tr w:rsidR="002D74F1" w:rsidRPr="0010521D" w14:paraId="12A967DA" w14:textId="77777777" w:rsidTr="00DF4163">
        <w:trPr>
          <w:trHeight w:val="559"/>
        </w:trPr>
        <w:tc>
          <w:tcPr>
            <w:tcW w:w="15417" w:type="dxa"/>
            <w:shd w:val="clear" w:color="auto" w:fill="000000" w:themeFill="text1"/>
            <w:vAlign w:val="center"/>
          </w:tcPr>
          <w:p w14:paraId="3DC39149" w14:textId="77777777" w:rsidR="002D74F1" w:rsidRPr="0010521D" w:rsidRDefault="002D74F1" w:rsidP="00DF4163">
            <w:pPr>
              <w:jc w:val="center"/>
              <w:rPr>
                <w:rFonts w:asciiTheme="minorHAnsi" w:hAnsiTheme="minorHAnsi"/>
                <w:b/>
                <w:sz w:val="32"/>
                <w:szCs w:val="32"/>
                <w:lang w:eastAsia="en-GB"/>
              </w:rPr>
            </w:pPr>
            <w:r w:rsidRPr="0010521D">
              <w:rPr>
                <w:rFonts w:asciiTheme="minorHAnsi" w:hAnsiTheme="minorHAnsi"/>
                <w:b/>
                <w:sz w:val="32"/>
                <w:szCs w:val="32"/>
                <w:lang w:eastAsia="en-GB"/>
              </w:rPr>
              <w:lastRenderedPageBreak/>
              <w:t>CONTRACTOR REVIEW OF ASBESTOS REGISTER/SURVEY(S)</w:t>
            </w:r>
          </w:p>
        </w:tc>
      </w:tr>
      <w:tr w:rsidR="002D74F1" w:rsidRPr="0010521D" w14:paraId="1732A536" w14:textId="77777777" w:rsidTr="00DF4163">
        <w:tc>
          <w:tcPr>
            <w:tcW w:w="15417" w:type="dxa"/>
            <w:shd w:val="clear" w:color="auto" w:fill="7F7F7F" w:themeFill="text1" w:themeFillTint="80"/>
          </w:tcPr>
          <w:p w14:paraId="0801D0DE" w14:textId="77777777" w:rsidR="002D74F1" w:rsidRPr="0010521D" w:rsidRDefault="002D74F1" w:rsidP="00DF4163">
            <w:pPr>
              <w:ind w:right="-32"/>
              <w:jc w:val="both"/>
              <w:rPr>
                <w:rFonts w:asciiTheme="minorHAnsi" w:hAnsiTheme="minorHAnsi" w:cs="Arial"/>
                <w:b/>
                <w:color w:val="FFFFFF" w:themeColor="background1"/>
                <w:sz w:val="10"/>
                <w:szCs w:val="10"/>
              </w:rPr>
            </w:pPr>
          </w:p>
          <w:p w14:paraId="48B690BE" w14:textId="77777777" w:rsidR="002D74F1" w:rsidRPr="0010521D" w:rsidRDefault="002D74F1" w:rsidP="00DF4163">
            <w:pPr>
              <w:ind w:right="-32"/>
              <w:jc w:val="both"/>
              <w:rPr>
                <w:rFonts w:asciiTheme="minorHAnsi" w:hAnsiTheme="minorHAnsi" w:cs="Arial"/>
                <w:b/>
                <w:color w:val="FFFFFF" w:themeColor="background1"/>
              </w:rPr>
            </w:pPr>
            <w:r w:rsidRPr="0010521D">
              <w:rPr>
                <w:rFonts w:asciiTheme="minorHAnsi" w:hAnsiTheme="minorHAnsi" w:cs="Arial"/>
                <w:b/>
                <w:color w:val="FFFFFF" w:themeColor="background1"/>
              </w:rPr>
              <w:t xml:space="preserve">This sheet should be signed by all those carrying out repair/maintenance work on the premises (including voluntary workers or staff) that will involve disturbing the fabric of the premises. </w:t>
            </w:r>
          </w:p>
          <w:p w14:paraId="1EDB966D" w14:textId="77777777" w:rsidR="002D74F1" w:rsidRPr="0010521D" w:rsidRDefault="002D74F1" w:rsidP="00DF4163">
            <w:pPr>
              <w:ind w:right="-32"/>
              <w:jc w:val="both"/>
              <w:rPr>
                <w:rFonts w:asciiTheme="minorHAnsi" w:hAnsiTheme="minorHAnsi" w:cs="Arial"/>
                <w:b/>
                <w:color w:val="FFFFFF" w:themeColor="background1"/>
              </w:rPr>
            </w:pPr>
          </w:p>
          <w:p w14:paraId="69269F6C" w14:textId="77777777" w:rsidR="002D74F1" w:rsidRPr="0010521D" w:rsidRDefault="002D74F1" w:rsidP="00DF4163">
            <w:pPr>
              <w:ind w:right="-32"/>
              <w:jc w:val="both"/>
              <w:rPr>
                <w:rFonts w:asciiTheme="minorHAnsi" w:hAnsiTheme="minorHAnsi" w:cs="Arial"/>
                <w:b/>
                <w:color w:val="FFFFFF" w:themeColor="background1"/>
              </w:rPr>
            </w:pPr>
            <w:r w:rsidRPr="0010521D">
              <w:rPr>
                <w:rFonts w:asciiTheme="minorHAnsi" w:hAnsiTheme="minorHAnsi" w:cs="Arial"/>
                <w:b/>
                <w:color w:val="FFFFFF" w:themeColor="background1"/>
              </w:rPr>
              <w:t>Persons signing this sheet are confirming that they have seen the Asbestos Register/Survey(s) and Management Plan and checked whether there is any known or presumed asbestos in the area in which they are working.</w:t>
            </w:r>
          </w:p>
          <w:p w14:paraId="09BEEB8C" w14:textId="77777777" w:rsidR="002D74F1" w:rsidRPr="0010521D" w:rsidRDefault="002D74F1" w:rsidP="00DF4163">
            <w:pPr>
              <w:ind w:right="-32"/>
              <w:jc w:val="both"/>
              <w:rPr>
                <w:rFonts w:asciiTheme="minorHAnsi" w:hAnsiTheme="minorHAnsi" w:cs="Arial"/>
                <w:b/>
                <w:color w:val="FFFFFF" w:themeColor="background1"/>
              </w:rPr>
            </w:pPr>
          </w:p>
          <w:p w14:paraId="7C5F1041" w14:textId="77777777" w:rsidR="002D74F1" w:rsidRPr="0010521D" w:rsidRDefault="002D74F1" w:rsidP="00DF4163">
            <w:pPr>
              <w:ind w:right="-32"/>
              <w:jc w:val="both"/>
              <w:rPr>
                <w:rFonts w:asciiTheme="minorHAnsi" w:hAnsiTheme="minorHAnsi" w:cs="Arial"/>
                <w:b/>
                <w:color w:val="FFFFFF" w:themeColor="background1"/>
              </w:rPr>
            </w:pPr>
            <w:r w:rsidRPr="0010521D">
              <w:rPr>
                <w:rFonts w:asciiTheme="minorHAnsi" w:hAnsiTheme="minorHAnsi" w:cs="Arial"/>
                <w:b/>
                <w:color w:val="FFFFFF" w:themeColor="background1"/>
              </w:rPr>
              <w:t>Where an asbestos containing material is suspected, no work should be carried out until all relevant procedures have been carried out as detailed in this plan.</w:t>
            </w:r>
          </w:p>
          <w:p w14:paraId="65FF88DE" w14:textId="77777777" w:rsidR="002D74F1" w:rsidRPr="0010521D" w:rsidRDefault="002D74F1" w:rsidP="00DF4163">
            <w:pPr>
              <w:ind w:right="-32"/>
              <w:jc w:val="both"/>
              <w:rPr>
                <w:rFonts w:asciiTheme="minorHAnsi" w:hAnsiTheme="minorHAnsi" w:cs="Arial"/>
                <w:b/>
                <w:color w:val="FFFFFF" w:themeColor="background1"/>
                <w:sz w:val="10"/>
                <w:szCs w:val="10"/>
              </w:rPr>
            </w:pPr>
          </w:p>
        </w:tc>
      </w:tr>
    </w:tbl>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3192"/>
        <w:gridCol w:w="6163"/>
        <w:gridCol w:w="2693"/>
        <w:gridCol w:w="2268"/>
      </w:tblGrid>
      <w:tr w:rsidR="002D74F1" w:rsidRPr="0010521D" w14:paraId="173479C8" w14:textId="77777777" w:rsidTr="00DF4163">
        <w:trPr>
          <w:trHeight w:val="402"/>
          <w:tblHeader/>
        </w:trPr>
        <w:tc>
          <w:tcPr>
            <w:tcW w:w="1135" w:type="dxa"/>
            <w:tcBorders>
              <w:top w:val="single" w:sz="4" w:space="0" w:color="FFFFFF" w:themeColor="background1"/>
              <w:left w:val="single" w:sz="4" w:space="0" w:color="FFFFFF" w:themeColor="background1"/>
              <w:bottom w:val="single" w:sz="4" w:space="0" w:color="auto"/>
              <w:right w:val="single" w:sz="6" w:space="0" w:color="FFFFFF" w:themeColor="background1"/>
            </w:tcBorders>
            <w:shd w:val="clear" w:color="auto" w:fill="000000"/>
            <w:vAlign w:val="center"/>
          </w:tcPr>
          <w:p w14:paraId="0CF8C610" w14:textId="77777777" w:rsidR="002D74F1" w:rsidRPr="0010521D" w:rsidRDefault="002D74F1" w:rsidP="00DF4163">
            <w:pPr>
              <w:rPr>
                <w:rFonts w:asciiTheme="minorHAnsi" w:hAnsiTheme="minorHAnsi" w:cs="Arial"/>
                <w:b/>
                <w:color w:val="FFFFFF"/>
              </w:rPr>
            </w:pPr>
            <w:r w:rsidRPr="0010521D">
              <w:rPr>
                <w:rFonts w:asciiTheme="minorHAnsi" w:hAnsiTheme="minorHAnsi" w:cs="Arial"/>
                <w:b/>
                <w:color w:val="FFFFFF"/>
              </w:rPr>
              <w:t>Date</w:t>
            </w:r>
          </w:p>
        </w:tc>
        <w:tc>
          <w:tcPr>
            <w:tcW w:w="3192" w:type="dxa"/>
            <w:tcBorders>
              <w:top w:val="single" w:sz="4" w:space="0" w:color="FFFFFF" w:themeColor="background1"/>
              <w:left w:val="single" w:sz="6" w:space="0" w:color="FFFFFF" w:themeColor="background1"/>
              <w:bottom w:val="single" w:sz="4" w:space="0" w:color="auto"/>
              <w:right w:val="single" w:sz="6" w:space="0" w:color="FFFFFF" w:themeColor="background1"/>
            </w:tcBorders>
            <w:shd w:val="clear" w:color="auto" w:fill="000000"/>
            <w:vAlign w:val="center"/>
          </w:tcPr>
          <w:p w14:paraId="3ED30531" w14:textId="77777777" w:rsidR="002D74F1" w:rsidRPr="0010521D" w:rsidRDefault="002D74F1" w:rsidP="00DF4163">
            <w:pPr>
              <w:rPr>
                <w:rFonts w:asciiTheme="minorHAnsi" w:hAnsiTheme="minorHAnsi" w:cs="Arial"/>
                <w:b/>
                <w:color w:val="FFFFFF"/>
              </w:rPr>
            </w:pPr>
            <w:r w:rsidRPr="0010521D">
              <w:rPr>
                <w:rFonts w:asciiTheme="minorHAnsi" w:hAnsiTheme="minorHAnsi" w:cs="Arial"/>
                <w:b/>
                <w:color w:val="FFFFFF"/>
              </w:rPr>
              <w:t>Company</w:t>
            </w:r>
          </w:p>
        </w:tc>
        <w:tc>
          <w:tcPr>
            <w:tcW w:w="6163" w:type="dxa"/>
            <w:tcBorders>
              <w:top w:val="single" w:sz="4" w:space="0" w:color="FFFFFF" w:themeColor="background1"/>
              <w:left w:val="single" w:sz="6" w:space="0" w:color="FFFFFF" w:themeColor="background1"/>
              <w:bottom w:val="single" w:sz="4" w:space="0" w:color="auto"/>
              <w:right w:val="single" w:sz="6" w:space="0" w:color="FFFFFF" w:themeColor="background1"/>
            </w:tcBorders>
            <w:shd w:val="clear" w:color="auto" w:fill="000000"/>
            <w:vAlign w:val="center"/>
          </w:tcPr>
          <w:p w14:paraId="407AF72D" w14:textId="77777777" w:rsidR="002D74F1" w:rsidRPr="0010521D" w:rsidRDefault="002D74F1" w:rsidP="00DF4163">
            <w:pPr>
              <w:rPr>
                <w:rFonts w:asciiTheme="minorHAnsi" w:hAnsiTheme="minorHAnsi" w:cs="Arial"/>
                <w:b/>
                <w:color w:val="FFFFFF"/>
              </w:rPr>
            </w:pPr>
            <w:r w:rsidRPr="0010521D">
              <w:rPr>
                <w:rFonts w:asciiTheme="minorHAnsi" w:hAnsiTheme="minorHAnsi" w:cs="Arial"/>
                <w:b/>
                <w:color w:val="FFFFFF"/>
              </w:rPr>
              <w:t>Details of Work</w:t>
            </w:r>
          </w:p>
        </w:tc>
        <w:tc>
          <w:tcPr>
            <w:tcW w:w="2693" w:type="dxa"/>
            <w:tcBorders>
              <w:top w:val="single" w:sz="4" w:space="0" w:color="FFFFFF" w:themeColor="background1"/>
              <w:left w:val="single" w:sz="6" w:space="0" w:color="FFFFFF" w:themeColor="background1"/>
              <w:bottom w:val="single" w:sz="4" w:space="0" w:color="auto"/>
              <w:right w:val="single" w:sz="6" w:space="0" w:color="FFFFFF" w:themeColor="background1"/>
            </w:tcBorders>
            <w:shd w:val="clear" w:color="auto" w:fill="000000"/>
            <w:vAlign w:val="center"/>
          </w:tcPr>
          <w:p w14:paraId="48695309" w14:textId="77777777" w:rsidR="002D74F1" w:rsidRPr="0010521D" w:rsidRDefault="002D74F1" w:rsidP="00DF4163">
            <w:pPr>
              <w:rPr>
                <w:rFonts w:asciiTheme="minorHAnsi" w:hAnsiTheme="minorHAnsi" w:cs="Arial"/>
                <w:b/>
                <w:color w:val="FFFFFF"/>
              </w:rPr>
            </w:pPr>
            <w:r w:rsidRPr="0010521D">
              <w:rPr>
                <w:rFonts w:asciiTheme="minorHAnsi" w:hAnsiTheme="minorHAnsi" w:cs="Arial"/>
                <w:b/>
                <w:color w:val="FFFFFF"/>
              </w:rPr>
              <w:t xml:space="preserve">Print Name </w:t>
            </w:r>
          </w:p>
        </w:tc>
        <w:tc>
          <w:tcPr>
            <w:tcW w:w="2268" w:type="dxa"/>
            <w:tcBorders>
              <w:top w:val="single" w:sz="4" w:space="0" w:color="FFFFFF" w:themeColor="background1"/>
              <w:left w:val="single" w:sz="6" w:space="0" w:color="FFFFFF" w:themeColor="background1"/>
              <w:bottom w:val="single" w:sz="4" w:space="0" w:color="auto"/>
              <w:right w:val="single" w:sz="4" w:space="0" w:color="FFFFFF" w:themeColor="background1"/>
            </w:tcBorders>
            <w:shd w:val="clear" w:color="auto" w:fill="000000"/>
            <w:vAlign w:val="center"/>
          </w:tcPr>
          <w:p w14:paraId="0BA36A5F" w14:textId="77777777" w:rsidR="002D74F1" w:rsidRPr="0010521D" w:rsidRDefault="002D74F1" w:rsidP="00DF4163">
            <w:pPr>
              <w:rPr>
                <w:rFonts w:asciiTheme="minorHAnsi" w:hAnsiTheme="minorHAnsi" w:cs="Arial"/>
                <w:b/>
                <w:color w:val="FFFFFF"/>
              </w:rPr>
            </w:pPr>
            <w:r w:rsidRPr="0010521D">
              <w:rPr>
                <w:rFonts w:asciiTheme="minorHAnsi" w:hAnsiTheme="minorHAnsi" w:cs="Arial"/>
                <w:b/>
                <w:color w:val="FFFFFF"/>
              </w:rPr>
              <w:t>Signature</w:t>
            </w:r>
          </w:p>
        </w:tc>
      </w:tr>
      <w:tr w:rsidR="002D74F1" w:rsidRPr="0010521D" w14:paraId="616ECA04" w14:textId="77777777" w:rsidTr="00DF4163">
        <w:trPr>
          <w:trHeight w:val="409"/>
        </w:trPr>
        <w:tc>
          <w:tcPr>
            <w:tcW w:w="1135" w:type="dxa"/>
            <w:tcBorders>
              <w:top w:val="single" w:sz="4" w:space="0" w:color="auto"/>
              <w:bottom w:val="single" w:sz="6" w:space="0" w:color="auto"/>
              <w:right w:val="single" w:sz="6" w:space="0" w:color="auto"/>
            </w:tcBorders>
            <w:vAlign w:val="center"/>
          </w:tcPr>
          <w:p w14:paraId="5330BB22" w14:textId="77777777" w:rsidR="002D74F1" w:rsidRPr="0010521D" w:rsidRDefault="002D74F1" w:rsidP="00DF4163">
            <w:pPr>
              <w:rPr>
                <w:rFonts w:asciiTheme="minorHAnsi" w:hAnsiTheme="minorHAnsi" w:cs="Arial"/>
              </w:rPr>
            </w:pPr>
          </w:p>
        </w:tc>
        <w:tc>
          <w:tcPr>
            <w:tcW w:w="3192" w:type="dxa"/>
            <w:tcBorders>
              <w:top w:val="single" w:sz="4" w:space="0" w:color="auto"/>
              <w:left w:val="single" w:sz="6" w:space="0" w:color="auto"/>
              <w:bottom w:val="single" w:sz="6" w:space="0" w:color="auto"/>
              <w:right w:val="single" w:sz="6" w:space="0" w:color="auto"/>
            </w:tcBorders>
            <w:vAlign w:val="center"/>
          </w:tcPr>
          <w:p w14:paraId="0F87DA27" w14:textId="77777777" w:rsidR="002D74F1" w:rsidRPr="0010521D" w:rsidRDefault="002D74F1" w:rsidP="00DF4163">
            <w:pPr>
              <w:rPr>
                <w:rFonts w:asciiTheme="minorHAnsi" w:hAnsiTheme="minorHAnsi" w:cs="Arial"/>
              </w:rPr>
            </w:pPr>
          </w:p>
        </w:tc>
        <w:tc>
          <w:tcPr>
            <w:tcW w:w="6163" w:type="dxa"/>
            <w:tcBorders>
              <w:top w:val="single" w:sz="4" w:space="0" w:color="auto"/>
              <w:left w:val="single" w:sz="6" w:space="0" w:color="auto"/>
              <w:bottom w:val="single" w:sz="6" w:space="0" w:color="auto"/>
              <w:right w:val="single" w:sz="6" w:space="0" w:color="auto"/>
            </w:tcBorders>
            <w:vAlign w:val="center"/>
          </w:tcPr>
          <w:p w14:paraId="69C8B2A1" w14:textId="77777777" w:rsidR="002D74F1" w:rsidRPr="0010521D" w:rsidRDefault="002D74F1" w:rsidP="00DF4163">
            <w:pPr>
              <w:rPr>
                <w:rFonts w:asciiTheme="minorHAnsi" w:hAnsiTheme="minorHAnsi" w:cs="Arial"/>
              </w:rPr>
            </w:pPr>
          </w:p>
        </w:tc>
        <w:tc>
          <w:tcPr>
            <w:tcW w:w="2693" w:type="dxa"/>
            <w:tcBorders>
              <w:top w:val="single" w:sz="4" w:space="0" w:color="auto"/>
              <w:left w:val="single" w:sz="6" w:space="0" w:color="auto"/>
              <w:bottom w:val="single" w:sz="6" w:space="0" w:color="auto"/>
              <w:right w:val="single" w:sz="6" w:space="0" w:color="auto"/>
            </w:tcBorders>
            <w:vAlign w:val="center"/>
          </w:tcPr>
          <w:p w14:paraId="5379A7A0" w14:textId="77777777" w:rsidR="002D74F1" w:rsidRPr="0010521D" w:rsidRDefault="002D74F1" w:rsidP="00DF4163">
            <w:pPr>
              <w:rPr>
                <w:rFonts w:asciiTheme="minorHAnsi" w:hAnsiTheme="minorHAnsi" w:cs="Arial"/>
              </w:rPr>
            </w:pPr>
          </w:p>
        </w:tc>
        <w:tc>
          <w:tcPr>
            <w:tcW w:w="2268" w:type="dxa"/>
            <w:tcBorders>
              <w:top w:val="single" w:sz="4" w:space="0" w:color="auto"/>
              <w:left w:val="single" w:sz="6" w:space="0" w:color="auto"/>
              <w:bottom w:val="single" w:sz="6" w:space="0" w:color="auto"/>
            </w:tcBorders>
            <w:vAlign w:val="center"/>
          </w:tcPr>
          <w:p w14:paraId="7D20767E" w14:textId="77777777" w:rsidR="002D74F1" w:rsidRPr="0010521D" w:rsidRDefault="002D74F1" w:rsidP="00DF4163">
            <w:pPr>
              <w:rPr>
                <w:rFonts w:asciiTheme="minorHAnsi" w:hAnsiTheme="minorHAnsi" w:cs="Arial"/>
              </w:rPr>
            </w:pPr>
          </w:p>
        </w:tc>
      </w:tr>
      <w:tr w:rsidR="002D74F1" w:rsidRPr="0010521D" w14:paraId="440A2927" w14:textId="77777777" w:rsidTr="00DF4163">
        <w:trPr>
          <w:trHeight w:val="409"/>
        </w:trPr>
        <w:tc>
          <w:tcPr>
            <w:tcW w:w="1135" w:type="dxa"/>
            <w:tcBorders>
              <w:top w:val="single" w:sz="6" w:space="0" w:color="auto"/>
              <w:bottom w:val="single" w:sz="6" w:space="0" w:color="auto"/>
              <w:right w:val="single" w:sz="6" w:space="0" w:color="auto"/>
            </w:tcBorders>
            <w:vAlign w:val="center"/>
          </w:tcPr>
          <w:p w14:paraId="7248DA3C" w14:textId="77777777" w:rsidR="002D74F1" w:rsidRPr="0010521D" w:rsidRDefault="002D74F1" w:rsidP="00DF4163">
            <w:pPr>
              <w:rPr>
                <w:rFonts w:asciiTheme="minorHAnsi" w:hAnsiTheme="minorHAnsi" w:cs="Arial"/>
              </w:rPr>
            </w:pPr>
          </w:p>
        </w:tc>
        <w:tc>
          <w:tcPr>
            <w:tcW w:w="3192" w:type="dxa"/>
            <w:tcBorders>
              <w:top w:val="single" w:sz="6" w:space="0" w:color="auto"/>
              <w:left w:val="single" w:sz="6" w:space="0" w:color="auto"/>
              <w:bottom w:val="single" w:sz="6" w:space="0" w:color="auto"/>
              <w:right w:val="single" w:sz="6" w:space="0" w:color="auto"/>
            </w:tcBorders>
            <w:vAlign w:val="center"/>
          </w:tcPr>
          <w:p w14:paraId="6FE92761" w14:textId="77777777" w:rsidR="002D74F1" w:rsidRPr="0010521D" w:rsidRDefault="002D74F1" w:rsidP="00DF4163">
            <w:pPr>
              <w:rPr>
                <w:rFonts w:asciiTheme="minorHAnsi" w:hAnsiTheme="minorHAnsi" w:cs="Arial"/>
              </w:rPr>
            </w:pPr>
          </w:p>
        </w:tc>
        <w:tc>
          <w:tcPr>
            <w:tcW w:w="6163" w:type="dxa"/>
            <w:tcBorders>
              <w:top w:val="single" w:sz="6" w:space="0" w:color="auto"/>
              <w:left w:val="single" w:sz="6" w:space="0" w:color="auto"/>
              <w:bottom w:val="single" w:sz="6" w:space="0" w:color="auto"/>
              <w:right w:val="single" w:sz="6" w:space="0" w:color="auto"/>
            </w:tcBorders>
            <w:vAlign w:val="center"/>
          </w:tcPr>
          <w:p w14:paraId="5E98B08B" w14:textId="77777777" w:rsidR="002D74F1" w:rsidRPr="0010521D" w:rsidRDefault="002D74F1" w:rsidP="00DF4163">
            <w:pPr>
              <w:rPr>
                <w:rFonts w:asciiTheme="minorHAnsi" w:hAnsiTheme="minorHAnsi" w:cs="Arial"/>
              </w:rPr>
            </w:pPr>
          </w:p>
        </w:tc>
        <w:tc>
          <w:tcPr>
            <w:tcW w:w="2693" w:type="dxa"/>
            <w:tcBorders>
              <w:top w:val="single" w:sz="6" w:space="0" w:color="auto"/>
              <w:left w:val="single" w:sz="6" w:space="0" w:color="auto"/>
              <w:bottom w:val="single" w:sz="6" w:space="0" w:color="auto"/>
              <w:right w:val="single" w:sz="6" w:space="0" w:color="auto"/>
            </w:tcBorders>
            <w:vAlign w:val="center"/>
          </w:tcPr>
          <w:p w14:paraId="22B9AB86" w14:textId="77777777" w:rsidR="002D74F1" w:rsidRPr="0010521D" w:rsidRDefault="002D74F1" w:rsidP="00DF4163">
            <w:pPr>
              <w:rPr>
                <w:rFonts w:asciiTheme="minorHAnsi" w:hAnsiTheme="minorHAnsi" w:cs="Arial"/>
              </w:rPr>
            </w:pPr>
          </w:p>
        </w:tc>
        <w:tc>
          <w:tcPr>
            <w:tcW w:w="2268" w:type="dxa"/>
            <w:tcBorders>
              <w:top w:val="single" w:sz="6" w:space="0" w:color="auto"/>
              <w:left w:val="single" w:sz="6" w:space="0" w:color="auto"/>
              <w:bottom w:val="single" w:sz="6" w:space="0" w:color="auto"/>
            </w:tcBorders>
            <w:vAlign w:val="center"/>
          </w:tcPr>
          <w:p w14:paraId="47F60427" w14:textId="77777777" w:rsidR="002D74F1" w:rsidRPr="0010521D" w:rsidRDefault="002D74F1" w:rsidP="00DF4163">
            <w:pPr>
              <w:rPr>
                <w:rFonts w:asciiTheme="minorHAnsi" w:hAnsiTheme="minorHAnsi" w:cs="Arial"/>
              </w:rPr>
            </w:pPr>
          </w:p>
        </w:tc>
      </w:tr>
      <w:tr w:rsidR="002D74F1" w:rsidRPr="0010521D" w14:paraId="1823E4EE" w14:textId="77777777" w:rsidTr="00DF4163">
        <w:trPr>
          <w:trHeight w:val="409"/>
        </w:trPr>
        <w:tc>
          <w:tcPr>
            <w:tcW w:w="1135" w:type="dxa"/>
            <w:tcBorders>
              <w:top w:val="single" w:sz="6" w:space="0" w:color="auto"/>
              <w:bottom w:val="single" w:sz="6" w:space="0" w:color="auto"/>
              <w:right w:val="single" w:sz="6" w:space="0" w:color="auto"/>
            </w:tcBorders>
            <w:vAlign w:val="center"/>
          </w:tcPr>
          <w:p w14:paraId="54D9A6F7" w14:textId="77777777" w:rsidR="002D74F1" w:rsidRPr="0010521D" w:rsidRDefault="002D74F1" w:rsidP="00DF4163">
            <w:pPr>
              <w:rPr>
                <w:rFonts w:asciiTheme="minorHAnsi" w:hAnsiTheme="minorHAnsi" w:cs="Arial"/>
              </w:rPr>
            </w:pPr>
          </w:p>
        </w:tc>
        <w:tc>
          <w:tcPr>
            <w:tcW w:w="3192" w:type="dxa"/>
            <w:tcBorders>
              <w:top w:val="single" w:sz="6" w:space="0" w:color="auto"/>
              <w:left w:val="single" w:sz="6" w:space="0" w:color="auto"/>
              <w:bottom w:val="single" w:sz="6" w:space="0" w:color="auto"/>
              <w:right w:val="single" w:sz="6" w:space="0" w:color="auto"/>
            </w:tcBorders>
            <w:vAlign w:val="center"/>
          </w:tcPr>
          <w:p w14:paraId="3CE73DDA" w14:textId="77777777" w:rsidR="002D74F1" w:rsidRPr="0010521D" w:rsidRDefault="002D74F1" w:rsidP="00DF4163">
            <w:pPr>
              <w:rPr>
                <w:rFonts w:asciiTheme="minorHAnsi" w:hAnsiTheme="minorHAnsi" w:cs="Arial"/>
              </w:rPr>
            </w:pPr>
          </w:p>
        </w:tc>
        <w:tc>
          <w:tcPr>
            <w:tcW w:w="6163" w:type="dxa"/>
            <w:tcBorders>
              <w:top w:val="single" w:sz="6" w:space="0" w:color="auto"/>
              <w:left w:val="single" w:sz="6" w:space="0" w:color="auto"/>
              <w:bottom w:val="single" w:sz="6" w:space="0" w:color="auto"/>
              <w:right w:val="single" w:sz="6" w:space="0" w:color="auto"/>
            </w:tcBorders>
            <w:vAlign w:val="center"/>
          </w:tcPr>
          <w:p w14:paraId="0E3CB229" w14:textId="77777777" w:rsidR="002D74F1" w:rsidRPr="0010521D" w:rsidRDefault="002D74F1" w:rsidP="00DF4163">
            <w:pPr>
              <w:rPr>
                <w:rFonts w:asciiTheme="minorHAnsi" w:hAnsiTheme="minorHAnsi" w:cs="Arial"/>
              </w:rPr>
            </w:pPr>
          </w:p>
        </w:tc>
        <w:tc>
          <w:tcPr>
            <w:tcW w:w="2693" w:type="dxa"/>
            <w:tcBorders>
              <w:top w:val="single" w:sz="6" w:space="0" w:color="auto"/>
              <w:left w:val="single" w:sz="6" w:space="0" w:color="auto"/>
              <w:bottom w:val="single" w:sz="6" w:space="0" w:color="auto"/>
              <w:right w:val="single" w:sz="6" w:space="0" w:color="auto"/>
            </w:tcBorders>
            <w:vAlign w:val="center"/>
          </w:tcPr>
          <w:p w14:paraId="498B79D4" w14:textId="77777777" w:rsidR="002D74F1" w:rsidRPr="0010521D" w:rsidRDefault="002D74F1" w:rsidP="00DF4163">
            <w:pPr>
              <w:rPr>
                <w:rFonts w:asciiTheme="minorHAnsi" w:hAnsiTheme="minorHAnsi" w:cs="Arial"/>
              </w:rPr>
            </w:pPr>
          </w:p>
        </w:tc>
        <w:tc>
          <w:tcPr>
            <w:tcW w:w="2268" w:type="dxa"/>
            <w:tcBorders>
              <w:top w:val="single" w:sz="6" w:space="0" w:color="auto"/>
              <w:left w:val="single" w:sz="6" w:space="0" w:color="auto"/>
              <w:bottom w:val="single" w:sz="6" w:space="0" w:color="auto"/>
            </w:tcBorders>
            <w:vAlign w:val="center"/>
          </w:tcPr>
          <w:p w14:paraId="06CD96EE" w14:textId="77777777" w:rsidR="002D74F1" w:rsidRPr="0010521D" w:rsidRDefault="002D74F1" w:rsidP="00DF4163">
            <w:pPr>
              <w:rPr>
                <w:rFonts w:asciiTheme="minorHAnsi" w:hAnsiTheme="minorHAnsi" w:cs="Arial"/>
              </w:rPr>
            </w:pPr>
          </w:p>
        </w:tc>
      </w:tr>
      <w:tr w:rsidR="002D74F1" w:rsidRPr="0010521D" w14:paraId="5F709537" w14:textId="77777777" w:rsidTr="00DF4163">
        <w:trPr>
          <w:trHeight w:val="409"/>
        </w:trPr>
        <w:tc>
          <w:tcPr>
            <w:tcW w:w="1135" w:type="dxa"/>
            <w:tcBorders>
              <w:top w:val="single" w:sz="6" w:space="0" w:color="auto"/>
              <w:bottom w:val="single" w:sz="6" w:space="0" w:color="auto"/>
              <w:right w:val="single" w:sz="6" w:space="0" w:color="auto"/>
            </w:tcBorders>
            <w:vAlign w:val="center"/>
          </w:tcPr>
          <w:p w14:paraId="34124857" w14:textId="77777777" w:rsidR="002D74F1" w:rsidRPr="0010521D" w:rsidRDefault="002D74F1" w:rsidP="00DF4163">
            <w:pPr>
              <w:rPr>
                <w:rFonts w:asciiTheme="minorHAnsi" w:hAnsiTheme="minorHAnsi" w:cs="Arial"/>
              </w:rPr>
            </w:pPr>
          </w:p>
        </w:tc>
        <w:tc>
          <w:tcPr>
            <w:tcW w:w="3192" w:type="dxa"/>
            <w:tcBorders>
              <w:top w:val="single" w:sz="6" w:space="0" w:color="auto"/>
              <w:left w:val="single" w:sz="6" w:space="0" w:color="auto"/>
              <w:bottom w:val="single" w:sz="6" w:space="0" w:color="auto"/>
              <w:right w:val="single" w:sz="6" w:space="0" w:color="auto"/>
            </w:tcBorders>
            <w:vAlign w:val="center"/>
          </w:tcPr>
          <w:p w14:paraId="3C6E0F31" w14:textId="77777777" w:rsidR="002D74F1" w:rsidRPr="0010521D" w:rsidRDefault="002D74F1" w:rsidP="00DF4163">
            <w:pPr>
              <w:rPr>
                <w:rFonts w:asciiTheme="minorHAnsi" w:hAnsiTheme="minorHAnsi" w:cs="Arial"/>
              </w:rPr>
            </w:pPr>
          </w:p>
        </w:tc>
        <w:tc>
          <w:tcPr>
            <w:tcW w:w="6163" w:type="dxa"/>
            <w:tcBorders>
              <w:top w:val="single" w:sz="6" w:space="0" w:color="auto"/>
              <w:left w:val="single" w:sz="6" w:space="0" w:color="auto"/>
              <w:bottom w:val="single" w:sz="6" w:space="0" w:color="auto"/>
              <w:right w:val="single" w:sz="6" w:space="0" w:color="auto"/>
            </w:tcBorders>
            <w:vAlign w:val="center"/>
          </w:tcPr>
          <w:p w14:paraId="65499F9E" w14:textId="77777777" w:rsidR="002D74F1" w:rsidRPr="0010521D" w:rsidRDefault="002D74F1" w:rsidP="00DF4163">
            <w:pPr>
              <w:rPr>
                <w:rFonts w:asciiTheme="minorHAnsi" w:hAnsiTheme="minorHAnsi" w:cs="Arial"/>
              </w:rPr>
            </w:pPr>
          </w:p>
        </w:tc>
        <w:tc>
          <w:tcPr>
            <w:tcW w:w="2693" w:type="dxa"/>
            <w:tcBorders>
              <w:top w:val="single" w:sz="6" w:space="0" w:color="auto"/>
              <w:left w:val="single" w:sz="6" w:space="0" w:color="auto"/>
              <w:bottom w:val="single" w:sz="6" w:space="0" w:color="auto"/>
              <w:right w:val="single" w:sz="6" w:space="0" w:color="auto"/>
            </w:tcBorders>
            <w:vAlign w:val="center"/>
          </w:tcPr>
          <w:p w14:paraId="547D61EA" w14:textId="77777777" w:rsidR="002D74F1" w:rsidRPr="0010521D" w:rsidRDefault="002D74F1" w:rsidP="00DF4163">
            <w:pPr>
              <w:rPr>
                <w:rFonts w:asciiTheme="minorHAnsi" w:hAnsiTheme="minorHAnsi" w:cs="Arial"/>
              </w:rPr>
            </w:pPr>
          </w:p>
        </w:tc>
        <w:tc>
          <w:tcPr>
            <w:tcW w:w="2268" w:type="dxa"/>
            <w:tcBorders>
              <w:top w:val="single" w:sz="6" w:space="0" w:color="auto"/>
              <w:left w:val="single" w:sz="6" w:space="0" w:color="auto"/>
              <w:bottom w:val="single" w:sz="6" w:space="0" w:color="auto"/>
            </w:tcBorders>
            <w:vAlign w:val="center"/>
          </w:tcPr>
          <w:p w14:paraId="69222EF6" w14:textId="77777777" w:rsidR="002D74F1" w:rsidRPr="0010521D" w:rsidRDefault="002D74F1" w:rsidP="00DF4163">
            <w:pPr>
              <w:rPr>
                <w:rFonts w:asciiTheme="minorHAnsi" w:hAnsiTheme="minorHAnsi" w:cs="Arial"/>
              </w:rPr>
            </w:pPr>
          </w:p>
        </w:tc>
      </w:tr>
      <w:tr w:rsidR="002D74F1" w:rsidRPr="0010521D" w14:paraId="0FA6E51C" w14:textId="77777777" w:rsidTr="00DF4163">
        <w:trPr>
          <w:trHeight w:val="409"/>
        </w:trPr>
        <w:tc>
          <w:tcPr>
            <w:tcW w:w="1135" w:type="dxa"/>
            <w:tcBorders>
              <w:top w:val="single" w:sz="6" w:space="0" w:color="auto"/>
              <w:bottom w:val="single" w:sz="6" w:space="0" w:color="auto"/>
              <w:right w:val="single" w:sz="6" w:space="0" w:color="auto"/>
            </w:tcBorders>
            <w:vAlign w:val="center"/>
          </w:tcPr>
          <w:p w14:paraId="7D1956DD" w14:textId="77777777" w:rsidR="002D74F1" w:rsidRPr="0010521D" w:rsidRDefault="002D74F1" w:rsidP="00DF4163">
            <w:pPr>
              <w:rPr>
                <w:rFonts w:asciiTheme="minorHAnsi" w:hAnsiTheme="minorHAnsi" w:cs="Arial"/>
              </w:rPr>
            </w:pPr>
          </w:p>
        </w:tc>
        <w:tc>
          <w:tcPr>
            <w:tcW w:w="3192" w:type="dxa"/>
            <w:tcBorders>
              <w:top w:val="single" w:sz="6" w:space="0" w:color="auto"/>
              <w:left w:val="single" w:sz="6" w:space="0" w:color="auto"/>
              <w:bottom w:val="single" w:sz="6" w:space="0" w:color="auto"/>
              <w:right w:val="single" w:sz="6" w:space="0" w:color="auto"/>
            </w:tcBorders>
            <w:vAlign w:val="center"/>
          </w:tcPr>
          <w:p w14:paraId="50264E1A" w14:textId="77777777" w:rsidR="002D74F1" w:rsidRPr="0010521D" w:rsidRDefault="002D74F1" w:rsidP="00DF4163">
            <w:pPr>
              <w:rPr>
                <w:rFonts w:asciiTheme="minorHAnsi" w:hAnsiTheme="minorHAnsi" w:cs="Arial"/>
              </w:rPr>
            </w:pPr>
          </w:p>
        </w:tc>
        <w:tc>
          <w:tcPr>
            <w:tcW w:w="6163" w:type="dxa"/>
            <w:tcBorders>
              <w:top w:val="single" w:sz="6" w:space="0" w:color="auto"/>
              <w:left w:val="single" w:sz="6" w:space="0" w:color="auto"/>
              <w:bottom w:val="single" w:sz="6" w:space="0" w:color="auto"/>
              <w:right w:val="single" w:sz="6" w:space="0" w:color="auto"/>
            </w:tcBorders>
            <w:vAlign w:val="center"/>
          </w:tcPr>
          <w:p w14:paraId="688F11FC" w14:textId="77777777" w:rsidR="002D74F1" w:rsidRPr="0010521D" w:rsidRDefault="002D74F1" w:rsidP="00DF4163">
            <w:pPr>
              <w:rPr>
                <w:rFonts w:asciiTheme="minorHAnsi" w:hAnsiTheme="minorHAnsi" w:cs="Arial"/>
              </w:rPr>
            </w:pPr>
          </w:p>
        </w:tc>
        <w:tc>
          <w:tcPr>
            <w:tcW w:w="2693" w:type="dxa"/>
            <w:tcBorders>
              <w:top w:val="single" w:sz="6" w:space="0" w:color="auto"/>
              <w:left w:val="single" w:sz="6" w:space="0" w:color="auto"/>
              <w:bottom w:val="single" w:sz="6" w:space="0" w:color="auto"/>
              <w:right w:val="single" w:sz="6" w:space="0" w:color="auto"/>
            </w:tcBorders>
            <w:vAlign w:val="center"/>
          </w:tcPr>
          <w:p w14:paraId="53B1E8E1" w14:textId="77777777" w:rsidR="002D74F1" w:rsidRPr="0010521D" w:rsidRDefault="002D74F1" w:rsidP="00DF4163">
            <w:pPr>
              <w:rPr>
                <w:rFonts w:asciiTheme="minorHAnsi" w:hAnsiTheme="minorHAnsi" w:cs="Arial"/>
              </w:rPr>
            </w:pPr>
          </w:p>
        </w:tc>
        <w:tc>
          <w:tcPr>
            <w:tcW w:w="2268" w:type="dxa"/>
            <w:tcBorders>
              <w:top w:val="single" w:sz="6" w:space="0" w:color="auto"/>
              <w:left w:val="single" w:sz="6" w:space="0" w:color="auto"/>
              <w:bottom w:val="single" w:sz="6" w:space="0" w:color="auto"/>
            </w:tcBorders>
            <w:vAlign w:val="center"/>
          </w:tcPr>
          <w:p w14:paraId="6B3FF500" w14:textId="77777777" w:rsidR="002D74F1" w:rsidRPr="0010521D" w:rsidRDefault="002D74F1" w:rsidP="00DF4163">
            <w:pPr>
              <w:rPr>
                <w:rFonts w:asciiTheme="minorHAnsi" w:hAnsiTheme="minorHAnsi" w:cs="Arial"/>
              </w:rPr>
            </w:pPr>
          </w:p>
        </w:tc>
      </w:tr>
      <w:tr w:rsidR="002D74F1" w:rsidRPr="0010521D" w14:paraId="28BAEC67" w14:textId="77777777" w:rsidTr="00DF4163">
        <w:trPr>
          <w:trHeight w:val="409"/>
        </w:trPr>
        <w:tc>
          <w:tcPr>
            <w:tcW w:w="1135" w:type="dxa"/>
            <w:tcBorders>
              <w:top w:val="single" w:sz="6" w:space="0" w:color="auto"/>
              <w:bottom w:val="single" w:sz="6" w:space="0" w:color="auto"/>
              <w:right w:val="single" w:sz="6" w:space="0" w:color="auto"/>
            </w:tcBorders>
            <w:vAlign w:val="center"/>
          </w:tcPr>
          <w:p w14:paraId="10B00A10" w14:textId="77777777" w:rsidR="002D74F1" w:rsidRPr="0010521D" w:rsidRDefault="002D74F1" w:rsidP="00DF4163">
            <w:pPr>
              <w:rPr>
                <w:rFonts w:asciiTheme="minorHAnsi" w:hAnsiTheme="minorHAnsi" w:cs="Arial"/>
              </w:rPr>
            </w:pPr>
          </w:p>
        </w:tc>
        <w:tc>
          <w:tcPr>
            <w:tcW w:w="3192" w:type="dxa"/>
            <w:tcBorders>
              <w:top w:val="single" w:sz="6" w:space="0" w:color="auto"/>
              <w:left w:val="single" w:sz="6" w:space="0" w:color="auto"/>
              <w:bottom w:val="single" w:sz="6" w:space="0" w:color="auto"/>
              <w:right w:val="single" w:sz="6" w:space="0" w:color="auto"/>
            </w:tcBorders>
            <w:vAlign w:val="center"/>
          </w:tcPr>
          <w:p w14:paraId="4C7EC5B4" w14:textId="77777777" w:rsidR="002D74F1" w:rsidRPr="0010521D" w:rsidRDefault="002D74F1" w:rsidP="00DF4163">
            <w:pPr>
              <w:rPr>
                <w:rFonts w:asciiTheme="minorHAnsi" w:hAnsiTheme="minorHAnsi" w:cs="Arial"/>
              </w:rPr>
            </w:pPr>
          </w:p>
        </w:tc>
        <w:tc>
          <w:tcPr>
            <w:tcW w:w="6163" w:type="dxa"/>
            <w:tcBorders>
              <w:top w:val="single" w:sz="6" w:space="0" w:color="auto"/>
              <w:left w:val="single" w:sz="6" w:space="0" w:color="auto"/>
              <w:bottom w:val="single" w:sz="6" w:space="0" w:color="auto"/>
              <w:right w:val="single" w:sz="6" w:space="0" w:color="auto"/>
            </w:tcBorders>
            <w:vAlign w:val="center"/>
          </w:tcPr>
          <w:p w14:paraId="36736594" w14:textId="77777777" w:rsidR="002D74F1" w:rsidRPr="0010521D" w:rsidRDefault="002D74F1" w:rsidP="00DF4163">
            <w:pPr>
              <w:rPr>
                <w:rFonts w:asciiTheme="minorHAnsi" w:hAnsiTheme="minorHAnsi" w:cs="Arial"/>
              </w:rPr>
            </w:pPr>
          </w:p>
        </w:tc>
        <w:tc>
          <w:tcPr>
            <w:tcW w:w="2693" w:type="dxa"/>
            <w:tcBorders>
              <w:top w:val="single" w:sz="6" w:space="0" w:color="auto"/>
              <w:left w:val="single" w:sz="6" w:space="0" w:color="auto"/>
              <w:bottom w:val="single" w:sz="6" w:space="0" w:color="auto"/>
              <w:right w:val="single" w:sz="6" w:space="0" w:color="auto"/>
            </w:tcBorders>
            <w:vAlign w:val="center"/>
          </w:tcPr>
          <w:p w14:paraId="040CBAC8" w14:textId="77777777" w:rsidR="002D74F1" w:rsidRPr="0010521D" w:rsidRDefault="002D74F1" w:rsidP="00DF4163">
            <w:pPr>
              <w:rPr>
                <w:rFonts w:asciiTheme="minorHAnsi" w:hAnsiTheme="minorHAnsi" w:cs="Arial"/>
              </w:rPr>
            </w:pPr>
          </w:p>
        </w:tc>
        <w:tc>
          <w:tcPr>
            <w:tcW w:w="2268" w:type="dxa"/>
            <w:tcBorders>
              <w:top w:val="single" w:sz="6" w:space="0" w:color="auto"/>
              <w:left w:val="single" w:sz="6" w:space="0" w:color="auto"/>
              <w:bottom w:val="single" w:sz="6" w:space="0" w:color="auto"/>
            </w:tcBorders>
            <w:vAlign w:val="center"/>
          </w:tcPr>
          <w:p w14:paraId="7766403A" w14:textId="77777777" w:rsidR="002D74F1" w:rsidRPr="0010521D" w:rsidRDefault="002D74F1" w:rsidP="00DF4163">
            <w:pPr>
              <w:rPr>
                <w:rFonts w:asciiTheme="minorHAnsi" w:hAnsiTheme="minorHAnsi" w:cs="Arial"/>
              </w:rPr>
            </w:pPr>
          </w:p>
        </w:tc>
      </w:tr>
      <w:tr w:rsidR="002D74F1" w:rsidRPr="0010521D" w14:paraId="7C0333DA" w14:textId="77777777" w:rsidTr="00DF4163">
        <w:trPr>
          <w:trHeight w:val="409"/>
        </w:trPr>
        <w:tc>
          <w:tcPr>
            <w:tcW w:w="1135" w:type="dxa"/>
            <w:tcBorders>
              <w:top w:val="single" w:sz="6" w:space="0" w:color="auto"/>
              <w:bottom w:val="single" w:sz="6" w:space="0" w:color="auto"/>
              <w:right w:val="single" w:sz="6" w:space="0" w:color="auto"/>
            </w:tcBorders>
            <w:vAlign w:val="center"/>
          </w:tcPr>
          <w:p w14:paraId="260C04A9" w14:textId="77777777" w:rsidR="002D74F1" w:rsidRPr="0010521D" w:rsidRDefault="002D74F1" w:rsidP="00DF4163">
            <w:pPr>
              <w:rPr>
                <w:rFonts w:asciiTheme="minorHAnsi" w:hAnsiTheme="minorHAnsi" w:cs="Arial"/>
              </w:rPr>
            </w:pPr>
          </w:p>
        </w:tc>
        <w:tc>
          <w:tcPr>
            <w:tcW w:w="3192" w:type="dxa"/>
            <w:tcBorders>
              <w:top w:val="single" w:sz="6" w:space="0" w:color="auto"/>
              <w:left w:val="single" w:sz="6" w:space="0" w:color="auto"/>
              <w:bottom w:val="single" w:sz="6" w:space="0" w:color="auto"/>
              <w:right w:val="single" w:sz="6" w:space="0" w:color="auto"/>
            </w:tcBorders>
            <w:vAlign w:val="center"/>
          </w:tcPr>
          <w:p w14:paraId="361B87AF" w14:textId="77777777" w:rsidR="002D74F1" w:rsidRPr="0010521D" w:rsidRDefault="002D74F1" w:rsidP="00DF4163">
            <w:pPr>
              <w:rPr>
                <w:rFonts w:asciiTheme="minorHAnsi" w:hAnsiTheme="minorHAnsi" w:cs="Arial"/>
              </w:rPr>
            </w:pPr>
          </w:p>
        </w:tc>
        <w:tc>
          <w:tcPr>
            <w:tcW w:w="6163" w:type="dxa"/>
            <w:tcBorders>
              <w:top w:val="single" w:sz="6" w:space="0" w:color="auto"/>
              <w:left w:val="single" w:sz="6" w:space="0" w:color="auto"/>
              <w:bottom w:val="single" w:sz="6" w:space="0" w:color="auto"/>
              <w:right w:val="single" w:sz="6" w:space="0" w:color="auto"/>
            </w:tcBorders>
            <w:vAlign w:val="center"/>
          </w:tcPr>
          <w:p w14:paraId="59311891" w14:textId="77777777" w:rsidR="002D74F1" w:rsidRPr="0010521D" w:rsidRDefault="002D74F1" w:rsidP="00DF4163">
            <w:pPr>
              <w:rPr>
                <w:rFonts w:asciiTheme="minorHAnsi" w:hAnsiTheme="minorHAnsi" w:cs="Arial"/>
              </w:rPr>
            </w:pPr>
          </w:p>
        </w:tc>
        <w:tc>
          <w:tcPr>
            <w:tcW w:w="2693" w:type="dxa"/>
            <w:tcBorders>
              <w:top w:val="single" w:sz="6" w:space="0" w:color="auto"/>
              <w:left w:val="single" w:sz="6" w:space="0" w:color="auto"/>
              <w:bottom w:val="single" w:sz="6" w:space="0" w:color="auto"/>
              <w:right w:val="single" w:sz="6" w:space="0" w:color="auto"/>
            </w:tcBorders>
            <w:vAlign w:val="center"/>
          </w:tcPr>
          <w:p w14:paraId="4B886444" w14:textId="77777777" w:rsidR="002D74F1" w:rsidRPr="0010521D" w:rsidRDefault="002D74F1" w:rsidP="00DF4163">
            <w:pPr>
              <w:rPr>
                <w:rFonts w:asciiTheme="minorHAnsi" w:hAnsiTheme="minorHAnsi" w:cs="Arial"/>
              </w:rPr>
            </w:pPr>
          </w:p>
        </w:tc>
        <w:tc>
          <w:tcPr>
            <w:tcW w:w="2268" w:type="dxa"/>
            <w:tcBorders>
              <w:top w:val="single" w:sz="6" w:space="0" w:color="auto"/>
              <w:left w:val="single" w:sz="6" w:space="0" w:color="auto"/>
              <w:bottom w:val="single" w:sz="6" w:space="0" w:color="auto"/>
            </w:tcBorders>
            <w:vAlign w:val="center"/>
          </w:tcPr>
          <w:p w14:paraId="4A7B6CA1" w14:textId="77777777" w:rsidR="002D74F1" w:rsidRPr="0010521D" w:rsidRDefault="002D74F1" w:rsidP="00DF4163">
            <w:pPr>
              <w:rPr>
                <w:rFonts w:asciiTheme="minorHAnsi" w:hAnsiTheme="minorHAnsi" w:cs="Arial"/>
              </w:rPr>
            </w:pPr>
          </w:p>
        </w:tc>
      </w:tr>
      <w:tr w:rsidR="002D74F1" w:rsidRPr="0010521D" w14:paraId="36DFA8B9" w14:textId="77777777" w:rsidTr="00DF4163">
        <w:trPr>
          <w:trHeight w:val="409"/>
        </w:trPr>
        <w:tc>
          <w:tcPr>
            <w:tcW w:w="1135" w:type="dxa"/>
            <w:tcBorders>
              <w:top w:val="single" w:sz="6" w:space="0" w:color="auto"/>
              <w:bottom w:val="single" w:sz="6" w:space="0" w:color="auto"/>
              <w:right w:val="single" w:sz="6" w:space="0" w:color="auto"/>
            </w:tcBorders>
            <w:vAlign w:val="center"/>
          </w:tcPr>
          <w:p w14:paraId="21E92A75" w14:textId="77777777" w:rsidR="002D74F1" w:rsidRPr="0010521D" w:rsidRDefault="002D74F1" w:rsidP="00DF4163">
            <w:pPr>
              <w:rPr>
                <w:rFonts w:asciiTheme="minorHAnsi" w:hAnsiTheme="minorHAnsi" w:cs="Arial"/>
              </w:rPr>
            </w:pPr>
          </w:p>
        </w:tc>
        <w:tc>
          <w:tcPr>
            <w:tcW w:w="3192" w:type="dxa"/>
            <w:tcBorders>
              <w:top w:val="single" w:sz="6" w:space="0" w:color="auto"/>
              <w:left w:val="single" w:sz="6" w:space="0" w:color="auto"/>
              <w:bottom w:val="single" w:sz="6" w:space="0" w:color="auto"/>
              <w:right w:val="single" w:sz="6" w:space="0" w:color="auto"/>
            </w:tcBorders>
            <w:vAlign w:val="center"/>
          </w:tcPr>
          <w:p w14:paraId="090E9284" w14:textId="77777777" w:rsidR="002D74F1" w:rsidRPr="0010521D" w:rsidRDefault="002D74F1" w:rsidP="00DF4163">
            <w:pPr>
              <w:rPr>
                <w:rFonts w:asciiTheme="minorHAnsi" w:hAnsiTheme="minorHAnsi" w:cs="Arial"/>
              </w:rPr>
            </w:pPr>
          </w:p>
        </w:tc>
        <w:tc>
          <w:tcPr>
            <w:tcW w:w="6163" w:type="dxa"/>
            <w:tcBorders>
              <w:top w:val="single" w:sz="6" w:space="0" w:color="auto"/>
              <w:left w:val="single" w:sz="6" w:space="0" w:color="auto"/>
              <w:bottom w:val="single" w:sz="6" w:space="0" w:color="auto"/>
              <w:right w:val="single" w:sz="6" w:space="0" w:color="auto"/>
            </w:tcBorders>
            <w:vAlign w:val="center"/>
          </w:tcPr>
          <w:p w14:paraId="0F17746C" w14:textId="77777777" w:rsidR="002D74F1" w:rsidRPr="0010521D" w:rsidRDefault="002D74F1" w:rsidP="00DF4163">
            <w:pPr>
              <w:rPr>
                <w:rFonts w:asciiTheme="minorHAnsi" w:hAnsiTheme="minorHAnsi" w:cs="Arial"/>
              </w:rPr>
            </w:pPr>
          </w:p>
        </w:tc>
        <w:tc>
          <w:tcPr>
            <w:tcW w:w="2693" w:type="dxa"/>
            <w:tcBorders>
              <w:top w:val="single" w:sz="6" w:space="0" w:color="auto"/>
              <w:left w:val="single" w:sz="6" w:space="0" w:color="auto"/>
              <w:bottom w:val="single" w:sz="6" w:space="0" w:color="auto"/>
              <w:right w:val="single" w:sz="6" w:space="0" w:color="auto"/>
            </w:tcBorders>
            <w:vAlign w:val="center"/>
          </w:tcPr>
          <w:p w14:paraId="11DA1BFE" w14:textId="77777777" w:rsidR="002D74F1" w:rsidRPr="0010521D" w:rsidRDefault="002D74F1" w:rsidP="00DF4163">
            <w:pPr>
              <w:rPr>
                <w:rFonts w:asciiTheme="minorHAnsi" w:hAnsiTheme="minorHAnsi" w:cs="Arial"/>
              </w:rPr>
            </w:pPr>
          </w:p>
        </w:tc>
        <w:tc>
          <w:tcPr>
            <w:tcW w:w="2268" w:type="dxa"/>
            <w:tcBorders>
              <w:top w:val="single" w:sz="6" w:space="0" w:color="auto"/>
              <w:left w:val="single" w:sz="6" w:space="0" w:color="auto"/>
              <w:bottom w:val="single" w:sz="6" w:space="0" w:color="auto"/>
            </w:tcBorders>
            <w:vAlign w:val="center"/>
          </w:tcPr>
          <w:p w14:paraId="7770A10F" w14:textId="77777777" w:rsidR="002D74F1" w:rsidRPr="0010521D" w:rsidRDefault="002D74F1" w:rsidP="00DF4163">
            <w:pPr>
              <w:rPr>
                <w:rFonts w:asciiTheme="minorHAnsi" w:hAnsiTheme="minorHAnsi" w:cs="Arial"/>
              </w:rPr>
            </w:pPr>
          </w:p>
        </w:tc>
      </w:tr>
      <w:tr w:rsidR="002D74F1" w:rsidRPr="0010521D" w14:paraId="4C8DBE60" w14:textId="77777777" w:rsidTr="00DF4163">
        <w:trPr>
          <w:trHeight w:val="409"/>
        </w:trPr>
        <w:tc>
          <w:tcPr>
            <w:tcW w:w="1135" w:type="dxa"/>
            <w:tcBorders>
              <w:top w:val="single" w:sz="6" w:space="0" w:color="auto"/>
              <w:bottom w:val="single" w:sz="6" w:space="0" w:color="auto"/>
              <w:right w:val="single" w:sz="6" w:space="0" w:color="auto"/>
            </w:tcBorders>
            <w:vAlign w:val="center"/>
          </w:tcPr>
          <w:p w14:paraId="3D5886D1" w14:textId="77777777" w:rsidR="002D74F1" w:rsidRPr="0010521D" w:rsidRDefault="002D74F1" w:rsidP="00DF4163">
            <w:pPr>
              <w:rPr>
                <w:rFonts w:asciiTheme="minorHAnsi" w:hAnsiTheme="minorHAnsi" w:cs="Arial"/>
              </w:rPr>
            </w:pPr>
          </w:p>
        </w:tc>
        <w:tc>
          <w:tcPr>
            <w:tcW w:w="3192" w:type="dxa"/>
            <w:tcBorders>
              <w:top w:val="single" w:sz="6" w:space="0" w:color="auto"/>
              <w:left w:val="single" w:sz="6" w:space="0" w:color="auto"/>
              <w:bottom w:val="single" w:sz="6" w:space="0" w:color="auto"/>
              <w:right w:val="single" w:sz="6" w:space="0" w:color="auto"/>
            </w:tcBorders>
            <w:vAlign w:val="center"/>
          </w:tcPr>
          <w:p w14:paraId="0838CFF4" w14:textId="77777777" w:rsidR="002D74F1" w:rsidRPr="0010521D" w:rsidRDefault="002D74F1" w:rsidP="00DF4163">
            <w:pPr>
              <w:rPr>
                <w:rFonts w:asciiTheme="minorHAnsi" w:hAnsiTheme="minorHAnsi" w:cs="Arial"/>
              </w:rPr>
            </w:pPr>
          </w:p>
        </w:tc>
        <w:tc>
          <w:tcPr>
            <w:tcW w:w="6163" w:type="dxa"/>
            <w:tcBorders>
              <w:top w:val="single" w:sz="6" w:space="0" w:color="auto"/>
              <w:left w:val="single" w:sz="6" w:space="0" w:color="auto"/>
              <w:bottom w:val="single" w:sz="6" w:space="0" w:color="auto"/>
              <w:right w:val="single" w:sz="6" w:space="0" w:color="auto"/>
            </w:tcBorders>
            <w:vAlign w:val="center"/>
          </w:tcPr>
          <w:p w14:paraId="068E76D2" w14:textId="77777777" w:rsidR="002D74F1" w:rsidRPr="0010521D" w:rsidRDefault="002D74F1" w:rsidP="00DF4163">
            <w:pPr>
              <w:rPr>
                <w:rFonts w:asciiTheme="minorHAnsi" w:hAnsiTheme="minorHAnsi" w:cs="Arial"/>
              </w:rPr>
            </w:pPr>
          </w:p>
        </w:tc>
        <w:tc>
          <w:tcPr>
            <w:tcW w:w="2693" w:type="dxa"/>
            <w:tcBorders>
              <w:top w:val="single" w:sz="6" w:space="0" w:color="auto"/>
              <w:left w:val="single" w:sz="6" w:space="0" w:color="auto"/>
              <w:bottom w:val="single" w:sz="6" w:space="0" w:color="auto"/>
              <w:right w:val="single" w:sz="6" w:space="0" w:color="auto"/>
            </w:tcBorders>
            <w:vAlign w:val="center"/>
          </w:tcPr>
          <w:p w14:paraId="22710C17" w14:textId="77777777" w:rsidR="002D74F1" w:rsidRPr="0010521D" w:rsidRDefault="002D74F1" w:rsidP="00DF4163">
            <w:pPr>
              <w:rPr>
                <w:rFonts w:asciiTheme="minorHAnsi" w:hAnsiTheme="minorHAnsi" w:cs="Arial"/>
              </w:rPr>
            </w:pPr>
          </w:p>
        </w:tc>
        <w:tc>
          <w:tcPr>
            <w:tcW w:w="2268" w:type="dxa"/>
            <w:tcBorders>
              <w:top w:val="single" w:sz="6" w:space="0" w:color="auto"/>
              <w:left w:val="single" w:sz="6" w:space="0" w:color="auto"/>
              <w:bottom w:val="single" w:sz="6" w:space="0" w:color="auto"/>
            </w:tcBorders>
            <w:vAlign w:val="center"/>
          </w:tcPr>
          <w:p w14:paraId="65E991DD" w14:textId="77777777" w:rsidR="002D74F1" w:rsidRPr="0010521D" w:rsidRDefault="002D74F1" w:rsidP="00DF4163">
            <w:pPr>
              <w:rPr>
                <w:rFonts w:asciiTheme="minorHAnsi" w:hAnsiTheme="minorHAnsi" w:cs="Arial"/>
              </w:rPr>
            </w:pPr>
          </w:p>
        </w:tc>
      </w:tr>
      <w:tr w:rsidR="002D74F1" w:rsidRPr="0010521D" w14:paraId="141668EA" w14:textId="77777777" w:rsidTr="00DF4163">
        <w:trPr>
          <w:trHeight w:val="409"/>
        </w:trPr>
        <w:tc>
          <w:tcPr>
            <w:tcW w:w="1135" w:type="dxa"/>
            <w:tcBorders>
              <w:top w:val="single" w:sz="6" w:space="0" w:color="auto"/>
              <w:bottom w:val="single" w:sz="6" w:space="0" w:color="auto"/>
              <w:right w:val="single" w:sz="6" w:space="0" w:color="auto"/>
            </w:tcBorders>
            <w:vAlign w:val="center"/>
          </w:tcPr>
          <w:p w14:paraId="74CD42B6" w14:textId="77777777" w:rsidR="002D74F1" w:rsidRPr="0010521D" w:rsidRDefault="002D74F1" w:rsidP="00DF4163">
            <w:pPr>
              <w:rPr>
                <w:rFonts w:asciiTheme="minorHAnsi" w:hAnsiTheme="minorHAnsi" w:cs="Arial"/>
              </w:rPr>
            </w:pPr>
          </w:p>
        </w:tc>
        <w:tc>
          <w:tcPr>
            <w:tcW w:w="3192" w:type="dxa"/>
            <w:tcBorders>
              <w:top w:val="single" w:sz="6" w:space="0" w:color="auto"/>
              <w:left w:val="single" w:sz="6" w:space="0" w:color="auto"/>
              <w:bottom w:val="single" w:sz="6" w:space="0" w:color="auto"/>
              <w:right w:val="single" w:sz="6" w:space="0" w:color="auto"/>
            </w:tcBorders>
            <w:vAlign w:val="center"/>
          </w:tcPr>
          <w:p w14:paraId="01853828" w14:textId="77777777" w:rsidR="002D74F1" w:rsidRPr="0010521D" w:rsidRDefault="002D74F1" w:rsidP="00DF4163">
            <w:pPr>
              <w:rPr>
                <w:rFonts w:asciiTheme="minorHAnsi" w:hAnsiTheme="minorHAnsi" w:cs="Arial"/>
              </w:rPr>
            </w:pPr>
          </w:p>
        </w:tc>
        <w:tc>
          <w:tcPr>
            <w:tcW w:w="6163" w:type="dxa"/>
            <w:tcBorders>
              <w:top w:val="single" w:sz="6" w:space="0" w:color="auto"/>
              <w:left w:val="single" w:sz="6" w:space="0" w:color="auto"/>
              <w:bottom w:val="single" w:sz="6" w:space="0" w:color="auto"/>
              <w:right w:val="single" w:sz="6" w:space="0" w:color="auto"/>
            </w:tcBorders>
            <w:vAlign w:val="center"/>
          </w:tcPr>
          <w:p w14:paraId="6EC809B4" w14:textId="77777777" w:rsidR="002D74F1" w:rsidRPr="0010521D" w:rsidRDefault="002D74F1" w:rsidP="00DF4163">
            <w:pPr>
              <w:rPr>
                <w:rFonts w:asciiTheme="minorHAnsi" w:hAnsiTheme="minorHAnsi" w:cs="Arial"/>
              </w:rPr>
            </w:pPr>
          </w:p>
        </w:tc>
        <w:tc>
          <w:tcPr>
            <w:tcW w:w="2693" w:type="dxa"/>
            <w:tcBorders>
              <w:top w:val="single" w:sz="6" w:space="0" w:color="auto"/>
              <w:left w:val="single" w:sz="6" w:space="0" w:color="auto"/>
              <w:bottom w:val="single" w:sz="6" w:space="0" w:color="auto"/>
              <w:right w:val="single" w:sz="6" w:space="0" w:color="auto"/>
            </w:tcBorders>
            <w:vAlign w:val="center"/>
          </w:tcPr>
          <w:p w14:paraId="0B2940EC" w14:textId="77777777" w:rsidR="002D74F1" w:rsidRPr="0010521D" w:rsidRDefault="002D74F1" w:rsidP="00DF4163">
            <w:pPr>
              <w:rPr>
                <w:rFonts w:asciiTheme="minorHAnsi" w:hAnsiTheme="minorHAnsi" w:cs="Arial"/>
              </w:rPr>
            </w:pPr>
          </w:p>
        </w:tc>
        <w:tc>
          <w:tcPr>
            <w:tcW w:w="2268" w:type="dxa"/>
            <w:tcBorders>
              <w:top w:val="single" w:sz="6" w:space="0" w:color="auto"/>
              <w:left w:val="single" w:sz="6" w:space="0" w:color="auto"/>
              <w:bottom w:val="single" w:sz="6" w:space="0" w:color="auto"/>
            </w:tcBorders>
            <w:vAlign w:val="center"/>
          </w:tcPr>
          <w:p w14:paraId="48AC466C" w14:textId="77777777" w:rsidR="002D74F1" w:rsidRPr="0010521D" w:rsidRDefault="002D74F1" w:rsidP="00DF4163">
            <w:pPr>
              <w:rPr>
                <w:rFonts w:asciiTheme="minorHAnsi" w:hAnsiTheme="minorHAnsi" w:cs="Arial"/>
              </w:rPr>
            </w:pPr>
          </w:p>
        </w:tc>
      </w:tr>
      <w:tr w:rsidR="002D74F1" w:rsidRPr="0010521D" w14:paraId="7397A5CC" w14:textId="77777777" w:rsidTr="00DF4163">
        <w:trPr>
          <w:trHeight w:val="409"/>
        </w:trPr>
        <w:tc>
          <w:tcPr>
            <w:tcW w:w="1135" w:type="dxa"/>
            <w:tcBorders>
              <w:top w:val="single" w:sz="6" w:space="0" w:color="auto"/>
              <w:bottom w:val="single" w:sz="6" w:space="0" w:color="auto"/>
              <w:right w:val="single" w:sz="6" w:space="0" w:color="auto"/>
            </w:tcBorders>
            <w:vAlign w:val="center"/>
          </w:tcPr>
          <w:p w14:paraId="3AC39E04" w14:textId="77777777" w:rsidR="002D74F1" w:rsidRPr="0010521D" w:rsidRDefault="002D74F1" w:rsidP="00DF4163">
            <w:pPr>
              <w:rPr>
                <w:rFonts w:asciiTheme="minorHAnsi" w:hAnsiTheme="minorHAnsi" w:cs="Arial"/>
              </w:rPr>
            </w:pPr>
          </w:p>
        </w:tc>
        <w:tc>
          <w:tcPr>
            <w:tcW w:w="3192" w:type="dxa"/>
            <w:tcBorders>
              <w:top w:val="single" w:sz="6" w:space="0" w:color="auto"/>
              <w:left w:val="single" w:sz="6" w:space="0" w:color="auto"/>
              <w:bottom w:val="single" w:sz="6" w:space="0" w:color="auto"/>
              <w:right w:val="single" w:sz="6" w:space="0" w:color="auto"/>
            </w:tcBorders>
            <w:vAlign w:val="center"/>
          </w:tcPr>
          <w:p w14:paraId="7D91E474" w14:textId="77777777" w:rsidR="002D74F1" w:rsidRPr="0010521D" w:rsidRDefault="002D74F1" w:rsidP="00DF4163">
            <w:pPr>
              <w:rPr>
                <w:rFonts w:asciiTheme="minorHAnsi" w:hAnsiTheme="minorHAnsi" w:cs="Arial"/>
              </w:rPr>
            </w:pPr>
          </w:p>
        </w:tc>
        <w:tc>
          <w:tcPr>
            <w:tcW w:w="6163" w:type="dxa"/>
            <w:tcBorders>
              <w:top w:val="single" w:sz="6" w:space="0" w:color="auto"/>
              <w:left w:val="single" w:sz="6" w:space="0" w:color="auto"/>
              <w:bottom w:val="single" w:sz="6" w:space="0" w:color="auto"/>
              <w:right w:val="single" w:sz="6" w:space="0" w:color="auto"/>
            </w:tcBorders>
            <w:vAlign w:val="center"/>
          </w:tcPr>
          <w:p w14:paraId="60F630A6" w14:textId="77777777" w:rsidR="002D74F1" w:rsidRPr="0010521D" w:rsidRDefault="002D74F1" w:rsidP="00DF4163">
            <w:pPr>
              <w:rPr>
                <w:rFonts w:asciiTheme="minorHAnsi" w:hAnsiTheme="minorHAnsi" w:cs="Arial"/>
              </w:rPr>
            </w:pPr>
          </w:p>
        </w:tc>
        <w:tc>
          <w:tcPr>
            <w:tcW w:w="2693" w:type="dxa"/>
            <w:tcBorders>
              <w:top w:val="single" w:sz="6" w:space="0" w:color="auto"/>
              <w:left w:val="single" w:sz="6" w:space="0" w:color="auto"/>
              <w:bottom w:val="single" w:sz="6" w:space="0" w:color="auto"/>
              <w:right w:val="single" w:sz="6" w:space="0" w:color="auto"/>
            </w:tcBorders>
            <w:vAlign w:val="center"/>
          </w:tcPr>
          <w:p w14:paraId="5FB5298B" w14:textId="77777777" w:rsidR="002D74F1" w:rsidRPr="0010521D" w:rsidRDefault="002D74F1" w:rsidP="00DF4163">
            <w:pPr>
              <w:rPr>
                <w:rFonts w:asciiTheme="minorHAnsi" w:hAnsiTheme="minorHAnsi" w:cs="Arial"/>
              </w:rPr>
            </w:pPr>
          </w:p>
        </w:tc>
        <w:tc>
          <w:tcPr>
            <w:tcW w:w="2268" w:type="dxa"/>
            <w:tcBorders>
              <w:top w:val="single" w:sz="6" w:space="0" w:color="auto"/>
              <w:left w:val="single" w:sz="6" w:space="0" w:color="auto"/>
              <w:bottom w:val="single" w:sz="6" w:space="0" w:color="auto"/>
            </w:tcBorders>
            <w:vAlign w:val="center"/>
          </w:tcPr>
          <w:p w14:paraId="4407A026" w14:textId="77777777" w:rsidR="002D74F1" w:rsidRPr="0010521D" w:rsidRDefault="002D74F1" w:rsidP="00DF4163">
            <w:pPr>
              <w:rPr>
                <w:rFonts w:asciiTheme="minorHAnsi" w:hAnsiTheme="minorHAnsi" w:cs="Arial"/>
              </w:rPr>
            </w:pPr>
          </w:p>
        </w:tc>
      </w:tr>
      <w:tr w:rsidR="002D74F1" w:rsidRPr="0010521D" w14:paraId="597F4F4F" w14:textId="77777777" w:rsidTr="00DF4163">
        <w:trPr>
          <w:trHeight w:val="409"/>
        </w:trPr>
        <w:tc>
          <w:tcPr>
            <w:tcW w:w="1135" w:type="dxa"/>
            <w:tcBorders>
              <w:top w:val="single" w:sz="6" w:space="0" w:color="auto"/>
              <w:bottom w:val="single" w:sz="6" w:space="0" w:color="auto"/>
              <w:right w:val="single" w:sz="6" w:space="0" w:color="auto"/>
            </w:tcBorders>
            <w:vAlign w:val="center"/>
          </w:tcPr>
          <w:p w14:paraId="1BC074B4" w14:textId="77777777" w:rsidR="002D74F1" w:rsidRPr="0010521D" w:rsidRDefault="002D74F1" w:rsidP="00DF4163">
            <w:pPr>
              <w:rPr>
                <w:rFonts w:asciiTheme="minorHAnsi" w:hAnsiTheme="minorHAnsi" w:cs="Arial"/>
              </w:rPr>
            </w:pPr>
          </w:p>
        </w:tc>
        <w:tc>
          <w:tcPr>
            <w:tcW w:w="3192" w:type="dxa"/>
            <w:tcBorders>
              <w:top w:val="single" w:sz="6" w:space="0" w:color="auto"/>
              <w:left w:val="single" w:sz="6" w:space="0" w:color="auto"/>
              <w:bottom w:val="single" w:sz="6" w:space="0" w:color="auto"/>
              <w:right w:val="single" w:sz="6" w:space="0" w:color="auto"/>
            </w:tcBorders>
            <w:vAlign w:val="center"/>
          </w:tcPr>
          <w:p w14:paraId="4149DEF4" w14:textId="77777777" w:rsidR="002D74F1" w:rsidRPr="0010521D" w:rsidRDefault="002D74F1" w:rsidP="00DF4163">
            <w:pPr>
              <w:rPr>
                <w:rFonts w:asciiTheme="minorHAnsi" w:hAnsiTheme="minorHAnsi" w:cs="Arial"/>
              </w:rPr>
            </w:pPr>
          </w:p>
        </w:tc>
        <w:tc>
          <w:tcPr>
            <w:tcW w:w="6163" w:type="dxa"/>
            <w:tcBorders>
              <w:top w:val="single" w:sz="6" w:space="0" w:color="auto"/>
              <w:left w:val="single" w:sz="6" w:space="0" w:color="auto"/>
              <w:bottom w:val="single" w:sz="6" w:space="0" w:color="auto"/>
              <w:right w:val="single" w:sz="6" w:space="0" w:color="auto"/>
            </w:tcBorders>
            <w:vAlign w:val="center"/>
          </w:tcPr>
          <w:p w14:paraId="49FB0E02" w14:textId="77777777" w:rsidR="002D74F1" w:rsidRPr="0010521D" w:rsidRDefault="002D74F1" w:rsidP="00DF4163">
            <w:pPr>
              <w:rPr>
                <w:rFonts w:asciiTheme="minorHAnsi" w:hAnsiTheme="minorHAnsi" w:cs="Arial"/>
              </w:rPr>
            </w:pPr>
          </w:p>
        </w:tc>
        <w:tc>
          <w:tcPr>
            <w:tcW w:w="2693" w:type="dxa"/>
            <w:tcBorders>
              <w:top w:val="single" w:sz="6" w:space="0" w:color="auto"/>
              <w:left w:val="single" w:sz="6" w:space="0" w:color="auto"/>
              <w:bottom w:val="single" w:sz="6" w:space="0" w:color="auto"/>
              <w:right w:val="single" w:sz="6" w:space="0" w:color="auto"/>
            </w:tcBorders>
            <w:vAlign w:val="center"/>
          </w:tcPr>
          <w:p w14:paraId="3F5534A0" w14:textId="77777777" w:rsidR="002D74F1" w:rsidRPr="0010521D" w:rsidRDefault="002D74F1" w:rsidP="00DF4163">
            <w:pPr>
              <w:rPr>
                <w:rFonts w:asciiTheme="minorHAnsi" w:hAnsiTheme="minorHAnsi" w:cs="Arial"/>
              </w:rPr>
            </w:pPr>
          </w:p>
        </w:tc>
        <w:tc>
          <w:tcPr>
            <w:tcW w:w="2268" w:type="dxa"/>
            <w:tcBorders>
              <w:top w:val="single" w:sz="6" w:space="0" w:color="auto"/>
              <w:left w:val="single" w:sz="6" w:space="0" w:color="auto"/>
              <w:bottom w:val="single" w:sz="6" w:space="0" w:color="auto"/>
            </w:tcBorders>
            <w:vAlign w:val="center"/>
          </w:tcPr>
          <w:p w14:paraId="42D0A60E" w14:textId="77777777" w:rsidR="002D74F1" w:rsidRPr="0010521D" w:rsidRDefault="002D74F1" w:rsidP="00DF4163">
            <w:pPr>
              <w:rPr>
                <w:rFonts w:asciiTheme="minorHAnsi" w:hAnsiTheme="minorHAnsi" w:cs="Arial"/>
              </w:rPr>
            </w:pPr>
          </w:p>
        </w:tc>
      </w:tr>
      <w:tr w:rsidR="002D74F1" w:rsidRPr="0010521D" w14:paraId="34B20D0C" w14:textId="77777777" w:rsidTr="00DF4163">
        <w:trPr>
          <w:trHeight w:val="409"/>
        </w:trPr>
        <w:tc>
          <w:tcPr>
            <w:tcW w:w="1135" w:type="dxa"/>
            <w:tcBorders>
              <w:top w:val="single" w:sz="6" w:space="0" w:color="auto"/>
              <w:bottom w:val="single" w:sz="6" w:space="0" w:color="auto"/>
              <w:right w:val="single" w:sz="6" w:space="0" w:color="auto"/>
            </w:tcBorders>
            <w:vAlign w:val="center"/>
          </w:tcPr>
          <w:p w14:paraId="04127CF1" w14:textId="77777777" w:rsidR="002D74F1" w:rsidRPr="0010521D" w:rsidRDefault="002D74F1" w:rsidP="00DF4163">
            <w:pPr>
              <w:rPr>
                <w:rFonts w:asciiTheme="minorHAnsi" w:hAnsiTheme="minorHAnsi" w:cs="Arial"/>
              </w:rPr>
            </w:pPr>
          </w:p>
        </w:tc>
        <w:tc>
          <w:tcPr>
            <w:tcW w:w="3192" w:type="dxa"/>
            <w:tcBorders>
              <w:top w:val="single" w:sz="6" w:space="0" w:color="auto"/>
              <w:left w:val="single" w:sz="6" w:space="0" w:color="auto"/>
              <w:bottom w:val="single" w:sz="6" w:space="0" w:color="auto"/>
              <w:right w:val="single" w:sz="6" w:space="0" w:color="auto"/>
            </w:tcBorders>
            <w:vAlign w:val="center"/>
          </w:tcPr>
          <w:p w14:paraId="544FEAF6" w14:textId="77777777" w:rsidR="002D74F1" w:rsidRPr="0010521D" w:rsidRDefault="002D74F1" w:rsidP="00DF4163">
            <w:pPr>
              <w:rPr>
                <w:rFonts w:asciiTheme="minorHAnsi" w:hAnsiTheme="minorHAnsi" w:cs="Arial"/>
              </w:rPr>
            </w:pPr>
          </w:p>
        </w:tc>
        <w:tc>
          <w:tcPr>
            <w:tcW w:w="6163" w:type="dxa"/>
            <w:tcBorders>
              <w:top w:val="single" w:sz="6" w:space="0" w:color="auto"/>
              <w:left w:val="single" w:sz="6" w:space="0" w:color="auto"/>
              <w:bottom w:val="single" w:sz="6" w:space="0" w:color="auto"/>
              <w:right w:val="single" w:sz="6" w:space="0" w:color="auto"/>
            </w:tcBorders>
            <w:vAlign w:val="center"/>
          </w:tcPr>
          <w:p w14:paraId="18F5CF2A" w14:textId="77777777" w:rsidR="002D74F1" w:rsidRPr="0010521D" w:rsidRDefault="002D74F1" w:rsidP="00DF4163">
            <w:pPr>
              <w:rPr>
                <w:rFonts w:asciiTheme="minorHAnsi" w:hAnsiTheme="minorHAnsi" w:cs="Arial"/>
              </w:rPr>
            </w:pPr>
          </w:p>
        </w:tc>
        <w:tc>
          <w:tcPr>
            <w:tcW w:w="2693" w:type="dxa"/>
            <w:tcBorders>
              <w:top w:val="single" w:sz="6" w:space="0" w:color="auto"/>
              <w:left w:val="single" w:sz="6" w:space="0" w:color="auto"/>
              <w:bottom w:val="single" w:sz="6" w:space="0" w:color="auto"/>
              <w:right w:val="single" w:sz="6" w:space="0" w:color="auto"/>
            </w:tcBorders>
            <w:vAlign w:val="center"/>
          </w:tcPr>
          <w:p w14:paraId="29193209" w14:textId="77777777" w:rsidR="002D74F1" w:rsidRPr="0010521D" w:rsidRDefault="002D74F1" w:rsidP="00DF4163">
            <w:pPr>
              <w:rPr>
                <w:rFonts w:asciiTheme="minorHAnsi" w:hAnsiTheme="minorHAnsi" w:cs="Arial"/>
              </w:rPr>
            </w:pPr>
          </w:p>
        </w:tc>
        <w:tc>
          <w:tcPr>
            <w:tcW w:w="2268" w:type="dxa"/>
            <w:tcBorders>
              <w:top w:val="single" w:sz="6" w:space="0" w:color="auto"/>
              <w:left w:val="single" w:sz="6" w:space="0" w:color="auto"/>
              <w:bottom w:val="single" w:sz="6" w:space="0" w:color="auto"/>
            </w:tcBorders>
            <w:vAlign w:val="center"/>
          </w:tcPr>
          <w:p w14:paraId="46A14A74" w14:textId="77777777" w:rsidR="002D74F1" w:rsidRPr="0010521D" w:rsidRDefault="002D74F1" w:rsidP="00DF4163">
            <w:pPr>
              <w:rPr>
                <w:rFonts w:asciiTheme="minorHAnsi" w:hAnsiTheme="minorHAnsi" w:cs="Arial"/>
              </w:rPr>
            </w:pPr>
          </w:p>
        </w:tc>
      </w:tr>
      <w:tr w:rsidR="002D74F1" w:rsidRPr="0010521D" w14:paraId="78A942D9" w14:textId="77777777" w:rsidTr="00DF4163">
        <w:trPr>
          <w:trHeight w:val="409"/>
        </w:trPr>
        <w:tc>
          <w:tcPr>
            <w:tcW w:w="1135" w:type="dxa"/>
            <w:tcBorders>
              <w:top w:val="single" w:sz="6" w:space="0" w:color="auto"/>
              <w:bottom w:val="single" w:sz="6" w:space="0" w:color="auto"/>
              <w:right w:val="single" w:sz="6" w:space="0" w:color="auto"/>
            </w:tcBorders>
            <w:vAlign w:val="center"/>
          </w:tcPr>
          <w:p w14:paraId="2DAB5516" w14:textId="77777777" w:rsidR="002D74F1" w:rsidRPr="0010521D" w:rsidRDefault="002D74F1" w:rsidP="00DF4163">
            <w:pPr>
              <w:rPr>
                <w:rFonts w:asciiTheme="minorHAnsi" w:hAnsiTheme="minorHAnsi" w:cs="Arial"/>
              </w:rPr>
            </w:pPr>
          </w:p>
        </w:tc>
        <w:tc>
          <w:tcPr>
            <w:tcW w:w="3192" w:type="dxa"/>
            <w:tcBorders>
              <w:top w:val="single" w:sz="6" w:space="0" w:color="auto"/>
              <w:left w:val="single" w:sz="6" w:space="0" w:color="auto"/>
              <w:bottom w:val="single" w:sz="6" w:space="0" w:color="auto"/>
              <w:right w:val="single" w:sz="6" w:space="0" w:color="auto"/>
            </w:tcBorders>
            <w:vAlign w:val="center"/>
          </w:tcPr>
          <w:p w14:paraId="20EBEAA9" w14:textId="77777777" w:rsidR="002D74F1" w:rsidRPr="0010521D" w:rsidRDefault="002D74F1" w:rsidP="00DF4163">
            <w:pPr>
              <w:rPr>
                <w:rFonts w:asciiTheme="minorHAnsi" w:hAnsiTheme="minorHAnsi" w:cs="Arial"/>
              </w:rPr>
            </w:pPr>
          </w:p>
        </w:tc>
        <w:tc>
          <w:tcPr>
            <w:tcW w:w="6163" w:type="dxa"/>
            <w:tcBorders>
              <w:top w:val="single" w:sz="6" w:space="0" w:color="auto"/>
              <w:left w:val="single" w:sz="6" w:space="0" w:color="auto"/>
              <w:bottom w:val="single" w:sz="6" w:space="0" w:color="auto"/>
              <w:right w:val="single" w:sz="6" w:space="0" w:color="auto"/>
            </w:tcBorders>
            <w:vAlign w:val="center"/>
          </w:tcPr>
          <w:p w14:paraId="15961BAE" w14:textId="77777777" w:rsidR="002D74F1" w:rsidRPr="0010521D" w:rsidRDefault="002D74F1" w:rsidP="00DF4163">
            <w:pPr>
              <w:rPr>
                <w:rFonts w:asciiTheme="minorHAnsi" w:hAnsiTheme="minorHAnsi" w:cs="Arial"/>
              </w:rPr>
            </w:pPr>
          </w:p>
        </w:tc>
        <w:tc>
          <w:tcPr>
            <w:tcW w:w="2693" w:type="dxa"/>
            <w:tcBorders>
              <w:top w:val="single" w:sz="6" w:space="0" w:color="auto"/>
              <w:left w:val="single" w:sz="6" w:space="0" w:color="auto"/>
              <w:bottom w:val="single" w:sz="6" w:space="0" w:color="auto"/>
              <w:right w:val="single" w:sz="6" w:space="0" w:color="auto"/>
            </w:tcBorders>
            <w:vAlign w:val="center"/>
          </w:tcPr>
          <w:p w14:paraId="3AB0A439" w14:textId="77777777" w:rsidR="002D74F1" w:rsidRPr="0010521D" w:rsidRDefault="002D74F1" w:rsidP="00DF4163">
            <w:pPr>
              <w:rPr>
                <w:rFonts w:asciiTheme="minorHAnsi" w:hAnsiTheme="minorHAnsi" w:cs="Arial"/>
              </w:rPr>
            </w:pPr>
          </w:p>
        </w:tc>
        <w:tc>
          <w:tcPr>
            <w:tcW w:w="2268" w:type="dxa"/>
            <w:tcBorders>
              <w:top w:val="single" w:sz="6" w:space="0" w:color="auto"/>
              <w:left w:val="single" w:sz="6" w:space="0" w:color="auto"/>
              <w:bottom w:val="single" w:sz="6" w:space="0" w:color="auto"/>
            </w:tcBorders>
            <w:vAlign w:val="center"/>
          </w:tcPr>
          <w:p w14:paraId="2598F986" w14:textId="77777777" w:rsidR="002D74F1" w:rsidRPr="0010521D" w:rsidRDefault="002D74F1" w:rsidP="00DF4163">
            <w:pPr>
              <w:rPr>
                <w:rFonts w:asciiTheme="minorHAnsi" w:hAnsiTheme="minorHAnsi" w:cs="Arial"/>
              </w:rPr>
            </w:pPr>
          </w:p>
        </w:tc>
      </w:tr>
      <w:tr w:rsidR="002D74F1" w:rsidRPr="0010521D" w14:paraId="333D3BA1" w14:textId="77777777" w:rsidTr="00DF4163">
        <w:trPr>
          <w:trHeight w:val="409"/>
        </w:trPr>
        <w:tc>
          <w:tcPr>
            <w:tcW w:w="1135" w:type="dxa"/>
            <w:tcBorders>
              <w:top w:val="single" w:sz="6" w:space="0" w:color="auto"/>
              <w:bottom w:val="single" w:sz="6" w:space="0" w:color="auto"/>
              <w:right w:val="single" w:sz="6" w:space="0" w:color="auto"/>
            </w:tcBorders>
            <w:vAlign w:val="center"/>
          </w:tcPr>
          <w:p w14:paraId="10766F61" w14:textId="77777777" w:rsidR="002D74F1" w:rsidRPr="0010521D" w:rsidRDefault="002D74F1" w:rsidP="00DF4163">
            <w:pPr>
              <w:rPr>
                <w:rFonts w:asciiTheme="minorHAnsi" w:hAnsiTheme="minorHAnsi" w:cs="Arial"/>
              </w:rPr>
            </w:pPr>
          </w:p>
        </w:tc>
        <w:tc>
          <w:tcPr>
            <w:tcW w:w="3192" w:type="dxa"/>
            <w:tcBorders>
              <w:top w:val="single" w:sz="6" w:space="0" w:color="auto"/>
              <w:left w:val="single" w:sz="6" w:space="0" w:color="auto"/>
              <w:bottom w:val="single" w:sz="6" w:space="0" w:color="auto"/>
              <w:right w:val="single" w:sz="6" w:space="0" w:color="auto"/>
            </w:tcBorders>
            <w:vAlign w:val="center"/>
          </w:tcPr>
          <w:p w14:paraId="2A9B891F" w14:textId="77777777" w:rsidR="002D74F1" w:rsidRPr="0010521D" w:rsidRDefault="002D74F1" w:rsidP="00DF4163">
            <w:pPr>
              <w:rPr>
                <w:rFonts w:asciiTheme="minorHAnsi" w:hAnsiTheme="minorHAnsi" w:cs="Arial"/>
              </w:rPr>
            </w:pPr>
          </w:p>
        </w:tc>
        <w:tc>
          <w:tcPr>
            <w:tcW w:w="6163" w:type="dxa"/>
            <w:tcBorders>
              <w:top w:val="single" w:sz="6" w:space="0" w:color="auto"/>
              <w:left w:val="single" w:sz="6" w:space="0" w:color="auto"/>
              <w:bottom w:val="single" w:sz="6" w:space="0" w:color="auto"/>
              <w:right w:val="single" w:sz="6" w:space="0" w:color="auto"/>
            </w:tcBorders>
            <w:vAlign w:val="center"/>
          </w:tcPr>
          <w:p w14:paraId="2BE83C89" w14:textId="77777777" w:rsidR="002D74F1" w:rsidRPr="0010521D" w:rsidRDefault="002D74F1" w:rsidP="00DF4163">
            <w:pPr>
              <w:rPr>
                <w:rFonts w:asciiTheme="minorHAnsi" w:hAnsiTheme="minorHAnsi" w:cs="Arial"/>
              </w:rPr>
            </w:pPr>
          </w:p>
        </w:tc>
        <w:tc>
          <w:tcPr>
            <w:tcW w:w="2693" w:type="dxa"/>
            <w:tcBorders>
              <w:top w:val="single" w:sz="6" w:space="0" w:color="auto"/>
              <w:left w:val="single" w:sz="6" w:space="0" w:color="auto"/>
              <w:bottom w:val="single" w:sz="6" w:space="0" w:color="auto"/>
              <w:right w:val="single" w:sz="6" w:space="0" w:color="auto"/>
            </w:tcBorders>
            <w:vAlign w:val="center"/>
          </w:tcPr>
          <w:p w14:paraId="0767182F" w14:textId="77777777" w:rsidR="002D74F1" w:rsidRPr="0010521D" w:rsidRDefault="002D74F1" w:rsidP="00DF4163">
            <w:pPr>
              <w:rPr>
                <w:rFonts w:asciiTheme="minorHAnsi" w:hAnsiTheme="minorHAnsi" w:cs="Arial"/>
              </w:rPr>
            </w:pPr>
          </w:p>
        </w:tc>
        <w:tc>
          <w:tcPr>
            <w:tcW w:w="2268" w:type="dxa"/>
            <w:tcBorders>
              <w:top w:val="single" w:sz="6" w:space="0" w:color="auto"/>
              <w:left w:val="single" w:sz="6" w:space="0" w:color="auto"/>
              <w:bottom w:val="single" w:sz="6" w:space="0" w:color="auto"/>
            </w:tcBorders>
            <w:vAlign w:val="center"/>
          </w:tcPr>
          <w:p w14:paraId="19177055" w14:textId="77777777" w:rsidR="002D74F1" w:rsidRPr="0010521D" w:rsidRDefault="002D74F1" w:rsidP="00DF4163">
            <w:pPr>
              <w:rPr>
                <w:rFonts w:asciiTheme="minorHAnsi" w:hAnsiTheme="minorHAnsi" w:cs="Arial"/>
              </w:rPr>
            </w:pPr>
          </w:p>
        </w:tc>
      </w:tr>
      <w:tr w:rsidR="002D74F1" w:rsidRPr="0010521D" w14:paraId="2BDD595B" w14:textId="77777777" w:rsidTr="00DF4163">
        <w:trPr>
          <w:trHeight w:val="409"/>
        </w:trPr>
        <w:tc>
          <w:tcPr>
            <w:tcW w:w="1135" w:type="dxa"/>
            <w:tcBorders>
              <w:top w:val="single" w:sz="6" w:space="0" w:color="auto"/>
              <w:right w:val="single" w:sz="6" w:space="0" w:color="auto"/>
            </w:tcBorders>
            <w:vAlign w:val="center"/>
          </w:tcPr>
          <w:p w14:paraId="4F2565A8" w14:textId="77777777" w:rsidR="002D74F1" w:rsidRPr="0010521D" w:rsidRDefault="002D74F1" w:rsidP="00DF4163">
            <w:pPr>
              <w:rPr>
                <w:rFonts w:asciiTheme="minorHAnsi" w:hAnsiTheme="minorHAnsi" w:cs="Arial"/>
              </w:rPr>
            </w:pPr>
          </w:p>
        </w:tc>
        <w:tc>
          <w:tcPr>
            <w:tcW w:w="3192" w:type="dxa"/>
            <w:tcBorders>
              <w:top w:val="single" w:sz="6" w:space="0" w:color="auto"/>
              <w:left w:val="single" w:sz="6" w:space="0" w:color="auto"/>
              <w:right w:val="single" w:sz="6" w:space="0" w:color="auto"/>
            </w:tcBorders>
            <w:vAlign w:val="center"/>
          </w:tcPr>
          <w:p w14:paraId="68B9B386" w14:textId="77777777" w:rsidR="002D74F1" w:rsidRPr="0010521D" w:rsidRDefault="002D74F1" w:rsidP="00DF4163">
            <w:pPr>
              <w:rPr>
                <w:rFonts w:asciiTheme="minorHAnsi" w:hAnsiTheme="minorHAnsi" w:cs="Arial"/>
              </w:rPr>
            </w:pPr>
          </w:p>
        </w:tc>
        <w:tc>
          <w:tcPr>
            <w:tcW w:w="6163" w:type="dxa"/>
            <w:tcBorders>
              <w:top w:val="single" w:sz="6" w:space="0" w:color="auto"/>
              <w:left w:val="single" w:sz="6" w:space="0" w:color="auto"/>
              <w:right w:val="single" w:sz="6" w:space="0" w:color="auto"/>
            </w:tcBorders>
            <w:vAlign w:val="center"/>
          </w:tcPr>
          <w:p w14:paraId="3728FF2F" w14:textId="77777777" w:rsidR="002D74F1" w:rsidRPr="0010521D" w:rsidRDefault="002D74F1" w:rsidP="00DF4163">
            <w:pPr>
              <w:rPr>
                <w:rFonts w:asciiTheme="minorHAnsi" w:hAnsiTheme="minorHAnsi" w:cs="Arial"/>
              </w:rPr>
            </w:pPr>
          </w:p>
        </w:tc>
        <w:tc>
          <w:tcPr>
            <w:tcW w:w="2693" w:type="dxa"/>
            <w:tcBorders>
              <w:top w:val="single" w:sz="6" w:space="0" w:color="auto"/>
              <w:left w:val="single" w:sz="6" w:space="0" w:color="auto"/>
              <w:right w:val="single" w:sz="6" w:space="0" w:color="auto"/>
            </w:tcBorders>
            <w:vAlign w:val="center"/>
          </w:tcPr>
          <w:p w14:paraId="3AD2904E" w14:textId="77777777" w:rsidR="002D74F1" w:rsidRPr="0010521D" w:rsidRDefault="002D74F1" w:rsidP="00DF4163">
            <w:pPr>
              <w:rPr>
                <w:rFonts w:asciiTheme="minorHAnsi" w:hAnsiTheme="minorHAnsi" w:cs="Arial"/>
              </w:rPr>
            </w:pPr>
          </w:p>
        </w:tc>
        <w:tc>
          <w:tcPr>
            <w:tcW w:w="2268" w:type="dxa"/>
            <w:tcBorders>
              <w:top w:val="single" w:sz="6" w:space="0" w:color="auto"/>
              <w:left w:val="single" w:sz="6" w:space="0" w:color="auto"/>
            </w:tcBorders>
            <w:vAlign w:val="center"/>
          </w:tcPr>
          <w:p w14:paraId="3AF6DF32" w14:textId="77777777" w:rsidR="002D74F1" w:rsidRPr="0010521D" w:rsidRDefault="002D74F1" w:rsidP="00DF4163">
            <w:pPr>
              <w:rPr>
                <w:rFonts w:asciiTheme="minorHAnsi" w:hAnsiTheme="minorHAnsi" w:cs="Arial"/>
              </w:rPr>
            </w:pPr>
          </w:p>
        </w:tc>
      </w:tr>
    </w:tbl>
    <w:p w14:paraId="65B9C9E1" w14:textId="77777777" w:rsidR="002D74F1" w:rsidRPr="0010521D" w:rsidRDefault="002D74F1" w:rsidP="002D74F1">
      <w:pPr>
        <w:ind w:right="-720"/>
        <w:jc w:val="both"/>
        <w:rPr>
          <w:rFonts w:asciiTheme="minorHAnsi" w:hAnsiTheme="minorHAnsi" w:cs="Arial"/>
          <w:sz w:val="18"/>
          <w:szCs w:val="18"/>
        </w:rPr>
        <w:sectPr w:rsidR="002D74F1" w:rsidRPr="0010521D" w:rsidSect="00DF4163">
          <w:headerReference w:type="default" r:id="rId35"/>
          <w:footerReference w:type="default" r:id="rId36"/>
          <w:pgSz w:w="16838" w:h="11906" w:orient="landscape"/>
          <w:pgMar w:top="851" w:right="851" w:bottom="851" w:left="851" w:header="454" w:footer="454" w:gutter="0"/>
          <w:pgNumType w:start="1"/>
          <w:cols w:space="708"/>
          <w:docGrid w:linePitch="360"/>
        </w:sectPr>
      </w:pPr>
    </w:p>
    <w:p w14:paraId="2382A411" w14:textId="77777777" w:rsidR="002D74F1" w:rsidRPr="0010521D" w:rsidRDefault="002D74F1" w:rsidP="002D74F1">
      <w:pPr>
        <w:jc w:val="center"/>
        <w:rPr>
          <w:rFonts w:asciiTheme="minorHAnsi" w:hAnsiTheme="minorHAnsi"/>
          <w:b/>
          <w:i/>
          <w:sz w:val="28"/>
          <w:szCs w:val="28"/>
        </w:rPr>
      </w:pPr>
    </w:p>
    <w:p w14:paraId="65DCE628" w14:textId="77777777" w:rsidR="002D74F1" w:rsidRPr="0010521D" w:rsidRDefault="002D74F1" w:rsidP="002D74F1">
      <w:pPr>
        <w:jc w:val="center"/>
        <w:rPr>
          <w:rFonts w:asciiTheme="minorHAnsi" w:hAnsiTheme="minorHAnsi"/>
          <w:b/>
          <w:i/>
          <w:sz w:val="28"/>
          <w:szCs w:val="28"/>
        </w:rPr>
      </w:pPr>
    </w:p>
    <w:p w14:paraId="66767F65" w14:textId="77777777" w:rsidR="002D74F1" w:rsidRPr="0010521D" w:rsidRDefault="002D74F1" w:rsidP="002D74F1">
      <w:pPr>
        <w:jc w:val="center"/>
        <w:rPr>
          <w:rFonts w:asciiTheme="minorHAnsi" w:hAnsiTheme="minorHAnsi"/>
          <w:b/>
          <w:i/>
          <w:sz w:val="28"/>
          <w:szCs w:val="28"/>
        </w:rPr>
      </w:pPr>
    </w:p>
    <w:p w14:paraId="6B0230FD" w14:textId="77777777" w:rsidR="002D74F1" w:rsidRPr="0010521D" w:rsidRDefault="002D74F1" w:rsidP="002D74F1">
      <w:pPr>
        <w:jc w:val="center"/>
        <w:rPr>
          <w:rFonts w:asciiTheme="minorHAnsi" w:hAnsiTheme="minorHAnsi"/>
          <w:b/>
          <w:i/>
          <w:sz w:val="28"/>
          <w:szCs w:val="28"/>
        </w:rPr>
      </w:pPr>
    </w:p>
    <w:p w14:paraId="4E1E37F2" w14:textId="77777777" w:rsidR="002D74F1" w:rsidRPr="0010521D" w:rsidRDefault="002D74F1" w:rsidP="002D74F1">
      <w:pPr>
        <w:jc w:val="center"/>
        <w:rPr>
          <w:rFonts w:asciiTheme="minorHAnsi" w:hAnsiTheme="minorHAnsi"/>
          <w:b/>
          <w:i/>
          <w:sz w:val="28"/>
          <w:szCs w:val="28"/>
        </w:rPr>
      </w:pPr>
    </w:p>
    <w:p w14:paraId="78551740" w14:textId="77777777" w:rsidR="002D74F1" w:rsidRPr="0010521D" w:rsidRDefault="002D74F1" w:rsidP="002D74F1">
      <w:pPr>
        <w:jc w:val="center"/>
        <w:rPr>
          <w:rFonts w:asciiTheme="minorHAnsi" w:hAnsiTheme="minorHAnsi"/>
          <w:b/>
          <w:i/>
          <w:sz w:val="28"/>
          <w:szCs w:val="28"/>
        </w:rPr>
      </w:pPr>
    </w:p>
    <w:p w14:paraId="7369F85E" w14:textId="77777777" w:rsidR="002D74F1" w:rsidRPr="0010521D" w:rsidRDefault="002D74F1" w:rsidP="002D74F1">
      <w:pPr>
        <w:jc w:val="center"/>
        <w:rPr>
          <w:rFonts w:asciiTheme="minorHAnsi" w:hAnsiTheme="minorHAnsi"/>
          <w:b/>
          <w:i/>
          <w:sz w:val="28"/>
          <w:szCs w:val="28"/>
        </w:rPr>
      </w:pPr>
    </w:p>
    <w:p w14:paraId="436A33BF" w14:textId="77777777" w:rsidR="002D74F1" w:rsidRPr="0010521D" w:rsidRDefault="002D74F1" w:rsidP="002D74F1">
      <w:pPr>
        <w:jc w:val="center"/>
        <w:rPr>
          <w:rFonts w:asciiTheme="minorHAnsi" w:hAnsiTheme="minorHAnsi"/>
          <w:b/>
          <w:i/>
          <w:sz w:val="28"/>
          <w:szCs w:val="28"/>
        </w:rPr>
      </w:pPr>
    </w:p>
    <w:p w14:paraId="5C4FFB21" w14:textId="77777777" w:rsidR="002D74F1" w:rsidRPr="0010521D" w:rsidRDefault="002D74F1" w:rsidP="002D74F1">
      <w:pPr>
        <w:jc w:val="center"/>
        <w:rPr>
          <w:rFonts w:asciiTheme="minorHAnsi" w:hAnsiTheme="minorHAnsi"/>
          <w:b/>
          <w:i/>
          <w:sz w:val="28"/>
          <w:szCs w:val="28"/>
        </w:rPr>
      </w:pPr>
    </w:p>
    <w:p w14:paraId="03620B8A" w14:textId="77777777" w:rsidR="002D74F1" w:rsidRPr="0010521D" w:rsidRDefault="002D74F1" w:rsidP="002D74F1">
      <w:pPr>
        <w:jc w:val="center"/>
        <w:rPr>
          <w:rFonts w:asciiTheme="minorHAnsi" w:hAnsiTheme="minorHAnsi"/>
          <w:b/>
          <w:i/>
          <w:sz w:val="28"/>
          <w:szCs w:val="28"/>
        </w:rPr>
      </w:pPr>
    </w:p>
    <w:p w14:paraId="63616BD9" w14:textId="77777777" w:rsidR="002D74F1" w:rsidRPr="0010521D" w:rsidRDefault="002D74F1" w:rsidP="002D74F1">
      <w:pPr>
        <w:jc w:val="center"/>
        <w:rPr>
          <w:rFonts w:asciiTheme="minorHAnsi" w:hAnsiTheme="minorHAnsi"/>
          <w:b/>
          <w:i/>
          <w:sz w:val="28"/>
          <w:szCs w:val="28"/>
        </w:rPr>
      </w:pPr>
    </w:p>
    <w:p w14:paraId="2B733EF2" w14:textId="77777777" w:rsidR="002D74F1" w:rsidRPr="0010521D" w:rsidRDefault="002D74F1" w:rsidP="002D74F1">
      <w:pPr>
        <w:jc w:val="center"/>
        <w:rPr>
          <w:rFonts w:asciiTheme="minorHAnsi" w:hAnsiTheme="minorHAnsi"/>
          <w:b/>
          <w:i/>
          <w:sz w:val="28"/>
          <w:szCs w:val="28"/>
        </w:rPr>
      </w:pPr>
    </w:p>
    <w:p w14:paraId="7F429EF4" w14:textId="77777777" w:rsidR="002D74F1" w:rsidRPr="0010521D" w:rsidRDefault="002D74F1" w:rsidP="002D74F1">
      <w:pPr>
        <w:jc w:val="center"/>
        <w:rPr>
          <w:rFonts w:asciiTheme="minorHAnsi" w:hAnsiTheme="minorHAnsi"/>
          <w:b/>
          <w:i/>
          <w:sz w:val="28"/>
          <w:szCs w:val="28"/>
        </w:rPr>
      </w:pPr>
    </w:p>
    <w:p w14:paraId="39D8FD10" w14:textId="77777777" w:rsidR="002D74F1" w:rsidRPr="0010521D" w:rsidRDefault="00516FB6" w:rsidP="002D74F1">
      <w:pPr>
        <w:ind w:right="-720"/>
        <w:jc w:val="center"/>
        <w:rPr>
          <w:rFonts w:asciiTheme="minorHAnsi" w:hAnsiTheme="minorHAnsi" w:cs="Arial"/>
          <w:sz w:val="18"/>
          <w:szCs w:val="18"/>
        </w:rPr>
      </w:pPr>
      <w:r w:rsidRPr="0010521D">
        <w:rPr>
          <w:rFonts w:asciiTheme="minorHAnsi" w:hAnsiTheme="minorHAnsi"/>
          <w:b/>
          <w:i/>
          <w:sz w:val="28"/>
          <w:szCs w:val="28"/>
        </w:rPr>
        <w:t>This page is intentionally blank for printing purposes</w:t>
      </w:r>
    </w:p>
    <w:p w14:paraId="5471238E" w14:textId="77777777" w:rsidR="002D74F1" w:rsidRPr="0010521D" w:rsidRDefault="002D74F1" w:rsidP="002D74F1">
      <w:pPr>
        <w:pStyle w:val="Heading1"/>
        <w:jc w:val="both"/>
        <w:rPr>
          <w:rFonts w:asciiTheme="minorHAnsi" w:hAnsiTheme="minorHAnsi" w:cs="Arial"/>
          <w:szCs w:val="28"/>
          <w:lang w:val="en-GB" w:eastAsia="en-GB"/>
        </w:rPr>
        <w:sectPr w:rsidR="002D74F1" w:rsidRPr="0010521D" w:rsidSect="00DF4163">
          <w:headerReference w:type="default" r:id="rId37"/>
          <w:footerReference w:type="default" r:id="rId38"/>
          <w:pgSz w:w="16838" w:h="11906" w:orient="landscape"/>
          <w:pgMar w:top="851" w:right="851" w:bottom="851" w:left="851" w:header="454" w:footer="454" w:gutter="0"/>
          <w:pgNumType w:start="2"/>
          <w:cols w:space="708"/>
          <w:docGrid w:linePitch="360"/>
        </w:sectPr>
      </w:pPr>
    </w:p>
    <w:tbl>
      <w:tblPr>
        <w:tblW w:w="15763" w:type="dxa"/>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2552"/>
        <w:gridCol w:w="3431"/>
        <w:gridCol w:w="2409"/>
        <w:gridCol w:w="4253"/>
        <w:gridCol w:w="1984"/>
        <w:gridCol w:w="1134"/>
      </w:tblGrid>
      <w:tr w:rsidR="009836EA" w:rsidRPr="0010521D" w14:paraId="58BD9D2D" w14:textId="77777777" w:rsidTr="009836EA">
        <w:trPr>
          <w:trHeight w:val="701"/>
        </w:trPr>
        <w:tc>
          <w:tcPr>
            <w:tcW w:w="15763" w:type="dxa"/>
            <w:gridSpan w:val="6"/>
            <w:tcBorders>
              <w:top w:val="single" w:sz="4" w:space="0" w:color="FFFFFF" w:themeColor="background1"/>
              <w:left w:val="single" w:sz="4" w:space="0" w:color="FFFFFF" w:themeColor="background1"/>
              <w:bottom w:val="single" w:sz="6" w:space="0" w:color="FFFFFF" w:themeColor="background1"/>
            </w:tcBorders>
            <w:shd w:val="clear" w:color="auto" w:fill="000000" w:themeFill="text1"/>
            <w:vAlign w:val="center"/>
          </w:tcPr>
          <w:bookmarkEnd w:id="66"/>
          <w:p w14:paraId="5EC578F1" w14:textId="77777777" w:rsidR="009836EA" w:rsidRPr="0010521D" w:rsidRDefault="009836EA" w:rsidP="00863C25">
            <w:pPr>
              <w:jc w:val="center"/>
              <w:rPr>
                <w:rFonts w:asciiTheme="minorHAnsi" w:hAnsiTheme="minorHAnsi" w:cs="Arial"/>
                <w:b/>
                <w:color w:val="FFFFFF" w:themeColor="background1"/>
                <w:sz w:val="32"/>
                <w:szCs w:val="32"/>
                <w:lang w:eastAsia="en-GB"/>
              </w:rPr>
            </w:pPr>
            <w:r w:rsidRPr="0010521D">
              <w:rPr>
                <w:rFonts w:asciiTheme="minorHAnsi" w:hAnsiTheme="minorHAnsi" w:cs="Arial"/>
                <w:b/>
                <w:color w:val="FFFFFF" w:themeColor="background1"/>
                <w:sz w:val="32"/>
                <w:szCs w:val="32"/>
                <w:lang w:eastAsia="en-GB"/>
              </w:rPr>
              <w:lastRenderedPageBreak/>
              <w:t>ASBESTOS CONTAINING MATERIAL (ACM) TERMLY INSPECTION RECORD</w:t>
            </w:r>
          </w:p>
        </w:tc>
      </w:tr>
      <w:tr w:rsidR="009836EA" w:rsidRPr="0010521D" w14:paraId="50A1EDD4" w14:textId="77777777" w:rsidTr="00BD656B">
        <w:trPr>
          <w:trHeight w:val="401"/>
        </w:trPr>
        <w:tc>
          <w:tcPr>
            <w:tcW w:w="2552" w:type="dxa"/>
            <w:tcBorders>
              <w:top w:val="single" w:sz="4"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0000" w:themeFill="text1"/>
            <w:vAlign w:val="center"/>
          </w:tcPr>
          <w:p w14:paraId="7D43A933" w14:textId="77777777" w:rsidR="009836EA" w:rsidRPr="0010521D" w:rsidRDefault="009836EA" w:rsidP="00863C25">
            <w:pPr>
              <w:rPr>
                <w:rFonts w:asciiTheme="minorHAnsi" w:hAnsiTheme="minorHAnsi" w:cs="Arial"/>
                <w:b/>
                <w:sz w:val="20"/>
                <w:lang w:eastAsia="en-GB"/>
              </w:rPr>
            </w:pPr>
            <w:r w:rsidRPr="0010521D">
              <w:rPr>
                <w:rFonts w:asciiTheme="minorHAnsi" w:hAnsiTheme="minorHAnsi" w:cs="Arial"/>
                <w:b/>
                <w:sz w:val="20"/>
                <w:lang w:eastAsia="en-GB"/>
              </w:rPr>
              <w:t>School:</w:t>
            </w:r>
          </w:p>
        </w:tc>
        <w:tc>
          <w:tcPr>
            <w:tcW w:w="3431" w:type="dxa"/>
            <w:tcBorders>
              <w:left w:val="single" w:sz="4" w:space="0" w:color="FFFFFF" w:themeColor="background1"/>
              <w:right w:val="single" w:sz="4" w:space="0" w:color="FFFFFF" w:themeColor="background1"/>
            </w:tcBorders>
            <w:shd w:val="clear" w:color="auto" w:fill="auto"/>
            <w:vAlign w:val="center"/>
          </w:tcPr>
          <w:p w14:paraId="27BF1246" w14:textId="20B90E9E" w:rsidR="009836EA" w:rsidRPr="0010521D" w:rsidRDefault="009836EA" w:rsidP="00863C25">
            <w:pPr>
              <w:rPr>
                <w:rFonts w:asciiTheme="minorHAnsi" w:hAnsiTheme="minorHAnsi" w:cs="Arial"/>
                <w:color w:val="000000" w:themeColor="text1"/>
                <w:sz w:val="20"/>
                <w:lang w:eastAsia="en-GB"/>
              </w:rPr>
            </w:pPr>
            <w:r w:rsidRPr="0010521D">
              <w:rPr>
                <w:rFonts w:asciiTheme="minorHAnsi" w:hAnsiTheme="minorHAnsi" w:cs="Arial"/>
                <w:color w:val="000000" w:themeColor="text1"/>
                <w:lang w:eastAsia="en-GB"/>
              </w:rPr>
              <w:t>Crosby Ravensworth CE School</w:t>
            </w:r>
          </w:p>
        </w:tc>
        <w:tc>
          <w:tcPr>
            <w:tcW w:w="2409" w:type="dxa"/>
            <w:tcBorders>
              <w:top w:val="single" w:sz="4"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0000" w:themeFill="text1"/>
            <w:vAlign w:val="center"/>
          </w:tcPr>
          <w:p w14:paraId="682CCDEF" w14:textId="77777777" w:rsidR="009836EA" w:rsidRPr="0010521D" w:rsidRDefault="009836EA" w:rsidP="00863C25">
            <w:pPr>
              <w:rPr>
                <w:rFonts w:asciiTheme="minorHAnsi" w:hAnsiTheme="minorHAnsi" w:cs="Arial"/>
                <w:b/>
                <w:color w:val="FFFFFF" w:themeColor="background1"/>
                <w:sz w:val="20"/>
                <w:lang w:eastAsia="en-GB"/>
              </w:rPr>
            </w:pPr>
            <w:r w:rsidRPr="0010521D">
              <w:rPr>
                <w:rFonts w:asciiTheme="minorHAnsi" w:hAnsiTheme="minorHAnsi" w:cs="Arial"/>
                <w:b/>
                <w:color w:val="FFFFFF" w:themeColor="background1"/>
                <w:sz w:val="20"/>
                <w:lang w:eastAsia="en-GB"/>
              </w:rPr>
              <w:t>Survey ID No./Ref:</w:t>
            </w:r>
          </w:p>
        </w:tc>
        <w:tc>
          <w:tcPr>
            <w:tcW w:w="4253" w:type="dxa"/>
            <w:tcBorders>
              <w:left w:val="single" w:sz="4" w:space="0" w:color="FFFFFF" w:themeColor="background1"/>
            </w:tcBorders>
            <w:shd w:val="clear" w:color="auto" w:fill="auto"/>
            <w:vAlign w:val="center"/>
          </w:tcPr>
          <w:p w14:paraId="19E5471B" w14:textId="03AE170F" w:rsidR="009836EA" w:rsidRPr="0010521D" w:rsidRDefault="0010521D" w:rsidP="00863C25">
            <w:pPr>
              <w:rPr>
                <w:rFonts w:asciiTheme="minorHAnsi" w:hAnsiTheme="minorHAnsi" w:cs="Arial"/>
                <w:i/>
                <w:iCs/>
                <w:color w:val="000000" w:themeColor="text1"/>
                <w:sz w:val="20"/>
                <w:lang w:eastAsia="en-GB"/>
              </w:rPr>
            </w:pPr>
            <w:r w:rsidRPr="0010521D">
              <w:rPr>
                <w:rFonts w:asciiTheme="minorHAnsi" w:hAnsiTheme="minorHAnsi" w:cs="Arial"/>
                <w:color w:val="000000" w:themeColor="text1"/>
                <w:sz w:val="20"/>
                <w:lang w:eastAsia="en-GB"/>
              </w:rPr>
              <w:t>J025428</w:t>
            </w:r>
            <w:r w:rsidR="009836EA" w:rsidRPr="0010521D">
              <w:rPr>
                <w:rFonts w:asciiTheme="minorHAnsi" w:hAnsiTheme="minorHAnsi" w:cs="Arial"/>
                <w:color w:val="000000" w:themeColor="text1"/>
                <w:sz w:val="20"/>
                <w:lang w:eastAsia="en-GB"/>
              </w:rPr>
              <w:t xml:space="preserve"> </w:t>
            </w:r>
            <w:r w:rsidR="009836EA" w:rsidRPr="0010521D">
              <w:rPr>
                <w:rFonts w:asciiTheme="minorHAnsi" w:hAnsiTheme="minorHAnsi" w:cs="Arial"/>
                <w:i/>
                <w:iCs/>
                <w:color w:val="000000" w:themeColor="text1"/>
                <w:sz w:val="20"/>
                <w:lang w:eastAsia="en-GB"/>
              </w:rPr>
              <w:t>(Inspectas – Re-Inspection Survey)</w:t>
            </w:r>
          </w:p>
        </w:tc>
        <w:tc>
          <w:tcPr>
            <w:tcW w:w="1984" w:type="dxa"/>
            <w:tcBorders>
              <w:left w:val="single" w:sz="4" w:space="0" w:color="FFFFFF" w:themeColor="background1"/>
            </w:tcBorders>
            <w:shd w:val="clear" w:color="auto" w:fill="000000" w:themeFill="text1"/>
            <w:vAlign w:val="center"/>
          </w:tcPr>
          <w:p w14:paraId="0BE5A543" w14:textId="77777777" w:rsidR="009836EA" w:rsidRPr="0010521D" w:rsidRDefault="009836EA" w:rsidP="00863C25">
            <w:pPr>
              <w:rPr>
                <w:rFonts w:asciiTheme="minorHAnsi" w:hAnsiTheme="minorHAnsi" w:cs="Arial"/>
                <w:b/>
                <w:color w:val="FFFFFF" w:themeColor="background1"/>
                <w:sz w:val="20"/>
                <w:lang w:eastAsia="en-GB"/>
              </w:rPr>
            </w:pPr>
            <w:r w:rsidRPr="0010521D">
              <w:rPr>
                <w:rFonts w:asciiTheme="minorHAnsi" w:hAnsiTheme="minorHAnsi" w:cs="Arial"/>
                <w:b/>
                <w:color w:val="FFFFFF" w:themeColor="background1"/>
                <w:sz w:val="20"/>
                <w:lang w:eastAsia="en-GB"/>
              </w:rPr>
              <w:t>Date of Last Survey:</w:t>
            </w:r>
          </w:p>
        </w:tc>
        <w:tc>
          <w:tcPr>
            <w:tcW w:w="1134" w:type="dxa"/>
            <w:tcBorders>
              <w:left w:val="single" w:sz="4" w:space="0" w:color="FFFFFF" w:themeColor="background1"/>
            </w:tcBorders>
            <w:shd w:val="clear" w:color="auto" w:fill="auto"/>
            <w:vAlign w:val="center"/>
          </w:tcPr>
          <w:p w14:paraId="0401B5A3" w14:textId="09477D63" w:rsidR="009836EA" w:rsidRPr="0010521D" w:rsidRDefault="0010521D" w:rsidP="00863C25">
            <w:pPr>
              <w:rPr>
                <w:rFonts w:asciiTheme="minorHAnsi" w:hAnsiTheme="minorHAnsi" w:cs="Arial"/>
                <w:color w:val="000000" w:themeColor="text1"/>
                <w:sz w:val="20"/>
                <w:lang w:eastAsia="en-GB"/>
              </w:rPr>
            </w:pPr>
            <w:r w:rsidRPr="0010521D">
              <w:rPr>
                <w:rFonts w:asciiTheme="minorHAnsi" w:hAnsiTheme="minorHAnsi" w:cs="Arial"/>
                <w:color w:val="000000" w:themeColor="text1"/>
                <w:sz w:val="20"/>
                <w:lang w:eastAsia="en-GB"/>
              </w:rPr>
              <w:t>09/01/24</w:t>
            </w:r>
          </w:p>
        </w:tc>
      </w:tr>
      <w:tr w:rsidR="009836EA" w:rsidRPr="0010521D" w14:paraId="7B42A299" w14:textId="77777777" w:rsidTr="009836EA">
        <w:trPr>
          <w:trHeight w:val="401"/>
        </w:trPr>
        <w:tc>
          <w:tcPr>
            <w:tcW w:w="2552" w:type="dxa"/>
            <w:tcBorders>
              <w:top w:val="single" w:sz="6"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6F2DC005" w14:textId="77777777" w:rsidR="009836EA" w:rsidRPr="0010521D" w:rsidRDefault="009836EA" w:rsidP="00863C25">
            <w:pPr>
              <w:rPr>
                <w:rFonts w:asciiTheme="minorHAnsi" w:hAnsiTheme="minorHAnsi" w:cs="Arial"/>
                <w:b/>
                <w:sz w:val="20"/>
                <w:lang w:eastAsia="en-GB"/>
              </w:rPr>
            </w:pPr>
            <w:r w:rsidRPr="0010521D">
              <w:rPr>
                <w:rFonts w:asciiTheme="minorHAnsi" w:hAnsiTheme="minorHAnsi" w:cs="Arial"/>
                <w:b/>
                <w:sz w:val="20"/>
                <w:lang w:eastAsia="en-GB"/>
              </w:rPr>
              <w:t>Date of Visual Inspection:</w:t>
            </w:r>
          </w:p>
        </w:tc>
        <w:tc>
          <w:tcPr>
            <w:tcW w:w="3431" w:type="dxa"/>
            <w:tcBorders>
              <w:left w:val="single" w:sz="4" w:space="0" w:color="FFFFFF" w:themeColor="background1"/>
              <w:right w:val="single" w:sz="4" w:space="0" w:color="FFFFFF" w:themeColor="background1"/>
            </w:tcBorders>
            <w:shd w:val="clear" w:color="auto" w:fill="auto"/>
            <w:vAlign w:val="center"/>
          </w:tcPr>
          <w:p w14:paraId="492C7022" w14:textId="77777777" w:rsidR="009836EA" w:rsidRPr="0010521D" w:rsidRDefault="009836EA" w:rsidP="00863C25">
            <w:pPr>
              <w:rPr>
                <w:rFonts w:asciiTheme="minorHAnsi" w:hAnsiTheme="minorHAnsi" w:cs="Arial"/>
                <w:color w:val="000000" w:themeColor="text1"/>
                <w:sz w:val="20"/>
                <w:lang w:eastAsia="en-GB"/>
              </w:rPr>
            </w:pPr>
          </w:p>
        </w:tc>
        <w:tc>
          <w:tcPr>
            <w:tcW w:w="2409" w:type="dxa"/>
            <w:tcBorders>
              <w:top w:val="single" w:sz="6"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48D6ACFB" w14:textId="77777777" w:rsidR="009836EA" w:rsidRPr="0010521D" w:rsidRDefault="009836EA" w:rsidP="00863C25">
            <w:pPr>
              <w:rPr>
                <w:rFonts w:asciiTheme="minorHAnsi" w:hAnsiTheme="minorHAnsi" w:cs="Arial"/>
                <w:b/>
                <w:sz w:val="20"/>
                <w:lang w:eastAsia="en-GB"/>
              </w:rPr>
            </w:pPr>
            <w:r w:rsidRPr="0010521D">
              <w:rPr>
                <w:rFonts w:asciiTheme="minorHAnsi" w:hAnsiTheme="minorHAnsi" w:cs="Arial"/>
                <w:b/>
                <w:sz w:val="20"/>
                <w:lang w:eastAsia="en-GB"/>
              </w:rPr>
              <w:t>Inspected By (signature):</w:t>
            </w:r>
          </w:p>
        </w:tc>
        <w:tc>
          <w:tcPr>
            <w:tcW w:w="7371" w:type="dxa"/>
            <w:gridSpan w:val="3"/>
            <w:tcBorders>
              <w:left w:val="single" w:sz="4" w:space="0" w:color="FFFFFF" w:themeColor="background1"/>
            </w:tcBorders>
            <w:shd w:val="clear" w:color="auto" w:fill="auto"/>
            <w:vAlign w:val="center"/>
          </w:tcPr>
          <w:p w14:paraId="6EB6F0D9" w14:textId="77777777" w:rsidR="009836EA" w:rsidRPr="0010521D" w:rsidRDefault="009836EA" w:rsidP="00863C25">
            <w:pPr>
              <w:rPr>
                <w:rFonts w:asciiTheme="minorHAnsi" w:hAnsiTheme="minorHAnsi" w:cs="Arial"/>
                <w:color w:val="000000" w:themeColor="text1"/>
                <w:sz w:val="20"/>
                <w:lang w:eastAsia="en-GB"/>
              </w:rPr>
            </w:pPr>
          </w:p>
        </w:tc>
      </w:tr>
    </w:tbl>
    <w:p w14:paraId="4664CBD5" w14:textId="77777777" w:rsidR="009836EA" w:rsidRPr="0010521D" w:rsidRDefault="009836EA" w:rsidP="009836EA">
      <w:pPr>
        <w:jc w:val="both"/>
        <w:rPr>
          <w:rFonts w:asciiTheme="minorHAnsi" w:hAnsiTheme="minorHAnsi" w:cs="Arial"/>
          <w:sz w:val="8"/>
          <w:szCs w:val="12"/>
        </w:rPr>
      </w:pPr>
    </w:p>
    <w:tbl>
      <w:tblPr>
        <w:tblStyle w:val="TableGrid"/>
        <w:tblW w:w="15763" w:type="dxa"/>
        <w:tblInd w:w="108" w:type="dxa"/>
        <w:tblLook w:val="04A0" w:firstRow="1" w:lastRow="0" w:firstColumn="1" w:lastColumn="0" w:noHBand="0" w:noVBand="1"/>
      </w:tblPr>
      <w:tblGrid>
        <w:gridCol w:w="15763"/>
      </w:tblGrid>
      <w:tr w:rsidR="009836EA" w:rsidRPr="0010521D" w14:paraId="768727D6" w14:textId="77777777" w:rsidTr="009836EA">
        <w:tc>
          <w:tcPr>
            <w:tcW w:w="15763" w:type="dxa"/>
          </w:tcPr>
          <w:p w14:paraId="23EC74C9" w14:textId="77777777" w:rsidR="009836EA" w:rsidRPr="0010521D" w:rsidRDefault="009836EA" w:rsidP="00863C25">
            <w:pPr>
              <w:spacing w:before="80" w:after="80"/>
              <w:jc w:val="both"/>
              <w:rPr>
                <w:rFonts w:asciiTheme="minorHAnsi" w:hAnsiTheme="minorHAnsi"/>
                <w:color w:val="000000"/>
                <w:sz w:val="17"/>
                <w:szCs w:val="17"/>
              </w:rPr>
            </w:pPr>
            <w:r w:rsidRPr="0010521D">
              <w:rPr>
                <w:rFonts w:asciiTheme="minorHAnsi" w:hAnsiTheme="minorHAnsi"/>
                <w:b/>
                <w:bCs/>
                <w:color w:val="000000"/>
                <w:sz w:val="17"/>
                <w:szCs w:val="17"/>
              </w:rPr>
              <w:t>Notes for schools</w:t>
            </w:r>
            <w:r w:rsidRPr="0010521D">
              <w:rPr>
                <w:rFonts w:asciiTheme="minorHAnsi" w:hAnsiTheme="minorHAnsi"/>
                <w:color w:val="000000"/>
                <w:sz w:val="17"/>
                <w:szCs w:val="17"/>
              </w:rPr>
              <w:t xml:space="preserve"> – You should hold a copy of your full asbestos survey or re-inspection report.  These will detail the actions required.  Where manage is specified as an action this may include label where practical, inspect prior to disturbance and monitor condition.  This also includes ensuring that the asbestos register is communicated to </w:t>
            </w:r>
            <w:r w:rsidRPr="0010521D">
              <w:rPr>
                <w:rFonts w:asciiTheme="minorHAnsi" w:hAnsiTheme="minorHAnsi"/>
                <w:b/>
                <w:bCs/>
                <w:color w:val="000000"/>
                <w:sz w:val="17"/>
                <w:szCs w:val="17"/>
              </w:rPr>
              <w:t>all staff and visiting contractors</w:t>
            </w:r>
            <w:r w:rsidRPr="0010521D">
              <w:rPr>
                <w:rFonts w:asciiTheme="minorHAnsi" w:hAnsiTheme="minorHAnsi"/>
                <w:color w:val="000000"/>
                <w:sz w:val="17"/>
                <w:szCs w:val="17"/>
              </w:rPr>
              <w:t xml:space="preserve">.  Where the survey provides areas of </w:t>
            </w:r>
            <w:r w:rsidRPr="0010521D">
              <w:rPr>
                <w:rFonts w:asciiTheme="minorHAnsi" w:hAnsiTheme="minorHAnsi"/>
                <w:b/>
                <w:bCs/>
                <w:color w:val="000000"/>
                <w:sz w:val="17"/>
                <w:szCs w:val="17"/>
              </w:rPr>
              <w:t>no access</w:t>
            </w:r>
            <w:r w:rsidRPr="0010521D">
              <w:rPr>
                <w:rFonts w:asciiTheme="minorHAnsi" w:hAnsiTheme="minorHAnsi"/>
                <w:color w:val="000000"/>
                <w:sz w:val="17"/>
                <w:szCs w:val="17"/>
              </w:rPr>
              <w:t xml:space="preserve"> these areas should be presumed to contain asbestos and </w:t>
            </w:r>
            <w:r w:rsidRPr="0010521D">
              <w:rPr>
                <w:rFonts w:asciiTheme="minorHAnsi" w:hAnsiTheme="minorHAnsi"/>
                <w:b/>
                <w:bCs/>
                <w:color w:val="000000"/>
                <w:sz w:val="17"/>
                <w:szCs w:val="17"/>
              </w:rPr>
              <w:t>no disturbance should be allowed</w:t>
            </w:r>
            <w:r w:rsidRPr="0010521D">
              <w:rPr>
                <w:rFonts w:asciiTheme="minorHAnsi" w:hAnsiTheme="minorHAnsi"/>
                <w:color w:val="000000"/>
                <w:sz w:val="17"/>
                <w:szCs w:val="17"/>
              </w:rPr>
              <w:t xml:space="preserve"> until a further inspection has been undertaken.</w:t>
            </w:r>
          </w:p>
          <w:p w14:paraId="414904A8" w14:textId="77777777" w:rsidR="009836EA" w:rsidRPr="0010521D" w:rsidRDefault="009836EA" w:rsidP="00863C25">
            <w:pPr>
              <w:spacing w:before="80" w:after="80"/>
              <w:rPr>
                <w:rFonts w:asciiTheme="minorHAnsi" w:hAnsiTheme="minorHAnsi"/>
                <w:color w:val="000000"/>
                <w:sz w:val="17"/>
                <w:szCs w:val="17"/>
              </w:rPr>
            </w:pPr>
            <w:r w:rsidRPr="0010521D">
              <w:rPr>
                <w:rFonts w:asciiTheme="minorHAnsi" w:hAnsiTheme="minorHAnsi"/>
                <w:color w:val="000000"/>
                <w:sz w:val="17"/>
                <w:szCs w:val="17"/>
              </w:rPr>
              <w:t xml:space="preserve">Regular visual condition monitoring (termly) ensures that any deterioration in condition is quickly identified.  </w:t>
            </w:r>
            <w:r w:rsidRPr="0010521D">
              <w:rPr>
                <w:rFonts w:asciiTheme="minorHAnsi" w:hAnsiTheme="minorHAnsi"/>
                <w:b/>
                <w:bCs/>
                <w:color w:val="000000"/>
                <w:sz w:val="17"/>
                <w:szCs w:val="17"/>
              </w:rPr>
              <w:t xml:space="preserve"> If the condition has deteriorated appropriate action should be taken immediately.  It is important that schools inform their Health &amp; Safety Service Provider (i.e. KAHSC) of any deterioration or required work so that advice can be given.  Works to certain asbestos material will need to be carried out by a licensed contractor</w:t>
            </w:r>
            <w:r w:rsidRPr="0010521D">
              <w:rPr>
                <w:rFonts w:asciiTheme="minorHAnsi" w:hAnsiTheme="minorHAnsi"/>
                <w:color w:val="000000"/>
                <w:sz w:val="17"/>
                <w:szCs w:val="17"/>
              </w:rPr>
              <w:t xml:space="preserve">.  For KAHSC subscribing schools, please forward any removal certificates/clearance records to KAHSC, who are also available for advice: Email </w:t>
            </w:r>
            <w:hyperlink r:id="rId39" w:history="1">
              <w:r w:rsidRPr="0010521D">
                <w:rPr>
                  <w:rStyle w:val="Hyperlink"/>
                  <w:rFonts w:asciiTheme="minorHAnsi" w:hAnsiTheme="minorHAnsi"/>
                  <w:sz w:val="17"/>
                  <w:szCs w:val="17"/>
                </w:rPr>
                <w:t>helen.blamire@kymallanhsc.co.uk</w:t>
              </w:r>
            </w:hyperlink>
            <w:r w:rsidRPr="0010521D">
              <w:rPr>
                <w:rFonts w:asciiTheme="minorHAnsi" w:hAnsiTheme="minorHAnsi"/>
                <w:sz w:val="17"/>
                <w:szCs w:val="17"/>
              </w:rPr>
              <w:t xml:space="preserve"> </w:t>
            </w:r>
            <w:r w:rsidRPr="0010521D">
              <w:rPr>
                <w:rFonts w:asciiTheme="minorHAnsi" w:hAnsiTheme="minorHAnsi"/>
                <w:color w:val="000000"/>
                <w:sz w:val="17"/>
                <w:szCs w:val="17"/>
              </w:rPr>
              <w:t>or Tel: 01228 210152.</w:t>
            </w:r>
          </w:p>
          <w:p w14:paraId="29447F5E" w14:textId="77777777" w:rsidR="009836EA" w:rsidRPr="0010521D" w:rsidRDefault="009836EA" w:rsidP="00863C25">
            <w:pPr>
              <w:spacing w:before="80" w:after="80"/>
              <w:jc w:val="both"/>
              <w:rPr>
                <w:rFonts w:asciiTheme="minorHAnsi" w:hAnsiTheme="minorHAnsi" w:cs="Arial"/>
                <w:sz w:val="17"/>
                <w:szCs w:val="17"/>
              </w:rPr>
            </w:pPr>
            <w:r w:rsidRPr="0010521D">
              <w:rPr>
                <w:rFonts w:asciiTheme="minorHAnsi" w:hAnsiTheme="minorHAnsi"/>
                <w:color w:val="000000"/>
                <w:sz w:val="17"/>
                <w:szCs w:val="17"/>
              </w:rPr>
              <w:t xml:space="preserve">It should be noted that for areas where there was </w:t>
            </w:r>
            <w:r w:rsidRPr="0010521D">
              <w:rPr>
                <w:rFonts w:asciiTheme="minorHAnsi" w:hAnsiTheme="minorHAnsi"/>
                <w:b/>
                <w:color w:val="000000"/>
                <w:sz w:val="17"/>
                <w:szCs w:val="17"/>
                <w:u w:val="single"/>
              </w:rPr>
              <w:t>no access</w:t>
            </w:r>
            <w:r w:rsidRPr="0010521D">
              <w:rPr>
                <w:rFonts w:asciiTheme="minorHAnsi" w:hAnsiTheme="minorHAnsi"/>
                <w:color w:val="000000"/>
                <w:sz w:val="17"/>
                <w:szCs w:val="17"/>
              </w:rPr>
              <w:t xml:space="preserve"> as listed in the location/feature column the worst case scenario has been presumed.  It will not be possible for the school to undertake a visual inspection of these areas.  Access and maintenance activities must be prohibited to these areas until such time as they can be surveyed to determine the presence or absence of asbestos containing materials and the appropriate action revised.</w:t>
            </w:r>
          </w:p>
          <w:p w14:paraId="43D706ED" w14:textId="77777777" w:rsidR="009836EA" w:rsidRPr="0010521D" w:rsidRDefault="009836EA" w:rsidP="00863C25">
            <w:pPr>
              <w:spacing w:before="80" w:after="80"/>
              <w:jc w:val="both"/>
              <w:rPr>
                <w:rFonts w:asciiTheme="minorHAnsi" w:hAnsiTheme="minorHAnsi" w:cs="Arial"/>
                <w:b/>
                <w:sz w:val="17"/>
                <w:szCs w:val="17"/>
                <w:u w:val="single"/>
              </w:rPr>
            </w:pPr>
            <w:r w:rsidRPr="0010521D">
              <w:rPr>
                <w:rFonts w:asciiTheme="minorHAnsi" w:hAnsiTheme="minorHAnsi" w:cs="Arial"/>
                <w:b/>
                <w:sz w:val="17"/>
                <w:szCs w:val="17"/>
                <w:u w:val="single"/>
              </w:rPr>
              <w:t>Good Practice Guidance:</w:t>
            </w:r>
          </w:p>
          <w:p w14:paraId="2B317A68" w14:textId="77777777" w:rsidR="009836EA" w:rsidRPr="0010521D" w:rsidRDefault="009836EA" w:rsidP="009836EA">
            <w:pPr>
              <w:numPr>
                <w:ilvl w:val="0"/>
                <w:numId w:val="10"/>
              </w:numPr>
              <w:tabs>
                <w:tab w:val="clear" w:pos="900"/>
              </w:tabs>
              <w:ind w:left="425" w:right="34" w:hanging="357"/>
              <w:jc w:val="both"/>
              <w:rPr>
                <w:rFonts w:asciiTheme="minorHAnsi" w:hAnsiTheme="minorHAnsi" w:cs="Arial"/>
                <w:sz w:val="17"/>
                <w:szCs w:val="17"/>
              </w:rPr>
            </w:pPr>
            <w:r w:rsidRPr="0010521D">
              <w:rPr>
                <w:rFonts w:asciiTheme="minorHAnsi" w:hAnsiTheme="minorHAnsi" w:cs="Arial"/>
                <w:sz w:val="17"/>
                <w:szCs w:val="17"/>
              </w:rPr>
              <w:t>Take photos of ACMs for each inspection &amp; store for future reference.  Compare previous photographs with current condition state to determine if there has been any deterioration since the last inspection.</w:t>
            </w:r>
          </w:p>
          <w:p w14:paraId="2431A620" w14:textId="77777777" w:rsidR="009836EA" w:rsidRPr="0010521D" w:rsidRDefault="009836EA" w:rsidP="009836EA">
            <w:pPr>
              <w:numPr>
                <w:ilvl w:val="0"/>
                <w:numId w:val="10"/>
              </w:numPr>
              <w:tabs>
                <w:tab w:val="clear" w:pos="900"/>
              </w:tabs>
              <w:ind w:left="425" w:right="-720" w:hanging="357"/>
              <w:jc w:val="both"/>
              <w:rPr>
                <w:rFonts w:asciiTheme="minorHAnsi" w:hAnsiTheme="minorHAnsi" w:cs="Arial"/>
                <w:sz w:val="17"/>
                <w:szCs w:val="17"/>
              </w:rPr>
            </w:pPr>
            <w:r w:rsidRPr="0010521D">
              <w:rPr>
                <w:rFonts w:asciiTheme="minorHAnsi" w:hAnsiTheme="minorHAnsi" w:cs="Arial"/>
                <w:sz w:val="17"/>
                <w:szCs w:val="17"/>
              </w:rPr>
              <w:t>Replace missing / damaged asbestos labels / stickers.</w:t>
            </w:r>
          </w:p>
          <w:p w14:paraId="1FBED1E6" w14:textId="77777777" w:rsidR="009836EA" w:rsidRPr="0010521D" w:rsidRDefault="009836EA" w:rsidP="00863C25">
            <w:pPr>
              <w:spacing w:before="80" w:after="80"/>
              <w:jc w:val="both"/>
              <w:rPr>
                <w:rFonts w:asciiTheme="minorHAnsi" w:hAnsiTheme="minorHAnsi"/>
                <w:b/>
                <w:bCs/>
                <w:color w:val="000000"/>
                <w:sz w:val="17"/>
                <w:szCs w:val="17"/>
              </w:rPr>
            </w:pPr>
            <w:r w:rsidRPr="0010521D">
              <w:rPr>
                <w:rFonts w:asciiTheme="minorHAnsi" w:hAnsiTheme="minorHAnsi" w:cs="Arial"/>
                <w:sz w:val="17"/>
                <w:szCs w:val="17"/>
              </w:rPr>
              <w:t xml:space="preserve">Where the condition is determined as either </w:t>
            </w:r>
            <w:r w:rsidRPr="0010521D">
              <w:rPr>
                <w:rFonts w:asciiTheme="minorHAnsi" w:hAnsiTheme="minorHAnsi" w:cs="Arial"/>
                <w:b/>
                <w:color w:val="FF0000"/>
                <w:sz w:val="17"/>
                <w:szCs w:val="17"/>
              </w:rPr>
              <w:t>Medium</w:t>
            </w:r>
            <w:r w:rsidRPr="0010521D">
              <w:rPr>
                <w:rFonts w:asciiTheme="minorHAnsi" w:hAnsiTheme="minorHAnsi" w:cs="Arial"/>
                <w:sz w:val="17"/>
                <w:szCs w:val="17"/>
              </w:rPr>
              <w:t xml:space="preserve"> or </w:t>
            </w:r>
            <w:r w:rsidRPr="0010521D">
              <w:rPr>
                <w:rFonts w:asciiTheme="minorHAnsi" w:hAnsiTheme="minorHAnsi" w:cs="Arial"/>
                <w:b/>
                <w:color w:val="FF0000"/>
                <w:sz w:val="17"/>
                <w:szCs w:val="17"/>
              </w:rPr>
              <w:t>High</w:t>
            </w:r>
            <w:r w:rsidRPr="0010521D">
              <w:rPr>
                <w:rFonts w:asciiTheme="minorHAnsi" w:hAnsiTheme="minorHAnsi" w:cs="Arial"/>
                <w:sz w:val="17"/>
                <w:szCs w:val="17"/>
              </w:rPr>
              <w:t>, emergency procedures need to be instigated.</w:t>
            </w:r>
          </w:p>
        </w:tc>
      </w:tr>
    </w:tbl>
    <w:p w14:paraId="3A10414B" w14:textId="77777777" w:rsidR="009836EA" w:rsidRPr="0010521D" w:rsidRDefault="009836EA" w:rsidP="009836EA">
      <w:pPr>
        <w:jc w:val="both"/>
        <w:rPr>
          <w:rFonts w:asciiTheme="minorHAnsi" w:hAnsiTheme="minorHAnsi" w:cs="Arial"/>
          <w:sz w:val="10"/>
          <w:szCs w:val="14"/>
        </w:rPr>
      </w:pPr>
    </w:p>
    <w:tbl>
      <w:tblPr>
        <w:tblStyle w:val="TableGrid"/>
        <w:tblW w:w="15763" w:type="dxa"/>
        <w:tblInd w:w="108" w:type="dxa"/>
        <w:tblLook w:val="04A0" w:firstRow="1" w:lastRow="0" w:firstColumn="1" w:lastColumn="0" w:noHBand="0" w:noVBand="1"/>
      </w:tblPr>
      <w:tblGrid>
        <w:gridCol w:w="993"/>
        <w:gridCol w:w="6537"/>
        <w:gridCol w:w="834"/>
        <w:gridCol w:w="7399"/>
      </w:tblGrid>
      <w:tr w:rsidR="009836EA" w:rsidRPr="0010521D" w14:paraId="1817EE6A" w14:textId="77777777" w:rsidTr="009836EA">
        <w:trPr>
          <w:trHeight w:val="437"/>
        </w:trPr>
        <w:tc>
          <w:tcPr>
            <w:tcW w:w="15763" w:type="dxa"/>
            <w:gridSpan w:val="4"/>
            <w:shd w:val="clear" w:color="auto" w:fill="000000" w:themeFill="text1"/>
            <w:vAlign w:val="center"/>
          </w:tcPr>
          <w:p w14:paraId="1CA59A2A" w14:textId="77777777" w:rsidR="009836EA" w:rsidRPr="0010521D" w:rsidRDefault="009836EA" w:rsidP="00863C25">
            <w:pPr>
              <w:ind w:right="-720"/>
              <w:rPr>
                <w:rFonts w:asciiTheme="minorHAnsi" w:hAnsiTheme="minorHAnsi" w:cs="Arial"/>
                <w:color w:val="FFFFFF" w:themeColor="background1"/>
                <w:sz w:val="18"/>
                <w:szCs w:val="18"/>
              </w:rPr>
            </w:pPr>
            <w:r w:rsidRPr="0010521D">
              <w:rPr>
                <w:rFonts w:asciiTheme="minorHAnsi" w:hAnsiTheme="minorHAnsi" w:cs="Arial"/>
                <w:b/>
                <w:color w:val="FFFFFF" w:themeColor="background1"/>
                <w:sz w:val="20"/>
              </w:rPr>
              <w:t>CONDITION KEY:</w:t>
            </w:r>
          </w:p>
        </w:tc>
      </w:tr>
      <w:tr w:rsidR="009836EA" w:rsidRPr="0010521D" w14:paraId="57B5C8F3" w14:textId="77777777" w:rsidTr="009836EA">
        <w:trPr>
          <w:trHeight w:val="95"/>
        </w:trPr>
        <w:tc>
          <w:tcPr>
            <w:tcW w:w="993" w:type="dxa"/>
            <w:vAlign w:val="center"/>
          </w:tcPr>
          <w:p w14:paraId="692211FA" w14:textId="77777777" w:rsidR="009836EA" w:rsidRPr="0010521D" w:rsidRDefault="009836EA" w:rsidP="00863C25">
            <w:pPr>
              <w:ind w:right="-720"/>
              <w:rPr>
                <w:rFonts w:asciiTheme="minorHAnsi" w:hAnsiTheme="minorHAnsi" w:cs="Arial"/>
                <w:b/>
                <w:color w:val="008000"/>
                <w:sz w:val="18"/>
                <w:szCs w:val="18"/>
              </w:rPr>
            </w:pPr>
            <w:r w:rsidRPr="0010521D">
              <w:rPr>
                <w:rFonts w:asciiTheme="minorHAnsi" w:hAnsiTheme="minorHAnsi" w:cs="Arial"/>
                <w:b/>
                <w:color w:val="008000"/>
                <w:sz w:val="18"/>
                <w:szCs w:val="18"/>
              </w:rPr>
              <w:t>Good:</w:t>
            </w:r>
          </w:p>
        </w:tc>
        <w:tc>
          <w:tcPr>
            <w:tcW w:w="6537" w:type="dxa"/>
            <w:vAlign w:val="center"/>
          </w:tcPr>
          <w:p w14:paraId="5B1889DF" w14:textId="77777777" w:rsidR="009836EA" w:rsidRPr="0010521D" w:rsidRDefault="009836EA" w:rsidP="00863C25">
            <w:pPr>
              <w:rPr>
                <w:rFonts w:asciiTheme="minorHAnsi" w:hAnsiTheme="minorHAnsi" w:cs="Arial"/>
                <w:sz w:val="18"/>
                <w:szCs w:val="18"/>
              </w:rPr>
            </w:pPr>
            <w:r w:rsidRPr="0010521D">
              <w:rPr>
                <w:rFonts w:asciiTheme="minorHAnsi" w:hAnsiTheme="minorHAnsi" w:cs="Arial"/>
                <w:sz w:val="18"/>
                <w:szCs w:val="18"/>
              </w:rPr>
              <w:t>No visible damage; review at next inspection date.</w:t>
            </w:r>
          </w:p>
        </w:tc>
        <w:tc>
          <w:tcPr>
            <w:tcW w:w="834" w:type="dxa"/>
            <w:vAlign w:val="center"/>
          </w:tcPr>
          <w:p w14:paraId="576E18FC" w14:textId="77777777" w:rsidR="009836EA" w:rsidRPr="0010521D" w:rsidRDefault="009836EA" w:rsidP="00863C25">
            <w:pPr>
              <w:ind w:right="-720"/>
              <w:rPr>
                <w:rFonts w:asciiTheme="minorHAnsi" w:hAnsiTheme="minorHAnsi" w:cs="Arial"/>
                <w:b/>
                <w:color w:val="008000"/>
                <w:sz w:val="18"/>
                <w:szCs w:val="18"/>
              </w:rPr>
            </w:pPr>
            <w:r w:rsidRPr="0010521D">
              <w:rPr>
                <w:rFonts w:asciiTheme="minorHAnsi" w:hAnsiTheme="minorHAnsi" w:cs="Arial"/>
                <w:b/>
                <w:color w:val="008000"/>
                <w:sz w:val="18"/>
                <w:szCs w:val="18"/>
              </w:rPr>
              <w:t>Low:</w:t>
            </w:r>
          </w:p>
        </w:tc>
        <w:tc>
          <w:tcPr>
            <w:tcW w:w="7399" w:type="dxa"/>
            <w:vAlign w:val="center"/>
          </w:tcPr>
          <w:p w14:paraId="35C167BF" w14:textId="77777777" w:rsidR="009836EA" w:rsidRPr="0010521D" w:rsidRDefault="009836EA" w:rsidP="00863C25">
            <w:pPr>
              <w:ind w:right="34"/>
              <w:rPr>
                <w:rFonts w:asciiTheme="minorHAnsi" w:hAnsiTheme="minorHAnsi" w:cs="Arial"/>
                <w:sz w:val="18"/>
                <w:szCs w:val="18"/>
              </w:rPr>
            </w:pPr>
            <w:r w:rsidRPr="0010521D">
              <w:rPr>
                <w:rFonts w:asciiTheme="minorHAnsi" w:hAnsiTheme="minorHAnsi" w:cs="Arial"/>
                <w:sz w:val="18"/>
                <w:szCs w:val="18"/>
              </w:rPr>
              <w:t>A few scratches or surface marks but no signs of asbestos debris; review at next inspection date for further signs of deterioration.</w:t>
            </w:r>
          </w:p>
        </w:tc>
      </w:tr>
      <w:tr w:rsidR="009836EA" w:rsidRPr="0010521D" w14:paraId="7AA61EA5" w14:textId="77777777" w:rsidTr="009836EA">
        <w:tc>
          <w:tcPr>
            <w:tcW w:w="993" w:type="dxa"/>
            <w:vAlign w:val="center"/>
          </w:tcPr>
          <w:p w14:paraId="73EB05D0" w14:textId="77777777" w:rsidR="009836EA" w:rsidRPr="0010521D" w:rsidRDefault="009836EA" w:rsidP="00863C25">
            <w:pPr>
              <w:ind w:right="-720"/>
              <w:rPr>
                <w:rFonts w:asciiTheme="minorHAnsi" w:hAnsiTheme="minorHAnsi" w:cs="Arial"/>
                <w:b/>
                <w:color w:val="FF0000"/>
                <w:sz w:val="18"/>
                <w:szCs w:val="18"/>
              </w:rPr>
            </w:pPr>
            <w:r w:rsidRPr="0010521D">
              <w:rPr>
                <w:rFonts w:asciiTheme="minorHAnsi" w:hAnsiTheme="minorHAnsi" w:cs="Arial"/>
                <w:b/>
                <w:color w:val="FF0000"/>
                <w:sz w:val="18"/>
                <w:szCs w:val="18"/>
              </w:rPr>
              <w:t>Medium:</w:t>
            </w:r>
          </w:p>
        </w:tc>
        <w:tc>
          <w:tcPr>
            <w:tcW w:w="6537" w:type="dxa"/>
            <w:vAlign w:val="center"/>
          </w:tcPr>
          <w:p w14:paraId="1A4B0037" w14:textId="77777777" w:rsidR="009836EA" w:rsidRPr="0010521D" w:rsidRDefault="009836EA" w:rsidP="00863C25">
            <w:pPr>
              <w:rPr>
                <w:rFonts w:asciiTheme="minorHAnsi" w:hAnsiTheme="minorHAnsi" w:cs="Arial"/>
                <w:sz w:val="18"/>
                <w:szCs w:val="18"/>
              </w:rPr>
            </w:pPr>
            <w:r w:rsidRPr="0010521D">
              <w:rPr>
                <w:rFonts w:asciiTheme="minorHAnsi" w:hAnsiTheme="minorHAnsi" w:cs="Arial"/>
                <w:sz w:val="18"/>
                <w:szCs w:val="18"/>
              </w:rPr>
              <w:t>Significant breakage of materials or several small areas where material has been damaged; encapsulation works likely - follow the emergency procedure.</w:t>
            </w:r>
          </w:p>
        </w:tc>
        <w:tc>
          <w:tcPr>
            <w:tcW w:w="834" w:type="dxa"/>
            <w:vAlign w:val="center"/>
          </w:tcPr>
          <w:p w14:paraId="4A53F700" w14:textId="77777777" w:rsidR="009836EA" w:rsidRPr="0010521D" w:rsidRDefault="009836EA" w:rsidP="00863C25">
            <w:pPr>
              <w:ind w:right="-720"/>
              <w:rPr>
                <w:rFonts w:asciiTheme="minorHAnsi" w:hAnsiTheme="minorHAnsi" w:cs="Arial"/>
                <w:b/>
                <w:color w:val="FF0000"/>
                <w:sz w:val="18"/>
                <w:szCs w:val="18"/>
              </w:rPr>
            </w:pPr>
            <w:r w:rsidRPr="0010521D">
              <w:rPr>
                <w:rFonts w:asciiTheme="minorHAnsi" w:hAnsiTheme="minorHAnsi" w:cs="Arial"/>
                <w:b/>
                <w:color w:val="FF0000"/>
                <w:sz w:val="18"/>
                <w:szCs w:val="18"/>
              </w:rPr>
              <w:t>High:</w:t>
            </w:r>
          </w:p>
        </w:tc>
        <w:tc>
          <w:tcPr>
            <w:tcW w:w="7399" w:type="dxa"/>
            <w:vAlign w:val="center"/>
          </w:tcPr>
          <w:p w14:paraId="12379D9C" w14:textId="77777777" w:rsidR="009836EA" w:rsidRPr="0010521D" w:rsidRDefault="009836EA" w:rsidP="00863C25">
            <w:pPr>
              <w:ind w:right="34"/>
              <w:rPr>
                <w:rFonts w:asciiTheme="minorHAnsi" w:hAnsiTheme="minorHAnsi" w:cs="Arial"/>
                <w:sz w:val="18"/>
                <w:szCs w:val="18"/>
              </w:rPr>
            </w:pPr>
            <w:r w:rsidRPr="0010521D">
              <w:rPr>
                <w:rFonts w:asciiTheme="minorHAnsi" w:hAnsiTheme="minorHAnsi" w:cs="Arial"/>
                <w:sz w:val="18"/>
                <w:szCs w:val="18"/>
              </w:rPr>
              <w:t>Visible asbestos debris; environmental clean and encapsulation works likely – follow the emergency procedure.</w:t>
            </w:r>
          </w:p>
        </w:tc>
      </w:tr>
    </w:tbl>
    <w:p w14:paraId="51F289E4" w14:textId="77777777" w:rsidR="009836EA" w:rsidRPr="0010521D" w:rsidRDefault="009836EA" w:rsidP="009836EA">
      <w:pPr>
        <w:ind w:right="-720"/>
        <w:jc w:val="both"/>
        <w:rPr>
          <w:rFonts w:asciiTheme="minorHAnsi" w:hAnsiTheme="minorHAnsi" w:cs="Arial"/>
          <w:sz w:val="10"/>
        </w:rPr>
      </w:pPr>
    </w:p>
    <w:tbl>
      <w:tblPr>
        <w:tblW w:w="15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559"/>
        <w:gridCol w:w="1560"/>
        <w:gridCol w:w="1559"/>
        <w:gridCol w:w="1559"/>
        <w:gridCol w:w="2268"/>
        <w:gridCol w:w="2835"/>
        <w:gridCol w:w="1559"/>
      </w:tblGrid>
      <w:tr w:rsidR="009836EA" w:rsidRPr="0010521D" w14:paraId="2EBD90AF" w14:textId="77777777" w:rsidTr="00863C25">
        <w:trPr>
          <w:tblHeader/>
        </w:trPr>
        <w:tc>
          <w:tcPr>
            <w:tcW w:w="2977" w:type="dxa"/>
            <w:tcBorders>
              <w:top w:val="single" w:sz="4" w:space="0" w:color="FFFFFF" w:themeColor="background1"/>
              <w:left w:val="single" w:sz="4" w:space="0" w:color="FFFFFF" w:themeColor="background1"/>
              <w:bottom w:val="single" w:sz="4" w:space="0" w:color="FFFFFF" w:themeColor="background1"/>
              <w:right w:val="single" w:sz="6" w:space="0" w:color="FFFFFF" w:themeColor="background1"/>
            </w:tcBorders>
            <w:shd w:val="clear" w:color="auto" w:fill="000000" w:themeFill="text1"/>
            <w:vAlign w:val="center"/>
          </w:tcPr>
          <w:p w14:paraId="60A0C3AC" w14:textId="77777777" w:rsidR="009836EA" w:rsidRPr="0010521D" w:rsidRDefault="009836EA" w:rsidP="00863C25">
            <w:pPr>
              <w:jc w:val="center"/>
              <w:rPr>
                <w:rFonts w:asciiTheme="minorHAnsi" w:hAnsiTheme="minorHAnsi" w:cs="Arial"/>
                <w:b/>
                <w:color w:val="FFFFFF" w:themeColor="background1"/>
                <w:sz w:val="20"/>
              </w:rPr>
            </w:pPr>
            <w:bookmarkStart w:id="67" w:name="_Hlk108436388"/>
            <w:r w:rsidRPr="0010521D">
              <w:rPr>
                <w:rFonts w:asciiTheme="minorHAnsi" w:hAnsiTheme="minorHAnsi" w:cs="Arial"/>
                <w:b/>
                <w:color w:val="FFFFFF" w:themeColor="background1"/>
                <w:sz w:val="20"/>
              </w:rPr>
              <w:t>Location / Feature</w:t>
            </w:r>
          </w:p>
        </w:tc>
        <w:tc>
          <w:tcPr>
            <w:tcW w:w="1559" w:type="dxa"/>
            <w:tcBorders>
              <w:top w:val="single" w:sz="4" w:space="0" w:color="FFFFFF" w:themeColor="background1"/>
              <w:left w:val="single" w:sz="6" w:space="0" w:color="FFFFFF" w:themeColor="background1"/>
              <w:bottom w:val="single" w:sz="4" w:space="0" w:color="auto"/>
              <w:right w:val="single" w:sz="6" w:space="0" w:color="FFFFFF" w:themeColor="background1"/>
            </w:tcBorders>
            <w:shd w:val="clear" w:color="auto" w:fill="000000" w:themeFill="text1"/>
            <w:vAlign w:val="center"/>
          </w:tcPr>
          <w:p w14:paraId="127F8124" w14:textId="77777777" w:rsidR="009836EA" w:rsidRPr="0010521D" w:rsidRDefault="009836EA" w:rsidP="00863C25">
            <w:pPr>
              <w:jc w:val="center"/>
              <w:rPr>
                <w:rFonts w:asciiTheme="minorHAnsi" w:hAnsiTheme="minorHAnsi" w:cs="Arial"/>
                <w:b/>
                <w:color w:val="FFFFFF" w:themeColor="background1"/>
                <w:sz w:val="20"/>
              </w:rPr>
            </w:pPr>
            <w:r w:rsidRPr="0010521D">
              <w:rPr>
                <w:rFonts w:asciiTheme="minorHAnsi" w:hAnsiTheme="minorHAnsi" w:cs="Arial"/>
                <w:b/>
                <w:color w:val="FFFFFF" w:themeColor="background1"/>
                <w:sz w:val="20"/>
              </w:rPr>
              <w:t>Asbestos Type</w:t>
            </w:r>
          </w:p>
        </w:tc>
        <w:tc>
          <w:tcPr>
            <w:tcW w:w="1560" w:type="dxa"/>
            <w:tcBorders>
              <w:top w:val="single" w:sz="4" w:space="0" w:color="FFFFFF" w:themeColor="background1"/>
              <w:left w:val="single" w:sz="6" w:space="0" w:color="FFFFFF" w:themeColor="background1"/>
              <w:bottom w:val="single" w:sz="4" w:space="0" w:color="auto"/>
              <w:right w:val="single" w:sz="6" w:space="0" w:color="FFFFFF" w:themeColor="background1"/>
            </w:tcBorders>
            <w:shd w:val="clear" w:color="auto" w:fill="000000" w:themeFill="text1"/>
            <w:vAlign w:val="center"/>
          </w:tcPr>
          <w:p w14:paraId="408A0BE2" w14:textId="77777777" w:rsidR="009836EA" w:rsidRPr="0010521D" w:rsidRDefault="009836EA" w:rsidP="00863C25">
            <w:pPr>
              <w:jc w:val="center"/>
              <w:rPr>
                <w:rFonts w:asciiTheme="minorHAnsi" w:hAnsiTheme="minorHAnsi" w:cs="Arial"/>
                <w:b/>
                <w:color w:val="FFFFFF" w:themeColor="background1"/>
                <w:sz w:val="20"/>
              </w:rPr>
            </w:pPr>
            <w:r w:rsidRPr="0010521D">
              <w:rPr>
                <w:rFonts w:asciiTheme="minorHAnsi" w:hAnsiTheme="minorHAnsi" w:cs="Arial"/>
                <w:b/>
                <w:color w:val="FFFFFF" w:themeColor="background1"/>
                <w:sz w:val="20"/>
              </w:rPr>
              <w:t>Product Type</w:t>
            </w:r>
          </w:p>
        </w:tc>
        <w:tc>
          <w:tcPr>
            <w:tcW w:w="1559" w:type="dxa"/>
            <w:tcBorders>
              <w:top w:val="single" w:sz="4" w:space="0" w:color="FFFFFF" w:themeColor="background1"/>
              <w:left w:val="single" w:sz="6" w:space="0" w:color="FFFFFF" w:themeColor="background1"/>
              <w:bottom w:val="single" w:sz="4" w:space="0" w:color="auto"/>
              <w:right w:val="single" w:sz="6" w:space="0" w:color="FFFFFF" w:themeColor="background1"/>
            </w:tcBorders>
            <w:shd w:val="clear" w:color="auto" w:fill="000000" w:themeFill="text1"/>
            <w:vAlign w:val="center"/>
          </w:tcPr>
          <w:p w14:paraId="0AF6B3B9" w14:textId="77777777" w:rsidR="009836EA" w:rsidRPr="0010521D" w:rsidRDefault="009836EA" w:rsidP="00863C25">
            <w:pPr>
              <w:jc w:val="center"/>
              <w:rPr>
                <w:rFonts w:asciiTheme="minorHAnsi" w:hAnsiTheme="minorHAnsi" w:cs="Arial"/>
                <w:b/>
                <w:color w:val="FFFFFF" w:themeColor="background1"/>
                <w:sz w:val="20"/>
              </w:rPr>
            </w:pPr>
            <w:r w:rsidRPr="0010521D">
              <w:rPr>
                <w:rFonts w:asciiTheme="minorHAnsi" w:hAnsiTheme="minorHAnsi" w:cs="Arial"/>
                <w:b/>
                <w:color w:val="FFFFFF" w:themeColor="background1"/>
                <w:sz w:val="20"/>
              </w:rPr>
              <w:t>Condition at Last Survey</w:t>
            </w:r>
          </w:p>
          <w:p w14:paraId="355972C9" w14:textId="77777777" w:rsidR="009836EA" w:rsidRPr="0010521D" w:rsidRDefault="009836EA" w:rsidP="00863C25">
            <w:pPr>
              <w:jc w:val="center"/>
              <w:rPr>
                <w:rFonts w:asciiTheme="minorHAnsi" w:hAnsiTheme="minorHAnsi" w:cs="Arial"/>
                <w:b/>
                <w:i/>
                <w:color w:val="FFFFFF" w:themeColor="background1"/>
                <w:sz w:val="16"/>
              </w:rPr>
            </w:pPr>
            <w:r w:rsidRPr="0010521D">
              <w:rPr>
                <w:rFonts w:asciiTheme="minorHAnsi" w:hAnsiTheme="minorHAnsi" w:cs="Arial"/>
                <w:b/>
                <w:i/>
                <w:color w:val="FFFFFF" w:themeColor="background1"/>
                <w:sz w:val="16"/>
              </w:rPr>
              <w:t>(Damage Level)</w:t>
            </w:r>
          </w:p>
        </w:tc>
        <w:tc>
          <w:tcPr>
            <w:tcW w:w="1559" w:type="dxa"/>
            <w:tcBorders>
              <w:top w:val="single" w:sz="4" w:space="0" w:color="FFFFFF" w:themeColor="background1"/>
              <w:left w:val="single" w:sz="6" w:space="0" w:color="FFFFFF" w:themeColor="background1"/>
              <w:bottom w:val="single" w:sz="4" w:space="0" w:color="auto"/>
              <w:right w:val="single" w:sz="6" w:space="0" w:color="FFFFFF" w:themeColor="background1"/>
            </w:tcBorders>
            <w:shd w:val="clear" w:color="auto" w:fill="000000" w:themeFill="text1"/>
            <w:vAlign w:val="center"/>
          </w:tcPr>
          <w:p w14:paraId="439553CC" w14:textId="77777777" w:rsidR="009836EA" w:rsidRPr="0010521D" w:rsidRDefault="009836EA" w:rsidP="00863C25">
            <w:pPr>
              <w:jc w:val="center"/>
              <w:rPr>
                <w:rFonts w:asciiTheme="minorHAnsi" w:hAnsiTheme="minorHAnsi" w:cs="Arial"/>
                <w:b/>
                <w:color w:val="FFFFFF" w:themeColor="background1"/>
                <w:sz w:val="20"/>
              </w:rPr>
            </w:pPr>
            <w:r w:rsidRPr="0010521D">
              <w:rPr>
                <w:rFonts w:asciiTheme="minorHAnsi" w:hAnsiTheme="minorHAnsi" w:cs="Arial"/>
                <w:b/>
                <w:sz w:val="20"/>
              </w:rPr>
              <w:t>Action Advised at Last Survey</w:t>
            </w:r>
          </w:p>
        </w:tc>
        <w:tc>
          <w:tcPr>
            <w:tcW w:w="226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000000" w:themeFill="text1"/>
            <w:vAlign w:val="center"/>
          </w:tcPr>
          <w:p w14:paraId="52BC9D96" w14:textId="77777777" w:rsidR="009836EA" w:rsidRPr="0010521D" w:rsidRDefault="009836EA" w:rsidP="00863C25">
            <w:pPr>
              <w:jc w:val="center"/>
              <w:rPr>
                <w:rFonts w:asciiTheme="minorHAnsi" w:hAnsiTheme="minorHAnsi" w:cs="Arial"/>
                <w:b/>
                <w:color w:val="FFFFFF" w:themeColor="background1"/>
                <w:sz w:val="20"/>
              </w:rPr>
            </w:pPr>
            <w:r w:rsidRPr="0010521D">
              <w:rPr>
                <w:rFonts w:asciiTheme="minorHAnsi" w:hAnsiTheme="minorHAnsi" w:cs="Arial"/>
                <w:b/>
                <w:color w:val="FFFFFF" w:themeColor="background1"/>
                <w:sz w:val="20"/>
              </w:rPr>
              <w:t>Condition During School Visual Inspection</w:t>
            </w:r>
          </w:p>
          <w:p w14:paraId="28F67396" w14:textId="77777777" w:rsidR="009836EA" w:rsidRPr="0010521D" w:rsidRDefault="009836EA" w:rsidP="00863C25">
            <w:pPr>
              <w:jc w:val="center"/>
              <w:rPr>
                <w:rFonts w:asciiTheme="minorHAnsi" w:hAnsiTheme="minorHAnsi" w:cs="Arial"/>
                <w:b/>
                <w:i/>
                <w:color w:val="FFFFFF" w:themeColor="background1"/>
                <w:sz w:val="20"/>
              </w:rPr>
            </w:pPr>
            <w:r w:rsidRPr="0010521D">
              <w:rPr>
                <w:rFonts w:asciiTheme="minorHAnsi" w:hAnsiTheme="minorHAnsi" w:cs="Arial"/>
                <w:b/>
                <w:i/>
                <w:color w:val="FFFFFF" w:themeColor="background1"/>
                <w:sz w:val="16"/>
              </w:rPr>
              <w:t>(Delete as applicable)</w:t>
            </w:r>
          </w:p>
        </w:tc>
        <w:tc>
          <w:tcPr>
            <w:tcW w:w="2835"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000000" w:themeFill="text1"/>
            <w:vAlign w:val="center"/>
          </w:tcPr>
          <w:p w14:paraId="11BD1125" w14:textId="77777777" w:rsidR="009836EA" w:rsidRPr="0010521D" w:rsidRDefault="009836EA" w:rsidP="00863C25">
            <w:pPr>
              <w:jc w:val="center"/>
              <w:rPr>
                <w:rFonts w:asciiTheme="minorHAnsi" w:hAnsiTheme="minorHAnsi" w:cs="Arial"/>
                <w:b/>
                <w:color w:val="FFFFFF" w:themeColor="background1"/>
                <w:sz w:val="20"/>
              </w:rPr>
            </w:pPr>
            <w:r w:rsidRPr="0010521D">
              <w:rPr>
                <w:rFonts w:asciiTheme="minorHAnsi" w:hAnsiTheme="minorHAnsi" w:cs="Arial"/>
                <w:b/>
                <w:color w:val="FFFFFF" w:themeColor="background1"/>
                <w:sz w:val="20"/>
              </w:rPr>
              <w:t>Action Taken By School</w:t>
            </w:r>
          </w:p>
          <w:p w14:paraId="1D476F24" w14:textId="77777777" w:rsidR="009836EA" w:rsidRPr="0010521D" w:rsidRDefault="009836EA" w:rsidP="00863C25">
            <w:pPr>
              <w:jc w:val="center"/>
              <w:rPr>
                <w:rFonts w:asciiTheme="minorHAnsi" w:hAnsiTheme="minorHAnsi" w:cs="Arial"/>
                <w:b/>
                <w:color w:val="FFFFFF" w:themeColor="background1"/>
                <w:sz w:val="20"/>
              </w:rPr>
            </w:pPr>
            <w:r w:rsidRPr="0010521D">
              <w:rPr>
                <w:rFonts w:asciiTheme="minorHAnsi" w:hAnsiTheme="minorHAnsi" w:cs="Arial"/>
                <w:b/>
                <w:i/>
                <w:color w:val="FFFFFF" w:themeColor="background1"/>
                <w:sz w:val="16"/>
              </w:rPr>
              <w:t>(If applicable)</w:t>
            </w:r>
          </w:p>
        </w:tc>
        <w:tc>
          <w:tcPr>
            <w:tcW w:w="1559" w:type="dxa"/>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587F827B" w14:textId="77777777" w:rsidR="009836EA" w:rsidRPr="0010521D" w:rsidRDefault="009836EA" w:rsidP="00863C25">
            <w:pPr>
              <w:jc w:val="center"/>
              <w:rPr>
                <w:rFonts w:asciiTheme="minorHAnsi" w:hAnsiTheme="minorHAnsi" w:cs="Arial"/>
                <w:b/>
                <w:i/>
                <w:color w:val="FFFFFF" w:themeColor="background1"/>
                <w:sz w:val="20"/>
              </w:rPr>
            </w:pPr>
            <w:r w:rsidRPr="0010521D">
              <w:rPr>
                <w:rFonts w:asciiTheme="minorHAnsi" w:hAnsiTheme="minorHAnsi" w:cs="Arial"/>
                <w:b/>
                <w:i/>
                <w:color w:val="FFFFFF" w:themeColor="background1"/>
                <w:sz w:val="20"/>
              </w:rPr>
              <w:t>Date Work Completed/By Whom</w:t>
            </w:r>
          </w:p>
        </w:tc>
      </w:tr>
      <w:tr w:rsidR="009836EA" w:rsidRPr="0010521D" w14:paraId="28960486" w14:textId="77777777" w:rsidTr="00863C25">
        <w:trPr>
          <w:trHeight w:val="835"/>
        </w:trPr>
        <w:tc>
          <w:tcPr>
            <w:tcW w:w="2977" w:type="dxa"/>
            <w:tcBorders>
              <w:top w:val="single" w:sz="4" w:space="0" w:color="FFFFFF" w:themeColor="background1"/>
              <w:right w:val="single" w:sz="4" w:space="0" w:color="auto"/>
            </w:tcBorders>
            <w:vAlign w:val="center"/>
          </w:tcPr>
          <w:p w14:paraId="396467E9" w14:textId="77777777" w:rsidR="009836EA" w:rsidRPr="0010521D" w:rsidRDefault="009836EA" w:rsidP="00863C25">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AG014 Non-Teaching Store</w:t>
            </w:r>
          </w:p>
          <w:p w14:paraId="5BF3236B" w14:textId="77777777" w:rsidR="009836EA" w:rsidRPr="0010521D" w:rsidRDefault="009836EA" w:rsidP="00863C25">
            <w:pPr>
              <w:jc w:val="center"/>
              <w:rPr>
                <w:rFonts w:asciiTheme="minorHAnsi" w:hAnsiTheme="minorHAnsi" w:cs="Arial"/>
                <w:color w:val="000000" w:themeColor="text1"/>
                <w:sz w:val="20"/>
              </w:rPr>
            </w:pPr>
            <w:r w:rsidRPr="0010521D">
              <w:rPr>
                <w:rFonts w:asciiTheme="minorHAnsi" w:hAnsiTheme="minorHAnsi" w:cs="Arial"/>
                <w:bCs/>
                <w:color w:val="000000" w:themeColor="text1"/>
                <w:sz w:val="20"/>
              </w:rPr>
              <w:t>Cement Panels to Ceiling, Beams &amp; Wall</w:t>
            </w:r>
          </w:p>
        </w:tc>
        <w:tc>
          <w:tcPr>
            <w:tcW w:w="1559" w:type="dxa"/>
            <w:tcBorders>
              <w:left w:val="single" w:sz="4" w:space="0" w:color="auto"/>
              <w:right w:val="single" w:sz="4" w:space="0" w:color="auto"/>
            </w:tcBorders>
            <w:shd w:val="clear" w:color="auto" w:fill="auto"/>
            <w:vAlign w:val="center"/>
          </w:tcPr>
          <w:p w14:paraId="19A2AE8B" w14:textId="77777777" w:rsidR="009836EA" w:rsidRPr="0010521D" w:rsidRDefault="009836EA" w:rsidP="00863C25">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Chrysotile</w:t>
            </w:r>
          </w:p>
        </w:tc>
        <w:tc>
          <w:tcPr>
            <w:tcW w:w="1560" w:type="dxa"/>
            <w:tcBorders>
              <w:left w:val="single" w:sz="4" w:space="0" w:color="auto"/>
              <w:right w:val="single" w:sz="4" w:space="0" w:color="auto"/>
            </w:tcBorders>
            <w:shd w:val="clear" w:color="auto" w:fill="auto"/>
            <w:vAlign w:val="center"/>
          </w:tcPr>
          <w:p w14:paraId="110EC8D7" w14:textId="77777777" w:rsidR="009836EA" w:rsidRPr="0010521D" w:rsidRDefault="009836EA" w:rsidP="00863C25">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Asbestos Cement</w:t>
            </w:r>
          </w:p>
        </w:tc>
        <w:tc>
          <w:tcPr>
            <w:tcW w:w="1559" w:type="dxa"/>
            <w:tcBorders>
              <w:left w:val="single" w:sz="4" w:space="0" w:color="auto"/>
              <w:right w:val="single" w:sz="4" w:space="0" w:color="auto"/>
            </w:tcBorders>
            <w:shd w:val="clear" w:color="auto" w:fill="auto"/>
            <w:vAlign w:val="center"/>
          </w:tcPr>
          <w:p w14:paraId="7F3B9860" w14:textId="77777777" w:rsidR="009836EA" w:rsidRPr="0010521D" w:rsidRDefault="009836EA" w:rsidP="00863C25">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Good</w:t>
            </w:r>
          </w:p>
          <w:p w14:paraId="2C518487" w14:textId="77777777" w:rsidR="009836EA" w:rsidRPr="0010521D" w:rsidRDefault="009836EA" w:rsidP="00863C25">
            <w:pPr>
              <w:jc w:val="center"/>
              <w:rPr>
                <w:rFonts w:asciiTheme="minorHAnsi" w:hAnsiTheme="minorHAnsi" w:cs="Arial"/>
                <w:color w:val="000000" w:themeColor="text1"/>
                <w:sz w:val="20"/>
              </w:rPr>
            </w:pPr>
            <w:r w:rsidRPr="0010521D">
              <w:rPr>
                <w:rFonts w:asciiTheme="minorHAnsi" w:hAnsiTheme="minorHAnsi" w:cs="Arial"/>
                <w:bCs/>
                <w:i/>
                <w:iCs/>
                <w:color w:val="000000" w:themeColor="text1"/>
                <w:sz w:val="16"/>
                <w:szCs w:val="16"/>
              </w:rPr>
              <w:t>(Encapsulated summer 2020)</w:t>
            </w:r>
          </w:p>
        </w:tc>
        <w:tc>
          <w:tcPr>
            <w:tcW w:w="1559" w:type="dxa"/>
            <w:tcBorders>
              <w:left w:val="single" w:sz="4" w:space="0" w:color="auto"/>
              <w:right w:val="single" w:sz="4" w:space="0" w:color="auto"/>
            </w:tcBorders>
            <w:shd w:val="clear" w:color="auto" w:fill="auto"/>
            <w:vAlign w:val="center"/>
          </w:tcPr>
          <w:p w14:paraId="4E55E704" w14:textId="77777777" w:rsidR="009836EA" w:rsidRPr="0010521D" w:rsidRDefault="009836EA" w:rsidP="00863C25">
            <w:pPr>
              <w:jc w:val="center"/>
              <w:rPr>
                <w:rFonts w:asciiTheme="minorHAnsi" w:hAnsiTheme="minorHAnsi" w:cs="Arial"/>
                <w:sz w:val="20"/>
              </w:rPr>
            </w:pPr>
            <w:r w:rsidRPr="0010521D">
              <w:rPr>
                <w:rFonts w:asciiTheme="minorHAnsi" w:hAnsiTheme="minorHAnsi" w:cs="Arial"/>
                <w:sz w:val="20"/>
              </w:rPr>
              <w:t>Manage</w:t>
            </w:r>
          </w:p>
        </w:tc>
        <w:tc>
          <w:tcPr>
            <w:tcW w:w="2268" w:type="dxa"/>
            <w:tcBorders>
              <w:top w:val="single" w:sz="4" w:space="0" w:color="FFFFFF" w:themeColor="background1"/>
              <w:left w:val="single" w:sz="4" w:space="0" w:color="auto"/>
            </w:tcBorders>
            <w:vAlign w:val="center"/>
          </w:tcPr>
          <w:p w14:paraId="508C523A" w14:textId="77777777" w:rsidR="009836EA" w:rsidRPr="0010521D" w:rsidRDefault="009836EA" w:rsidP="00863C25">
            <w:pPr>
              <w:jc w:val="center"/>
              <w:rPr>
                <w:rFonts w:asciiTheme="minorHAnsi" w:hAnsiTheme="minorHAnsi" w:cs="Arial"/>
                <w:b/>
                <w:color w:val="008000"/>
                <w:sz w:val="20"/>
              </w:rPr>
            </w:pPr>
            <w:r w:rsidRPr="0010521D">
              <w:rPr>
                <w:rFonts w:asciiTheme="minorHAnsi" w:hAnsiTheme="minorHAnsi" w:cs="Arial"/>
                <w:b/>
                <w:color w:val="008000"/>
                <w:sz w:val="20"/>
              </w:rPr>
              <w:t>Good / Low</w:t>
            </w:r>
          </w:p>
          <w:p w14:paraId="323B69BE" w14:textId="77777777" w:rsidR="009836EA" w:rsidRPr="0010521D" w:rsidRDefault="009836EA" w:rsidP="00863C25">
            <w:pPr>
              <w:jc w:val="center"/>
              <w:rPr>
                <w:rFonts w:asciiTheme="minorHAnsi" w:hAnsiTheme="minorHAnsi" w:cs="Arial"/>
                <w:b/>
                <w:color w:val="FF0000"/>
                <w:sz w:val="20"/>
              </w:rPr>
            </w:pPr>
            <w:r w:rsidRPr="0010521D">
              <w:rPr>
                <w:rFonts w:asciiTheme="minorHAnsi" w:hAnsiTheme="minorHAnsi" w:cs="Arial"/>
                <w:b/>
                <w:color w:val="FF0000"/>
                <w:sz w:val="20"/>
              </w:rPr>
              <w:t>Medium / High</w:t>
            </w:r>
          </w:p>
        </w:tc>
        <w:tc>
          <w:tcPr>
            <w:tcW w:w="2835" w:type="dxa"/>
            <w:tcBorders>
              <w:top w:val="single" w:sz="4" w:space="0" w:color="FFFFFF" w:themeColor="background1"/>
            </w:tcBorders>
            <w:shd w:val="clear" w:color="auto" w:fill="auto"/>
            <w:vAlign w:val="center"/>
          </w:tcPr>
          <w:p w14:paraId="2C545C5E" w14:textId="77777777" w:rsidR="009836EA" w:rsidRPr="0010521D" w:rsidRDefault="009836EA" w:rsidP="00863C25">
            <w:pPr>
              <w:jc w:val="center"/>
              <w:rPr>
                <w:rFonts w:asciiTheme="minorHAnsi" w:hAnsiTheme="minorHAnsi" w:cs="Arial"/>
                <w:sz w:val="20"/>
              </w:rPr>
            </w:pPr>
          </w:p>
        </w:tc>
        <w:tc>
          <w:tcPr>
            <w:tcW w:w="1559" w:type="dxa"/>
            <w:tcBorders>
              <w:top w:val="single" w:sz="4" w:space="0" w:color="FFFFFF" w:themeColor="background1"/>
            </w:tcBorders>
            <w:shd w:val="clear" w:color="auto" w:fill="auto"/>
            <w:vAlign w:val="center"/>
          </w:tcPr>
          <w:p w14:paraId="3B683A6C" w14:textId="77777777" w:rsidR="009836EA" w:rsidRPr="0010521D" w:rsidRDefault="009836EA" w:rsidP="00863C25">
            <w:pPr>
              <w:jc w:val="center"/>
              <w:rPr>
                <w:rFonts w:asciiTheme="minorHAnsi" w:hAnsiTheme="minorHAnsi" w:cs="Arial"/>
                <w:sz w:val="20"/>
              </w:rPr>
            </w:pPr>
          </w:p>
        </w:tc>
      </w:tr>
      <w:tr w:rsidR="009836EA" w:rsidRPr="0010521D" w14:paraId="6CB2AF33" w14:textId="77777777" w:rsidTr="00863C25">
        <w:trPr>
          <w:trHeight w:val="835"/>
        </w:trPr>
        <w:tc>
          <w:tcPr>
            <w:tcW w:w="2977" w:type="dxa"/>
            <w:tcBorders>
              <w:right w:val="single" w:sz="4" w:space="0" w:color="auto"/>
            </w:tcBorders>
            <w:vAlign w:val="center"/>
          </w:tcPr>
          <w:p w14:paraId="1E384081" w14:textId="77777777" w:rsidR="009836EA" w:rsidRPr="0010521D" w:rsidRDefault="009836EA" w:rsidP="00863C25">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AG015 Oil Tank Room</w:t>
            </w:r>
          </w:p>
          <w:p w14:paraId="6F0F54B3" w14:textId="77777777" w:rsidR="009836EA" w:rsidRPr="0010521D" w:rsidRDefault="009836EA" w:rsidP="00863C25">
            <w:pPr>
              <w:jc w:val="center"/>
              <w:rPr>
                <w:color w:val="000000" w:themeColor="text1"/>
              </w:rPr>
            </w:pPr>
            <w:r w:rsidRPr="0010521D">
              <w:rPr>
                <w:rFonts w:asciiTheme="minorHAnsi" w:hAnsiTheme="minorHAnsi" w:cs="Arial"/>
                <w:bCs/>
                <w:color w:val="000000" w:themeColor="text1"/>
                <w:sz w:val="20"/>
              </w:rPr>
              <w:t>Cement Panels to Ceiling, Beams &amp; Wall</w:t>
            </w:r>
          </w:p>
        </w:tc>
        <w:tc>
          <w:tcPr>
            <w:tcW w:w="1559" w:type="dxa"/>
            <w:tcBorders>
              <w:left w:val="single" w:sz="4" w:space="0" w:color="auto"/>
              <w:right w:val="single" w:sz="4" w:space="0" w:color="auto"/>
            </w:tcBorders>
            <w:shd w:val="clear" w:color="auto" w:fill="auto"/>
            <w:vAlign w:val="center"/>
          </w:tcPr>
          <w:p w14:paraId="3A314DF0" w14:textId="77777777" w:rsidR="009836EA" w:rsidRPr="0010521D" w:rsidRDefault="009836EA" w:rsidP="00863C25">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Chrysotile</w:t>
            </w:r>
          </w:p>
        </w:tc>
        <w:tc>
          <w:tcPr>
            <w:tcW w:w="1560" w:type="dxa"/>
            <w:tcBorders>
              <w:left w:val="single" w:sz="4" w:space="0" w:color="auto"/>
              <w:right w:val="single" w:sz="4" w:space="0" w:color="auto"/>
            </w:tcBorders>
            <w:shd w:val="clear" w:color="auto" w:fill="auto"/>
            <w:vAlign w:val="center"/>
          </w:tcPr>
          <w:p w14:paraId="1087D438" w14:textId="77777777" w:rsidR="009836EA" w:rsidRPr="0010521D" w:rsidRDefault="009836EA" w:rsidP="00863C25">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Asbestos Cement</w:t>
            </w:r>
          </w:p>
        </w:tc>
        <w:tc>
          <w:tcPr>
            <w:tcW w:w="1559" w:type="dxa"/>
            <w:tcBorders>
              <w:left w:val="single" w:sz="4" w:space="0" w:color="auto"/>
              <w:right w:val="single" w:sz="4" w:space="0" w:color="auto"/>
            </w:tcBorders>
            <w:shd w:val="clear" w:color="auto" w:fill="auto"/>
            <w:vAlign w:val="center"/>
          </w:tcPr>
          <w:p w14:paraId="45E52EA0" w14:textId="77777777" w:rsidR="009836EA" w:rsidRPr="0010521D" w:rsidRDefault="009836EA" w:rsidP="00863C25">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Good</w:t>
            </w:r>
          </w:p>
          <w:p w14:paraId="043A9881" w14:textId="77777777" w:rsidR="009836EA" w:rsidRPr="0010521D" w:rsidRDefault="009836EA" w:rsidP="00863C25">
            <w:pPr>
              <w:jc w:val="center"/>
              <w:rPr>
                <w:rFonts w:asciiTheme="minorHAnsi" w:hAnsiTheme="minorHAnsi" w:cs="Arial"/>
                <w:color w:val="000000" w:themeColor="text1"/>
                <w:sz w:val="20"/>
              </w:rPr>
            </w:pPr>
            <w:r w:rsidRPr="0010521D">
              <w:rPr>
                <w:rFonts w:asciiTheme="minorHAnsi" w:hAnsiTheme="minorHAnsi" w:cs="Arial"/>
                <w:bCs/>
                <w:i/>
                <w:iCs/>
                <w:color w:val="000000" w:themeColor="text1"/>
                <w:sz w:val="16"/>
                <w:szCs w:val="16"/>
              </w:rPr>
              <w:t>(Encapsulated summer 2020)</w:t>
            </w:r>
          </w:p>
        </w:tc>
        <w:tc>
          <w:tcPr>
            <w:tcW w:w="1559" w:type="dxa"/>
            <w:tcBorders>
              <w:left w:val="single" w:sz="4" w:space="0" w:color="auto"/>
              <w:right w:val="single" w:sz="4" w:space="0" w:color="auto"/>
            </w:tcBorders>
            <w:shd w:val="clear" w:color="auto" w:fill="auto"/>
            <w:vAlign w:val="center"/>
          </w:tcPr>
          <w:p w14:paraId="56F94150" w14:textId="77777777" w:rsidR="009836EA" w:rsidRPr="0010521D" w:rsidRDefault="009836EA" w:rsidP="00863C25">
            <w:pPr>
              <w:jc w:val="center"/>
              <w:rPr>
                <w:rFonts w:asciiTheme="minorHAnsi" w:hAnsiTheme="minorHAnsi" w:cs="Arial"/>
                <w:sz w:val="20"/>
              </w:rPr>
            </w:pPr>
            <w:r w:rsidRPr="0010521D">
              <w:rPr>
                <w:rFonts w:asciiTheme="minorHAnsi" w:hAnsiTheme="minorHAnsi" w:cs="Arial"/>
                <w:sz w:val="20"/>
              </w:rPr>
              <w:t>Manage</w:t>
            </w:r>
          </w:p>
        </w:tc>
        <w:tc>
          <w:tcPr>
            <w:tcW w:w="2268" w:type="dxa"/>
            <w:tcBorders>
              <w:left w:val="single" w:sz="4" w:space="0" w:color="auto"/>
            </w:tcBorders>
            <w:vAlign w:val="center"/>
          </w:tcPr>
          <w:p w14:paraId="334B7999" w14:textId="77777777" w:rsidR="009836EA" w:rsidRPr="0010521D" w:rsidRDefault="009836EA" w:rsidP="00863C25">
            <w:pPr>
              <w:jc w:val="center"/>
              <w:rPr>
                <w:rFonts w:asciiTheme="minorHAnsi" w:hAnsiTheme="minorHAnsi" w:cs="Arial"/>
                <w:b/>
                <w:color w:val="008000"/>
                <w:sz w:val="20"/>
              </w:rPr>
            </w:pPr>
            <w:r w:rsidRPr="0010521D">
              <w:rPr>
                <w:rFonts w:asciiTheme="minorHAnsi" w:hAnsiTheme="minorHAnsi" w:cs="Arial"/>
                <w:b/>
                <w:color w:val="008000"/>
                <w:sz w:val="20"/>
              </w:rPr>
              <w:t>Good / Low</w:t>
            </w:r>
          </w:p>
          <w:p w14:paraId="7184ACC2" w14:textId="77777777" w:rsidR="009836EA" w:rsidRPr="0010521D" w:rsidRDefault="009836EA" w:rsidP="00863C25">
            <w:pPr>
              <w:jc w:val="center"/>
              <w:rPr>
                <w:rFonts w:asciiTheme="minorHAnsi" w:hAnsiTheme="minorHAnsi" w:cs="Arial"/>
                <w:b/>
                <w:color w:val="FF0000"/>
                <w:sz w:val="20"/>
              </w:rPr>
            </w:pPr>
            <w:r w:rsidRPr="0010521D">
              <w:rPr>
                <w:rFonts w:asciiTheme="minorHAnsi" w:hAnsiTheme="minorHAnsi" w:cs="Arial"/>
                <w:b/>
                <w:color w:val="FF0000"/>
                <w:sz w:val="20"/>
              </w:rPr>
              <w:t>Medium / High</w:t>
            </w:r>
          </w:p>
        </w:tc>
        <w:tc>
          <w:tcPr>
            <w:tcW w:w="2835" w:type="dxa"/>
            <w:shd w:val="clear" w:color="auto" w:fill="auto"/>
            <w:vAlign w:val="center"/>
          </w:tcPr>
          <w:p w14:paraId="09E487F0" w14:textId="77777777" w:rsidR="009836EA" w:rsidRPr="0010521D" w:rsidRDefault="009836EA" w:rsidP="00863C25">
            <w:pPr>
              <w:jc w:val="center"/>
              <w:rPr>
                <w:rFonts w:asciiTheme="minorHAnsi" w:hAnsiTheme="minorHAnsi" w:cs="Arial"/>
                <w:sz w:val="20"/>
              </w:rPr>
            </w:pPr>
          </w:p>
        </w:tc>
        <w:tc>
          <w:tcPr>
            <w:tcW w:w="1559" w:type="dxa"/>
            <w:shd w:val="clear" w:color="auto" w:fill="auto"/>
            <w:vAlign w:val="center"/>
          </w:tcPr>
          <w:p w14:paraId="1F3FC699" w14:textId="77777777" w:rsidR="009836EA" w:rsidRPr="0010521D" w:rsidRDefault="009836EA" w:rsidP="00863C25">
            <w:pPr>
              <w:jc w:val="center"/>
              <w:rPr>
                <w:rFonts w:asciiTheme="minorHAnsi" w:hAnsiTheme="minorHAnsi" w:cs="Arial"/>
                <w:sz w:val="20"/>
              </w:rPr>
            </w:pPr>
          </w:p>
        </w:tc>
      </w:tr>
      <w:tr w:rsidR="009836EA" w:rsidRPr="0010521D" w14:paraId="72E7D71F" w14:textId="77777777" w:rsidTr="00863C25">
        <w:trPr>
          <w:trHeight w:val="835"/>
        </w:trPr>
        <w:tc>
          <w:tcPr>
            <w:tcW w:w="2977" w:type="dxa"/>
            <w:tcBorders>
              <w:right w:val="single" w:sz="4" w:space="0" w:color="auto"/>
            </w:tcBorders>
            <w:vAlign w:val="center"/>
          </w:tcPr>
          <w:p w14:paraId="1DF82CA5" w14:textId="77777777" w:rsidR="009836EA" w:rsidRPr="0010521D" w:rsidRDefault="009836EA" w:rsidP="00863C25">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AG016 Boiler Room</w:t>
            </w:r>
          </w:p>
          <w:p w14:paraId="54D565D2" w14:textId="77777777" w:rsidR="009836EA" w:rsidRPr="0010521D" w:rsidRDefault="009836EA" w:rsidP="00863C25">
            <w:pPr>
              <w:jc w:val="center"/>
              <w:rPr>
                <w:color w:val="000000" w:themeColor="text1"/>
              </w:rPr>
            </w:pPr>
            <w:r w:rsidRPr="0010521D">
              <w:rPr>
                <w:rFonts w:asciiTheme="minorHAnsi" w:hAnsiTheme="minorHAnsi" w:cs="Arial"/>
                <w:bCs/>
                <w:color w:val="000000" w:themeColor="text1"/>
                <w:sz w:val="20"/>
              </w:rPr>
              <w:t>Cement Panels to Beams &amp; Wall</w:t>
            </w:r>
          </w:p>
        </w:tc>
        <w:tc>
          <w:tcPr>
            <w:tcW w:w="1559" w:type="dxa"/>
            <w:tcBorders>
              <w:left w:val="single" w:sz="4" w:space="0" w:color="auto"/>
              <w:right w:val="single" w:sz="4" w:space="0" w:color="auto"/>
            </w:tcBorders>
            <w:shd w:val="clear" w:color="auto" w:fill="auto"/>
            <w:vAlign w:val="center"/>
          </w:tcPr>
          <w:p w14:paraId="19B005C1" w14:textId="77777777" w:rsidR="009836EA" w:rsidRPr="0010521D" w:rsidRDefault="009836EA" w:rsidP="00863C25">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Chrysotile</w:t>
            </w:r>
          </w:p>
        </w:tc>
        <w:tc>
          <w:tcPr>
            <w:tcW w:w="1560" w:type="dxa"/>
            <w:tcBorders>
              <w:left w:val="single" w:sz="4" w:space="0" w:color="auto"/>
              <w:right w:val="single" w:sz="4" w:space="0" w:color="auto"/>
            </w:tcBorders>
            <w:shd w:val="clear" w:color="auto" w:fill="auto"/>
            <w:vAlign w:val="center"/>
          </w:tcPr>
          <w:p w14:paraId="10D97623" w14:textId="77777777" w:rsidR="009836EA" w:rsidRPr="0010521D" w:rsidRDefault="009836EA" w:rsidP="00863C25">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Asbestos Cement</w:t>
            </w:r>
          </w:p>
        </w:tc>
        <w:tc>
          <w:tcPr>
            <w:tcW w:w="1559" w:type="dxa"/>
            <w:tcBorders>
              <w:left w:val="single" w:sz="4" w:space="0" w:color="auto"/>
              <w:right w:val="single" w:sz="4" w:space="0" w:color="auto"/>
            </w:tcBorders>
            <w:shd w:val="clear" w:color="auto" w:fill="auto"/>
            <w:vAlign w:val="center"/>
          </w:tcPr>
          <w:p w14:paraId="0195D8F6" w14:textId="77777777" w:rsidR="009836EA" w:rsidRPr="0010521D" w:rsidRDefault="009836EA" w:rsidP="00863C25">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Good</w:t>
            </w:r>
          </w:p>
          <w:p w14:paraId="6CB10A57" w14:textId="77777777" w:rsidR="009836EA" w:rsidRPr="0010521D" w:rsidRDefault="009836EA" w:rsidP="00863C25">
            <w:pPr>
              <w:jc w:val="center"/>
              <w:rPr>
                <w:rFonts w:asciiTheme="minorHAnsi" w:hAnsiTheme="minorHAnsi" w:cs="Arial"/>
                <w:color w:val="000000" w:themeColor="text1"/>
                <w:sz w:val="20"/>
              </w:rPr>
            </w:pPr>
            <w:r w:rsidRPr="0010521D">
              <w:rPr>
                <w:rFonts w:asciiTheme="minorHAnsi" w:hAnsiTheme="minorHAnsi" w:cs="Arial"/>
                <w:bCs/>
                <w:i/>
                <w:iCs/>
                <w:color w:val="000000" w:themeColor="text1"/>
                <w:sz w:val="16"/>
                <w:szCs w:val="16"/>
              </w:rPr>
              <w:t>(Encapsulated summer 2020)</w:t>
            </w:r>
          </w:p>
        </w:tc>
        <w:tc>
          <w:tcPr>
            <w:tcW w:w="1559" w:type="dxa"/>
            <w:tcBorders>
              <w:left w:val="single" w:sz="4" w:space="0" w:color="auto"/>
              <w:right w:val="single" w:sz="4" w:space="0" w:color="auto"/>
            </w:tcBorders>
            <w:shd w:val="clear" w:color="auto" w:fill="auto"/>
            <w:vAlign w:val="center"/>
          </w:tcPr>
          <w:p w14:paraId="5EE6958E" w14:textId="77777777" w:rsidR="009836EA" w:rsidRPr="0010521D" w:rsidRDefault="009836EA" w:rsidP="00863C25">
            <w:pPr>
              <w:jc w:val="center"/>
              <w:rPr>
                <w:rFonts w:asciiTheme="minorHAnsi" w:hAnsiTheme="minorHAnsi" w:cs="Arial"/>
                <w:sz w:val="20"/>
              </w:rPr>
            </w:pPr>
            <w:r w:rsidRPr="0010521D">
              <w:rPr>
                <w:rFonts w:asciiTheme="minorHAnsi" w:hAnsiTheme="minorHAnsi" w:cs="Arial"/>
                <w:sz w:val="20"/>
              </w:rPr>
              <w:t>Manage</w:t>
            </w:r>
          </w:p>
        </w:tc>
        <w:tc>
          <w:tcPr>
            <w:tcW w:w="2268" w:type="dxa"/>
            <w:tcBorders>
              <w:left w:val="single" w:sz="4" w:space="0" w:color="auto"/>
            </w:tcBorders>
            <w:vAlign w:val="center"/>
          </w:tcPr>
          <w:p w14:paraId="4F0447D2" w14:textId="77777777" w:rsidR="009836EA" w:rsidRPr="0010521D" w:rsidRDefault="009836EA" w:rsidP="00863C25">
            <w:pPr>
              <w:jc w:val="center"/>
              <w:rPr>
                <w:rFonts w:asciiTheme="minorHAnsi" w:hAnsiTheme="minorHAnsi" w:cs="Arial"/>
                <w:b/>
                <w:color w:val="008000"/>
                <w:sz w:val="20"/>
              </w:rPr>
            </w:pPr>
            <w:r w:rsidRPr="0010521D">
              <w:rPr>
                <w:rFonts w:asciiTheme="minorHAnsi" w:hAnsiTheme="minorHAnsi" w:cs="Arial"/>
                <w:b/>
                <w:color w:val="008000"/>
                <w:sz w:val="20"/>
              </w:rPr>
              <w:t>Good / Low</w:t>
            </w:r>
          </w:p>
          <w:p w14:paraId="724417F5" w14:textId="77777777" w:rsidR="009836EA" w:rsidRPr="0010521D" w:rsidRDefault="009836EA" w:rsidP="00863C25">
            <w:pPr>
              <w:jc w:val="center"/>
              <w:rPr>
                <w:rFonts w:asciiTheme="minorHAnsi" w:hAnsiTheme="minorHAnsi" w:cs="Arial"/>
                <w:b/>
                <w:color w:val="FF0000"/>
                <w:sz w:val="20"/>
              </w:rPr>
            </w:pPr>
            <w:r w:rsidRPr="0010521D">
              <w:rPr>
                <w:rFonts w:asciiTheme="minorHAnsi" w:hAnsiTheme="minorHAnsi" w:cs="Arial"/>
                <w:b/>
                <w:color w:val="FF0000"/>
                <w:sz w:val="20"/>
              </w:rPr>
              <w:t>Medium / High</w:t>
            </w:r>
          </w:p>
        </w:tc>
        <w:tc>
          <w:tcPr>
            <w:tcW w:w="2835" w:type="dxa"/>
            <w:shd w:val="clear" w:color="auto" w:fill="auto"/>
            <w:vAlign w:val="center"/>
          </w:tcPr>
          <w:p w14:paraId="3957F596" w14:textId="77777777" w:rsidR="009836EA" w:rsidRPr="0010521D" w:rsidRDefault="009836EA" w:rsidP="00863C25">
            <w:pPr>
              <w:jc w:val="center"/>
              <w:rPr>
                <w:rFonts w:asciiTheme="minorHAnsi" w:hAnsiTheme="minorHAnsi" w:cs="Arial"/>
                <w:sz w:val="20"/>
              </w:rPr>
            </w:pPr>
          </w:p>
        </w:tc>
        <w:tc>
          <w:tcPr>
            <w:tcW w:w="1559" w:type="dxa"/>
            <w:shd w:val="clear" w:color="auto" w:fill="auto"/>
            <w:vAlign w:val="center"/>
          </w:tcPr>
          <w:p w14:paraId="7E753E66" w14:textId="77777777" w:rsidR="009836EA" w:rsidRPr="0010521D" w:rsidRDefault="009836EA" w:rsidP="00863C25">
            <w:pPr>
              <w:jc w:val="center"/>
              <w:rPr>
                <w:rFonts w:asciiTheme="minorHAnsi" w:hAnsiTheme="minorHAnsi" w:cs="Arial"/>
                <w:sz w:val="20"/>
              </w:rPr>
            </w:pPr>
          </w:p>
        </w:tc>
      </w:tr>
      <w:tr w:rsidR="009836EA" w:rsidRPr="0010521D" w14:paraId="027D4682" w14:textId="77777777" w:rsidTr="00863C25">
        <w:trPr>
          <w:trHeight w:val="928"/>
        </w:trPr>
        <w:tc>
          <w:tcPr>
            <w:tcW w:w="2977" w:type="dxa"/>
            <w:tcBorders>
              <w:right w:val="single" w:sz="4" w:space="0" w:color="auto"/>
            </w:tcBorders>
            <w:vAlign w:val="center"/>
          </w:tcPr>
          <w:p w14:paraId="4334BB12" w14:textId="77777777" w:rsidR="009836EA" w:rsidRPr="0010521D" w:rsidRDefault="009836EA" w:rsidP="00863C25">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AG016 Boiler Room</w:t>
            </w:r>
          </w:p>
          <w:p w14:paraId="58F9704A" w14:textId="77777777" w:rsidR="009836EA" w:rsidRPr="0010521D" w:rsidRDefault="009836EA" w:rsidP="00863C25">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Insulating Board Panels to Ceiling and Beams</w:t>
            </w:r>
          </w:p>
          <w:p w14:paraId="74559D0C" w14:textId="77777777" w:rsidR="009836EA" w:rsidRPr="0010521D" w:rsidRDefault="009836EA" w:rsidP="00863C25">
            <w:pPr>
              <w:jc w:val="center"/>
              <w:rPr>
                <w:rFonts w:asciiTheme="minorHAnsi" w:hAnsiTheme="minorHAnsi" w:cs="Arial"/>
                <w:color w:val="000000" w:themeColor="text1"/>
                <w:sz w:val="20"/>
              </w:rPr>
            </w:pPr>
            <w:r w:rsidRPr="0010521D">
              <w:rPr>
                <w:rFonts w:asciiTheme="minorHAnsi" w:hAnsiTheme="minorHAnsi" w:cs="Arial"/>
                <w:bCs/>
                <w:i/>
                <w:color w:val="000000" w:themeColor="text1"/>
                <w:sz w:val="16"/>
                <w:szCs w:val="16"/>
              </w:rPr>
              <w:t>(AIB mixed with Cement Panels as above)</w:t>
            </w:r>
          </w:p>
        </w:tc>
        <w:tc>
          <w:tcPr>
            <w:tcW w:w="1559" w:type="dxa"/>
            <w:tcBorders>
              <w:left w:val="single" w:sz="4" w:space="0" w:color="auto"/>
              <w:right w:val="single" w:sz="4" w:space="0" w:color="auto"/>
            </w:tcBorders>
            <w:shd w:val="clear" w:color="auto" w:fill="auto"/>
            <w:vAlign w:val="center"/>
          </w:tcPr>
          <w:p w14:paraId="1376D138" w14:textId="77777777" w:rsidR="009836EA" w:rsidRPr="0010521D" w:rsidRDefault="009836EA" w:rsidP="00863C25">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Chrysotile &amp; Amosite</w:t>
            </w:r>
          </w:p>
        </w:tc>
        <w:tc>
          <w:tcPr>
            <w:tcW w:w="1560" w:type="dxa"/>
            <w:tcBorders>
              <w:left w:val="single" w:sz="4" w:space="0" w:color="auto"/>
              <w:right w:val="single" w:sz="4" w:space="0" w:color="auto"/>
            </w:tcBorders>
            <w:shd w:val="clear" w:color="auto" w:fill="auto"/>
            <w:vAlign w:val="center"/>
          </w:tcPr>
          <w:p w14:paraId="50450E8F" w14:textId="77777777" w:rsidR="009836EA" w:rsidRPr="0010521D" w:rsidRDefault="009836EA" w:rsidP="00863C25">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Asbestos Insulting Board (AIB)</w:t>
            </w:r>
          </w:p>
        </w:tc>
        <w:tc>
          <w:tcPr>
            <w:tcW w:w="1559" w:type="dxa"/>
            <w:tcBorders>
              <w:left w:val="single" w:sz="4" w:space="0" w:color="auto"/>
              <w:right w:val="single" w:sz="4" w:space="0" w:color="auto"/>
            </w:tcBorders>
            <w:shd w:val="clear" w:color="auto" w:fill="auto"/>
            <w:vAlign w:val="center"/>
          </w:tcPr>
          <w:p w14:paraId="044C6D27" w14:textId="77777777" w:rsidR="009836EA" w:rsidRPr="0010521D" w:rsidRDefault="009836EA" w:rsidP="00863C25">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Good</w:t>
            </w:r>
          </w:p>
          <w:p w14:paraId="0304258C" w14:textId="77777777" w:rsidR="009836EA" w:rsidRPr="0010521D" w:rsidRDefault="009836EA" w:rsidP="00863C25">
            <w:pPr>
              <w:jc w:val="center"/>
              <w:rPr>
                <w:rFonts w:asciiTheme="minorHAnsi" w:hAnsiTheme="minorHAnsi" w:cs="Arial"/>
                <w:color w:val="000000" w:themeColor="text1"/>
                <w:sz w:val="20"/>
              </w:rPr>
            </w:pPr>
            <w:r w:rsidRPr="0010521D">
              <w:rPr>
                <w:rFonts w:asciiTheme="minorHAnsi" w:hAnsiTheme="minorHAnsi" w:cs="Arial"/>
                <w:bCs/>
                <w:i/>
                <w:iCs/>
                <w:color w:val="000000" w:themeColor="text1"/>
                <w:sz w:val="16"/>
                <w:szCs w:val="16"/>
              </w:rPr>
              <w:t>(Encapsulated summer 2020)</w:t>
            </w:r>
          </w:p>
        </w:tc>
        <w:tc>
          <w:tcPr>
            <w:tcW w:w="1559" w:type="dxa"/>
            <w:tcBorders>
              <w:left w:val="single" w:sz="4" w:space="0" w:color="auto"/>
              <w:right w:val="single" w:sz="4" w:space="0" w:color="auto"/>
            </w:tcBorders>
            <w:shd w:val="clear" w:color="auto" w:fill="auto"/>
            <w:vAlign w:val="center"/>
          </w:tcPr>
          <w:p w14:paraId="51211E10" w14:textId="77777777" w:rsidR="009836EA" w:rsidRPr="0010521D" w:rsidRDefault="009836EA" w:rsidP="00863C25">
            <w:pPr>
              <w:jc w:val="center"/>
              <w:rPr>
                <w:rFonts w:asciiTheme="minorHAnsi" w:hAnsiTheme="minorHAnsi" w:cs="Arial"/>
                <w:sz w:val="20"/>
              </w:rPr>
            </w:pPr>
            <w:r w:rsidRPr="0010521D">
              <w:rPr>
                <w:rFonts w:asciiTheme="minorHAnsi" w:hAnsiTheme="minorHAnsi" w:cs="Arial"/>
                <w:sz w:val="20"/>
              </w:rPr>
              <w:t>Manage</w:t>
            </w:r>
          </w:p>
        </w:tc>
        <w:tc>
          <w:tcPr>
            <w:tcW w:w="2268" w:type="dxa"/>
            <w:tcBorders>
              <w:left w:val="single" w:sz="4" w:space="0" w:color="auto"/>
            </w:tcBorders>
            <w:vAlign w:val="center"/>
          </w:tcPr>
          <w:p w14:paraId="7E8B1A1D" w14:textId="77777777" w:rsidR="009836EA" w:rsidRPr="0010521D" w:rsidRDefault="009836EA" w:rsidP="00863C25">
            <w:pPr>
              <w:jc w:val="center"/>
              <w:rPr>
                <w:rFonts w:asciiTheme="minorHAnsi" w:hAnsiTheme="minorHAnsi" w:cs="Arial"/>
                <w:b/>
                <w:color w:val="008000"/>
                <w:sz w:val="20"/>
              </w:rPr>
            </w:pPr>
            <w:r w:rsidRPr="0010521D">
              <w:rPr>
                <w:rFonts w:asciiTheme="minorHAnsi" w:hAnsiTheme="minorHAnsi" w:cs="Arial"/>
                <w:b/>
                <w:color w:val="008000"/>
                <w:sz w:val="20"/>
              </w:rPr>
              <w:t>Good / Low</w:t>
            </w:r>
          </w:p>
          <w:p w14:paraId="3975B442" w14:textId="77777777" w:rsidR="009836EA" w:rsidRPr="0010521D" w:rsidRDefault="009836EA" w:rsidP="00863C25">
            <w:pPr>
              <w:jc w:val="center"/>
              <w:rPr>
                <w:rFonts w:asciiTheme="minorHAnsi" w:hAnsiTheme="minorHAnsi" w:cs="Arial"/>
                <w:b/>
                <w:color w:val="FF0000"/>
                <w:sz w:val="20"/>
              </w:rPr>
            </w:pPr>
            <w:r w:rsidRPr="0010521D">
              <w:rPr>
                <w:rFonts w:asciiTheme="minorHAnsi" w:hAnsiTheme="minorHAnsi" w:cs="Arial"/>
                <w:b/>
                <w:color w:val="FF0000"/>
                <w:sz w:val="20"/>
              </w:rPr>
              <w:t>Medium / High</w:t>
            </w:r>
          </w:p>
        </w:tc>
        <w:tc>
          <w:tcPr>
            <w:tcW w:w="2835" w:type="dxa"/>
            <w:shd w:val="clear" w:color="auto" w:fill="auto"/>
            <w:vAlign w:val="center"/>
          </w:tcPr>
          <w:p w14:paraId="73912D34" w14:textId="77777777" w:rsidR="009836EA" w:rsidRPr="0010521D" w:rsidRDefault="009836EA" w:rsidP="00863C25">
            <w:pPr>
              <w:jc w:val="center"/>
              <w:rPr>
                <w:rFonts w:asciiTheme="minorHAnsi" w:hAnsiTheme="minorHAnsi" w:cs="Arial"/>
                <w:sz w:val="20"/>
              </w:rPr>
            </w:pPr>
          </w:p>
        </w:tc>
        <w:tc>
          <w:tcPr>
            <w:tcW w:w="1559" w:type="dxa"/>
            <w:shd w:val="clear" w:color="auto" w:fill="auto"/>
            <w:vAlign w:val="center"/>
          </w:tcPr>
          <w:p w14:paraId="23800CF1" w14:textId="77777777" w:rsidR="009836EA" w:rsidRPr="0010521D" w:rsidRDefault="009836EA" w:rsidP="00863C25">
            <w:pPr>
              <w:jc w:val="center"/>
              <w:rPr>
                <w:rFonts w:asciiTheme="minorHAnsi" w:hAnsiTheme="minorHAnsi" w:cs="Arial"/>
                <w:sz w:val="20"/>
              </w:rPr>
            </w:pPr>
          </w:p>
        </w:tc>
      </w:tr>
      <w:tr w:rsidR="009836EA" w:rsidRPr="0010521D" w14:paraId="6FCD7E79" w14:textId="77777777" w:rsidTr="00863C25">
        <w:trPr>
          <w:trHeight w:val="675"/>
        </w:trPr>
        <w:tc>
          <w:tcPr>
            <w:tcW w:w="2977" w:type="dxa"/>
            <w:tcBorders>
              <w:right w:val="single" w:sz="4" w:space="0" w:color="auto"/>
            </w:tcBorders>
            <w:vAlign w:val="center"/>
          </w:tcPr>
          <w:p w14:paraId="1B068B3F" w14:textId="77777777" w:rsidR="009836EA" w:rsidRPr="0010521D" w:rsidRDefault="009836EA" w:rsidP="00863C25">
            <w:pPr>
              <w:pStyle w:val="BodyText"/>
              <w:jc w:val="center"/>
              <w:rPr>
                <w:rFonts w:ascii="Calibri" w:hAnsi="Calibri" w:cs="Arial"/>
                <w:bCs/>
                <w:color w:val="000000" w:themeColor="text1"/>
                <w:sz w:val="20"/>
                <w:szCs w:val="21"/>
              </w:rPr>
            </w:pPr>
            <w:r w:rsidRPr="0010521D">
              <w:rPr>
                <w:rFonts w:ascii="Calibri" w:hAnsi="Calibri" w:cs="Arial"/>
                <w:bCs/>
                <w:color w:val="000000" w:themeColor="text1"/>
                <w:sz w:val="20"/>
                <w:szCs w:val="21"/>
              </w:rPr>
              <w:lastRenderedPageBreak/>
              <w:t>AG016 Boiler Room</w:t>
            </w:r>
          </w:p>
          <w:p w14:paraId="6518B532" w14:textId="77777777" w:rsidR="009836EA" w:rsidRPr="0010521D" w:rsidRDefault="009836EA" w:rsidP="00863C25">
            <w:pPr>
              <w:pStyle w:val="BodyText"/>
              <w:jc w:val="center"/>
              <w:rPr>
                <w:rFonts w:asciiTheme="minorHAnsi" w:hAnsiTheme="minorHAnsi" w:cs="Arial"/>
                <w:bCs/>
                <w:color w:val="000000" w:themeColor="text1"/>
                <w:sz w:val="20"/>
              </w:rPr>
            </w:pPr>
            <w:r w:rsidRPr="0010521D">
              <w:rPr>
                <w:rFonts w:ascii="Calibri" w:hAnsi="Calibri" w:cs="Arial"/>
                <w:bCs/>
                <w:color w:val="000000" w:themeColor="text1"/>
                <w:sz w:val="20"/>
                <w:szCs w:val="21"/>
              </w:rPr>
              <w:t>Bitumen Wrap to Electrical Cable</w:t>
            </w:r>
          </w:p>
        </w:tc>
        <w:tc>
          <w:tcPr>
            <w:tcW w:w="1559" w:type="dxa"/>
            <w:tcBorders>
              <w:left w:val="single" w:sz="4" w:space="0" w:color="auto"/>
              <w:right w:val="single" w:sz="4" w:space="0" w:color="auto"/>
            </w:tcBorders>
            <w:shd w:val="clear" w:color="auto" w:fill="auto"/>
            <w:vAlign w:val="center"/>
          </w:tcPr>
          <w:p w14:paraId="7FEC30AD" w14:textId="77777777" w:rsidR="009836EA" w:rsidRPr="0010521D" w:rsidRDefault="009836EA" w:rsidP="00863C25">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Presumed Chrysotile</w:t>
            </w:r>
          </w:p>
        </w:tc>
        <w:tc>
          <w:tcPr>
            <w:tcW w:w="1560" w:type="dxa"/>
            <w:tcBorders>
              <w:left w:val="single" w:sz="4" w:space="0" w:color="auto"/>
              <w:right w:val="single" w:sz="4" w:space="0" w:color="auto"/>
            </w:tcBorders>
            <w:shd w:val="clear" w:color="auto" w:fill="auto"/>
            <w:vAlign w:val="center"/>
          </w:tcPr>
          <w:p w14:paraId="2314642C" w14:textId="77777777" w:rsidR="009836EA" w:rsidRPr="0010521D" w:rsidRDefault="009836EA" w:rsidP="00863C25">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Reinforced Composite</w:t>
            </w:r>
          </w:p>
        </w:tc>
        <w:tc>
          <w:tcPr>
            <w:tcW w:w="1559" w:type="dxa"/>
            <w:tcBorders>
              <w:left w:val="single" w:sz="4" w:space="0" w:color="auto"/>
              <w:right w:val="single" w:sz="4" w:space="0" w:color="auto"/>
            </w:tcBorders>
            <w:shd w:val="clear" w:color="auto" w:fill="auto"/>
            <w:vAlign w:val="center"/>
          </w:tcPr>
          <w:p w14:paraId="6053A142" w14:textId="77777777" w:rsidR="009836EA" w:rsidRPr="0010521D" w:rsidRDefault="009836EA" w:rsidP="00863C25">
            <w:pPr>
              <w:jc w:val="center"/>
              <w:rPr>
                <w:rFonts w:asciiTheme="minorHAnsi" w:hAnsiTheme="minorHAnsi" w:cs="Arial"/>
                <w:color w:val="000000" w:themeColor="text1"/>
                <w:sz w:val="20"/>
              </w:rPr>
            </w:pPr>
            <w:r w:rsidRPr="0010521D">
              <w:rPr>
                <w:rFonts w:asciiTheme="minorHAnsi" w:hAnsiTheme="minorHAnsi" w:cs="Arial"/>
                <w:color w:val="000000" w:themeColor="text1"/>
                <w:sz w:val="20"/>
              </w:rPr>
              <w:t>Low</w:t>
            </w:r>
          </w:p>
        </w:tc>
        <w:tc>
          <w:tcPr>
            <w:tcW w:w="1559" w:type="dxa"/>
            <w:tcBorders>
              <w:left w:val="single" w:sz="4" w:space="0" w:color="auto"/>
              <w:right w:val="single" w:sz="4" w:space="0" w:color="auto"/>
            </w:tcBorders>
            <w:shd w:val="clear" w:color="auto" w:fill="auto"/>
            <w:vAlign w:val="center"/>
          </w:tcPr>
          <w:p w14:paraId="035E4070" w14:textId="77777777" w:rsidR="009836EA" w:rsidRPr="0010521D" w:rsidRDefault="009836EA" w:rsidP="00863C25">
            <w:pPr>
              <w:jc w:val="center"/>
              <w:rPr>
                <w:rFonts w:asciiTheme="minorHAnsi" w:hAnsiTheme="minorHAnsi" w:cs="Arial"/>
                <w:sz w:val="20"/>
              </w:rPr>
            </w:pPr>
            <w:r w:rsidRPr="0010521D">
              <w:rPr>
                <w:rFonts w:asciiTheme="minorHAnsi" w:hAnsiTheme="minorHAnsi" w:cs="Arial"/>
                <w:sz w:val="20"/>
              </w:rPr>
              <w:t>Manage</w:t>
            </w:r>
          </w:p>
        </w:tc>
        <w:tc>
          <w:tcPr>
            <w:tcW w:w="2268" w:type="dxa"/>
            <w:tcBorders>
              <w:left w:val="single" w:sz="4" w:space="0" w:color="auto"/>
            </w:tcBorders>
            <w:vAlign w:val="center"/>
          </w:tcPr>
          <w:p w14:paraId="51DACBE6" w14:textId="77777777" w:rsidR="009836EA" w:rsidRPr="0010521D" w:rsidRDefault="009836EA" w:rsidP="00863C25">
            <w:pPr>
              <w:jc w:val="center"/>
              <w:rPr>
                <w:rFonts w:asciiTheme="minorHAnsi" w:hAnsiTheme="minorHAnsi" w:cs="Arial"/>
                <w:b/>
                <w:color w:val="008000"/>
                <w:sz w:val="20"/>
              </w:rPr>
            </w:pPr>
            <w:r w:rsidRPr="0010521D">
              <w:rPr>
                <w:rFonts w:asciiTheme="minorHAnsi" w:hAnsiTheme="minorHAnsi" w:cs="Arial"/>
                <w:b/>
                <w:color w:val="008000"/>
                <w:sz w:val="20"/>
              </w:rPr>
              <w:t>Good / Low</w:t>
            </w:r>
          </w:p>
          <w:p w14:paraId="51CD0DC5" w14:textId="77777777" w:rsidR="009836EA" w:rsidRPr="0010521D" w:rsidRDefault="009836EA" w:rsidP="00863C25">
            <w:pPr>
              <w:jc w:val="center"/>
              <w:rPr>
                <w:rFonts w:asciiTheme="minorHAnsi" w:hAnsiTheme="minorHAnsi" w:cs="Arial"/>
                <w:b/>
                <w:color w:val="008000"/>
                <w:sz w:val="20"/>
              </w:rPr>
            </w:pPr>
            <w:r w:rsidRPr="0010521D">
              <w:rPr>
                <w:rFonts w:asciiTheme="minorHAnsi" w:hAnsiTheme="minorHAnsi" w:cs="Arial"/>
                <w:b/>
                <w:color w:val="FF0000"/>
                <w:sz w:val="20"/>
              </w:rPr>
              <w:t>Medium / High</w:t>
            </w:r>
          </w:p>
        </w:tc>
        <w:tc>
          <w:tcPr>
            <w:tcW w:w="2835" w:type="dxa"/>
            <w:shd w:val="clear" w:color="auto" w:fill="auto"/>
            <w:vAlign w:val="center"/>
          </w:tcPr>
          <w:p w14:paraId="429628E4" w14:textId="77777777" w:rsidR="009836EA" w:rsidRPr="0010521D" w:rsidRDefault="009836EA" w:rsidP="00863C25">
            <w:pPr>
              <w:jc w:val="center"/>
              <w:rPr>
                <w:rFonts w:asciiTheme="minorHAnsi" w:hAnsiTheme="minorHAnsi" w:cs="Arial"/>
                <w:sz w:val="20"/>
              </w:rPr>
            </w:pPr>
          </w:p>
        </w:tc>
        <w:tc>
          <w:tcPr>
            <w:tcW w:w="1559" w:type="dxa"/>
            <w:shd w:val="clear" w:color="auto" w:fill="auto"/>
            <w:vAlign w:val="center"/>
          </w:tcPr>
          <w:p w14:paraId="15AB8301" w14:textId="77777777" w:rsidR="009836EA" w:rsidRPr="0010521D" w:rsidRDefault="009836EA" w:rsidP="00863C25">
            <w:pPr>
              <w:jc w:val="center"/>
              <w:rPr>
                <w:rFonts w:asciiTheme="minorHAnsi" w:hAnsiTheme="minorHAnsi" w:cs="Arial"/>
                <w:sz w:val="20"/>
              </w:rPr>
            </w:pPr>
          </w:p>
        </w:tc>
      </w:tr>
      <w:tr w:rsidR="00BD656B" w:rsidRPr="0010521D" w14:paraId="02EA21CE" w14:textId="77777777" w:rsidTr="00437104">
        <w:trPr>
          <w:trHeight w:val="954"/>
        </w:trPr>
        <w:tc>
          <w:tcPr>
            <w:tcW w:w="2977" w:type="dxa"/>
            <w:tcBorders>
              <w:right w:val="single" w:sz="4" w:space="0" w:color="auto"/>
            </w:tcBorders>
            <w:vAlign w:val="center"/>
          </w:tcPr>
          <w:p w14:paraId="3979E23E" w14:textId="77777777" w:rsidR="00BD656B" w:rsidRPr="0010521D" w:rsidRDefault="00BD656B" w:rsidP="00863C25">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Ceiling Void Above AG018b Boys Toilet</w:t>
            </w:r>
          </w:p>
          <w:p w14:paraId="13E928C9" w14:textId="77777777" w:rsidR="00BD656B" w:rsidRPr="0010521D" w:rsidRDefault="00BD656B" w:rsidP="00863C25">
            <w:pPr>
              <w:pStyle w:val="BodyText"/>
              <w:jc w:val="center"/>
              <w:rPr>
                <w:rFonts w:ascii="Calibri" w:hAnsi="Calibri" w:cs="Arial"/>
                <w:bCs/>
                <w:color w:val="000000" w:themeColor="text1"/>
                <w:sz w:val="20"/>
                <w:szCs w:val="21"/>
              </w:rPr>
            </w:pPr>
            <w:r w:rsidRPr="0010521D">
              <w:rPr>
                <w:rFonts w:asciiTheme="minorHAnsi" w:hAnsiTheme="minorHAnsi" w:cs="Arial"/>
                <w:bCs/>
                <w:color w:val="000000" w:themeColor="text1"/>
                <w:sz w:val="20"/>
              </w:rPr>
              <w:t>Cement Water Tank</w:t>
            </w:r>
          </w:p>
        </w:tc>
        <w:tc>
          <w:tcPr>
            <w:tcW w:w="1559" w:type="dxa"/>
            <w:tcBorders>
              <w:left w:val="single" w:sz="4" w:space="0" w:color="auto"/>
              <w:right w:val="single" w:sz="4" w:space="0" w:color="auto"/>
            </w:tcBorders>
            <w:shd w:val="clear" w:color="auto" w:fill="auto"/>
            <w:vAlign w:val="center"/>
          </w:tcPr>
          <w:p w14:paraId="72CE6CB3" w14:textId="77777777" w:rsidR="00BD656B" w:rsidRPr="0010521D" w:rsidRDefault="00BD656B" w:rsidP="00863C25">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Chrysotile</w:t>
            </w:r>
          </w:p>
        </w:tc>
        <w:tc>
          <w:tcPr>
            <w:tcW w:w="1560" w:type="dxa"/>
            <w:tcBorders>
              <w:left w:val="single" w:sz="4" w:space="0" w:color="auto"/>
              <w:right w:val="single" w:sz="4" w:space="0" w:color="auto"/>
            </w:tcBorders>
            <w:shd w:val="clear" w:color="auto" w:fill="auto"/>
            <w:vAlign w:val="center"/>
          </w:tcPr>
          <w:p w14:paraId="742D0C61" w14:textId="77777777" w:rsidR="00BD656B" w:rsidRPr="0010521D" w:rsidRDefault="00BD656B" w:rsidP="00863C25">
            <w:pPr>
              <w:pStyle w:val="BodyText"/>
              <w:jc w:val="center"/>
              <w:rPr>
                <w:rFonts w:asciiTheme="minorHAnsi" w:hAnsiTheme="minorHAnsi" w:cs="Arial"/>
                <w:bCs/>
                <w:color w:val="000000" w:themeColor="text1"/>
                <w:sz w:val="20"/>
              </w:rPr>
            </w:pPr>
            <w:r w:rsidRPr="0010521D">
              <w:rPr>
                <w:rFonts w:asciiTheme="minorHAnsi" w:hAnsiTheme="minorHAnsi" w:cs="Arial"/>
                <w:bCs/>
                <w:color w:val="000000" w:themeColor="text1"/>
                <w:sz w:val="20"/>
              </w:rPr>
              <w:t>Asbestos Cement</w:t>
            </w:r>
          </w:p>
        </w:tc>
        <w:tc>
          <w:tcPr>
            <w:tcW w:w="1559" w:type="dxa"/>
            <w:tcBorders>
              <w:left w:val="single" w:sz="4" w:space="0" w:color="auto"/>
              <w:right w:val="single" w:sz="4" w:space="0" w:color="auto"/>
            </w:tcBorders>
            <w:shd w:val="clear" w:color="auto" w:fill="auto"/>
            <w:vAlign w:val="center"/>
          </w:tcPr>
          <w:p w14:paraId="3045D508" w14:textId="7EA25EBA" w:rsidR="00BD656B" w:rsidRPr="0010521D" w:rsidRDefault="0010521D" w:rsidP="00863C25">
            <w:pPr>
              <w:jc w:val="center"/>
              <w:rPr>
                <w:rFonts w:asciiTheme="minorHAnsi" w:hAnsiTheme="minorHAnsi" w:cs="Arial"/>
                <w:color w:val="000000" w:themeColor="text1"/>
                <w:sz w:val="20"/>
              </w:rPr>
            </w:pPr>
            <w:r w:rsidRPr="0010521D">
              <w:rPr>
                <w:rFonts w:asciiTheme="minorHAnsi" w:hAnsiTheme="minorHAnsi" w:cs="Arial"/>
                <w:color w:val="000000" w:themeColor="text1"/>
                <w:sz w:val="20"/>
              </w:rPr>
              <w:t>Low</w:t>
            </w:r>
          </w:p>
          <w:p w14:paraId="7F40E117" w14:textId="07AA856D" w:rsidR="00BD656B" w:rsidRPr="0010521D" w:rsidRDefault="00BD656B" w:rsidP="00863C25">
            <w:pPr>
              <w:jc w:val="center"/>
              <w:rPr>
                <w:rFonts w:asciiTheme="minorHAnsi" w:hAnsiTheme="minorHAnsi" w:cs="Arial"/>
                <w:i/>
                <w:iCs/>
                <w:color w:val="000000" w:themeColor="text1"/>
                <w:sz w:val="20"/>
              </w:rPr>
            </w:pPr>
            <w:r w:rsidRPr="0010521D">
              <w:rPr>
                <w:rFonts w:asciiTheme="minorHAnsi" w:hAnsiTheme="minorHAnsi" w:cs="Arial"/>
                <w:i/>
                <w:iCs/>
                <w:color w:val="000000" w:themeColor="text1"/>
                <w:sz w:val="16"/>
                <w:szCs w:val="16"/>
              </w:rPr>
              <w:t>(Encapsulated 2023)</w:t>
            </w:r>
          </w:p>
        </w:tc>
        <w:tc>
          <w:tcPr>
            <w:tcW w:w="1559" w:type="dxa"/>
            <w:tcBorders>
              <w:left w:val="single" w:sz="4" w:space="0" w:color="auto"/>
              <w:right w:val="single" w:sz="4" w:space="0" w:color="auto"/>
            </w:tcBorders>
            <w:shd w:val="clear" w:color="auto" w:fill="auto"/>
            <w:vAlign w:val="center"/>
          </w:tcPr>
          <w:p w14:paraId="7708394C" w14:textId="392C49B6" w:rsidR="00BD656B" w:rsidRPr="0010521D" w:rsidRDefault="00BD656B" w:rsidP="00863C25">
            <w:pPr>
              <w:jc w:val="center"/>
              <w:rPr>
                <w:rFonts w:asciiTheme="minorHAnsi" w:hAnsiTheme="minorHAnsi" w:cs="Arial"/>
                <w:sz w:val="20"/>
              </w:rPr>
            </w:pPr>
            <w:r w:rsidRPr="0010521D">
              <w:rPr>
                <w:rFonts w:asciiTheme="minorHAnsi" w:hAnsiTheme="minorHAnsi" w:cs="Arial"/>
                <w:sz w:val="20"/>
              </w:rPr>
              <w:t>Manage</w:t>
            </w:r>
          </w:p>
        </w:tc>
        <w:tc>
          <w:tcPr>
            <w:tcW w:w="6662" w:type="dxa"/>
            <w:gridSpan w:val="3"/>
            <w:tcBorders>
              <w:left w:val="single" w:sz="4" w:space="0" w:color="auto"/>
            </w:tcBorders>
            <w:vAlign w:val="center"/>
          </w:tcPr>
          <w:p w14:paraId="09C5C383" w14:textId="00B2BFEE" w:rsidR="00BD656B" w:rsidRPr="0010521D" w:rsidRDefault="00BD656B" w:rsidP="00863C25">
            <w:pPr>
              <w:jc w:val="center"/>
              <w:rPr>
                <w:rFonts w:asciiTheme="minorHAnsi" w:hAnsiTheme="minorHAnsi" w:cs="Arial"/>
                <w:b/>
                <w:bCs/>
                <w:sz w:val="20"/>
              </w:rPr>
            </w:pPr>
            <w:r w:rsidRPr="0010521D">
              <w:rPr>
                <w:rFonts w:asciiTheme="minorHAnsi" w:hAnsiTheme="minorHAnsi" w:cs="Arial"/>
                <w:b/>
                <w:bCs/>
                <w:sz w:val="20"/>
              </w:rPr>
              <w:t xml:space="preserve">School will be aware of the cement water tank </w:t>
            </w:r>
            <w:r w:rsidR="00437104" w:rsidRPr="0010521D">
              <w:rPr>
                <w:rFonts w:asciiTheme="minorHAnsi" w:hAnsiTheme="minorHAnsi" w:cs="Arial"/>
                <w:b/>
                <w:bCs/>
                <w:sz w:val="20"/>
              </w:rPr>
              <w:t>i</w:t>
            </w:r>
            <w:r w:rsidRPr="0010521D">
              <w:rPr>
                <w:rFonts w:asciiTheme="minorHAnsi" w:hAnsiTheme="minorHAnsi" w:cs="Arial"/>
                <w:b/>
                <w:bCs/>
                <w:sz w:val="20"/>
              </w:rPr>
              <w:t>n the roof void and warn any relevant persons of its presence prior to access to the roof void in future.  This will be reinspected prior to disturbance as not safe to routinely access.</w:t>
            </w:r>
          </w:p>
        </w:tc>
      </w:tr>
      <w:tr w:rsidR="009836EA" w:rsidRPr="0010521D" w14:paraId="7BFCEB48" w14:textId="77777777" w:rsidTr="00863C25">
        <w:trPr>
          <w:trHeight w:val="1406"/>
        </w:trPr>
        <w:tc>
          <w:tcPr>
            <w:tcW w:w="2977" w:type="dxa"/>
            <w:tcBorders>
              <w:right w:val="single" w:sz="4" w:space="0" w:color="auto"/>
            </w:tcBorders>
            <w:vAlign w:val="center"/>
          </w:tcPr>
          <w:p w14:paraId="6B1F8B90" w14:textId="77777777" w:rsidR="009836EA" w:rsidRPr="0010521D" w:rsidRDefault="009836EA" w:rsidP="00863C25">
            <w:pPr>
              <w:pStyle w:val="BodyText"/>
              <w:jc w:val="center"/>
              <w:rPr>
                <w:rFonts w:ascii="Calibri" w:hAnsi="Calibri" w:cs="Arial"/>
                <w:bCs/>
                <w:color w:val="000000" w:themeColor="text1"/>
                <w:sz w:val="20"/>
                <w:szCs w:val="21"/>
              </w:rPr>
            </w:pPr>
            <w:r w:rsidRPr="0010521D">
              <w:rPr>
                <w:rFonts w:ascii="Calibri" w:hAnsi="Calibri" w:cs="Arial"/>
                <w:bCs/>
                <w:color w:val="000000" w:themeColor="text1"/>
                <w:sz w:val="20"/>
                <w:szCs w:val="21"/>
              </w:rPr>
              <w:t>AG016 Boiler Room</w:t>
            </w:r>
          </w:p>
          <w:p w14:paraId="343A0834" w14:textId="77777777" w:rsidR="009836EA" w:rsidRPr="0010521D" w:rsidRDefault="009836EA" w:rsidP="00863C25">
            <w:pPr>
              <w:jc w:val="center"/>
              <w:rPr>
                <w:rFonts w:asciiTheme="minorHAnsi" w:hAnsiTheme="minorHAnsi" w:cs="Arial"/>
                <w:color w:val="000000" w:themeColor="text1"/>
                <w:sz w:val="20"/>
              </w:rPr>
            </w:pPr>
            <w:r w:rsidRPr="0010521D">
              <w:rPr>
                <w:rFonts w:ascii="Calibri" w:hAnsi="Calibri" w:cs="Arial"/>
                <w:bCs/>
                <w:color w:val="000000" w:themeColor="text1"/>
                <w:sz w:val="20"/>
                <w:szCs w:val="21"/>
              </w:rPr>
              <w:t>Presumed Woven Materials Within some Boilers</w:t>
            </w:r>
          </w:p>
        </w:tc>
        <w:tc>
          <w:tcPr>
            <w:tcW w:w="1559" w:type="dxa"/>
            <w:tcBorders>
              <w:left w:val="single" w:sz="4" w:space="0" w:color="auto"/>
              <w:right w:val="single" w:sz="4" w:space="0" w:color="auto"/>
            </w:tcBorders>
            <w:shd w:val="clear" w:color="auto" w:fill="auto"/>
            <w:vAlign w:val="center"/>
          </w:tcPr>
          <w:p w14:paraId="31598B3B" w14:textId="77777777" w:rsidR="009836EA" w:rsidRPr="0010521D" w:rsidRDefault="009836EA" w:rsidP="00863C25">
            <w:pPr>
              <w:pStyle w:val="BodyText"/>
              <w:jc w:val="center"/>
              <w:rPr>
                <w:rFonts w:ascii="Calibri" w:hAnsi="Calibri" w:cs="Arial"/>
                <w:bCs/>
                <w:color w:val="000000" w:themeColor="text1"/>
                <w:sz w:val="20"/>
              </w:rPr>
            </w:pPr>
            <w:r w:rsidRPr="0010521D">
              <w:rPr>
                <w:rFonts w:ascii="Calibri" w:hAnsi="Calibri" w:cs="Arial"/>
                <w:bCs/>
                <w:color w:val="000000" w:themeColor="text1"/>
                <w:sz w:val="20"/>
              </w:rPr>
              <w:t>No Access</w:t>
            </w:r>
          </w:p>
        </w:tc>
        <w:tc>
          <w:tcPr>
            <w:tcW w:w="1560" w:type="dxa"/>
            <w:tcBorders>
              <w:left w:val="single" w:sz="4" w:space="0" w:color="auto"/>
              <w:right w:val="single" w:sz="4" w:space="0" w:color="auto"/>
            </w:tcBorders>
            <w:shd w:val="clear" w:color="auto" w:fill="auto"/>
            <w:vAlign w:val="center"/>
          </w:tcPr>
          <w:p w14:paraId="533F3631" w14:textId="77777777" w:rsidR="009836EA" w:rsidRPr="0010521D" w:rsidRDefault="009836EA" w:rsidP="00863C25">
            <w:pPr>
              <w:pStyle w:val="BodyText"/>
              <w:jc w:val="center"/>
              <w:rPr>
                <w:rFonts w:ascii="Calibri" w:hAnsi="Calibri" w:cs="Arial"/>
                <w:bCs/>
                <w:color w:val="000000" w:themeColor="text1"/>
                <w:sz w:val="20"/>
              </w:rPr>
            </w:pPr>
            <w:r w:rsidRPr="0010521D">
              <w:rPr>
                <w:rFonts w:ascii="Calibri" w:hAnsi="Calibri" w:cs="Arial"/>
                <w:bCs/>
                <w:color w:val="000000" w:themeColor="text1"/>
                <w:sz w:val="20"/>
              </w:rPr>
              <w:t>No Access</w:t>
            </w:r>
          </w:p>
        </w:tc>
        <w:tc>
          <w:tcPr>
            <w:tcW w:w="1559" w:type="dxa"/>
            <w:tcBorders>
              <w:left w:val="single" w:sz="4" w:space="0" w:color="auto"/>
              <w:right w:val="single" w:sz="4" w:space="0" w:color="auto"/>
            </w:tcBorders>
            <w:shd w:val="clear" w:color="auto" w:fill="auto"/>
            <w:vAlign w:val="center"/>
          </w:tcPr>
          <w:p w14:paraId="3B0ED4E3" w14:textId="77777777" w:rsidR="009836EA" w:rsidRPr="0010521D" w:rsidRDefault="009836EA" w:rsidP="00863C25">
            <w:pPr>
              <w:pStyle w:val="BodyText"/>
              <w:jc w:val="center"/>
              <w:rPr>
                <w:rFonts w:ascii="Calibri" w:hAnsi="Calibri" w:cs="Arial"/>
                <w:bCs/>
                <w:color w:val="000000" w:themeColor="text1"/>
                <w:sz w:val="20"/>
              </w:rPr>
            </w:pPr>
            <w:r w:rsidRPr="0010521D">
              <w:rPr>
                <w:rFonts w:ascii="Calibri" w:hAnsi="Calibri" w:cs="Arial"/>
                <w:bCs/>
                <w:color w:val="000000" w:themeColor="text1"/>
                <w:sz w:val="20"/>
              </w:rPr>
              <w:t>No Access</w:t>
            </w:r>
          </w:p>
        </w:tc>
        <w:tc>
          <w:tcPr>
            <w:tcW w:w="1559" w:type="dxa"/>
            <w:tcBorders>
              <w:left w:val="single" w:sz="4" w:space="0" w:color="auto"/>
              <w:right w:val="single" w:sz="4" w:space="0" w:color="auto"/>
            </w:tcBorders>
            <w:shd w:val="clear" w:color="auto" w:fill="auto"/>
            <w:vAlign w:val="center"/>
          </w:tcPr>
          <w:p w14:paraId="4309CF33" w14:textId="77777777" w:rsidR="009836EA" w:rsidRPr="0010521D" w:rsidRDefault="009836EA" w:rsidP="00863C25">
            <w:pPr>
              <w:jc w:val="center"/>
              <w:rPr>
                <w:rFonts w:asciiTheme="minorHAnsi" w:hAnsiTheme="minorHAnsi" w:cs="Arial"/>
                <w:sz w:val="20"/>
              </w:rPr>
            </w:pPr>
            <w:r w:rsidRPr="0010521D">
              <w:rPr>
                <w:rFonts w:asciiTheme="minorHAnsi" w:hAnsiTheme="minorHAnsi" w:cs="Arial"/>
                <w:sz w:val="20"/>
              </w:rPr>
              <w:t>Inspect prior to disturbance</w:t>
            </w:r>
          </w:p>
        </w:tc>
        <w:tc>
          <w:tcPr>
            <w:tcW w:w="6662" w:type="dxa"/>
            <w:gridSpan w:val="3"/>
            <w:tcBorders>
              <w:left w:val="single" w:sz="4" w:space="0" w:color="auto"/>
            </w:tcBorders>
            <w:vAlign w:val="center"/>
          </w:tcPr>
          <w:p w14:paraId="6A5E9CFC" w14:textId="77777777" w:rsidR="009836EA" w:rsidRPr="0010521D" w:rsidRDefault="009836EA" w:rsidP="00863C25">
            <w:pPr>
              <w:pStyle w:val="BodyText"/>
              <w:jc w:val="center"/>
              <w:rPr>
                <w:rFonts w:ascii="Calibri" w:hAnsi="Calibri" w:cs="Arial"/>
                <w:b/>
                <w:bCs/>
                <w:color w:val="000000" w:themeColor="text1"/>
                <w:sz w:val="20"/>
                <w:szCs w:val="21"/>
              </w:rPr>
            </w:pPr>
            <w:r w:rsidRPr="0010521D">
              <w:rPr>
                <w:rFonts w:ascii="Calibri" w:hAnsi="Calibri" w:cs="Arial"/>
                <w:b/>
                <w:bCs/>
                <w:color w:val="000000" w:themeColor="text1"/>
                <w:sz w:val="20"/>
                <w:szCs w:val="21"/>
              </w:rPr>
              <w:t>No Access within Boilers as ‘Live’.</w:t>
            </w:r>
          </w:p>
          <w:p w14:paraId="4AB957FF" w14:textId="77777777" w:rsidR="009836EA" w:rsidRPr="0010521D" w:rsidRDefault="009836EA" w:rsidP="00863C25">
            <w:pPr>
              <w:pStyle w:val="BodyText"/>
              <w:jc w:val="center"/>
              <w:rPr>
                <w:rFonts w:ascii="Calibri" w:hAnsi="Calibri" w:cs="Arial"/>
                <w:b/>
                <w:bCs/>
                <w:color w:val="000000" w:themeColor="text1"/>
                <w:sz w:val="6"/>
                <w:szCs w:val="14"/>
              </w:rPr>
            </w:pPr>
          </w:p>
          <w:p w14:paraId="4371B36B" w14:textId="77777777" w:rsidR="009836EA" w:rsidRPr="0010521D" w:rsidRDefault="009836EA" w:rsidP="00863C25">
            <w:pPr>
              <w:pStyle w:val="BodyText"/>
              <w:jc w:val="center"/>
              <w:rPr>
                <w:rFonts w:ascii="Calibri" w:hAnsi="Calibri" w:cs="Arial"/>
                <w:b/>
                <w:bCs/>
                <w:color w:val="000000" w:themeColor="text1"/>
                <w:sz w:val="20"/>
                <w:szCs w:val="21"/>
              </w:rPr>
            </w:pPr>
            <w:r w:rsidRPr="0010521D">
              <w:rPr>
                <w:rFonts w:ascii="Calibri" w:hAnsi="Calibri" w:cs="Arial"/>
                <w:b/>
                <w:bCs/>
                <w:color w:val="000000" w:themeColor="text1"/>
                <w:sz w:val="20"/>
                <w:szCs w:val="21"/>
              </w:rPr>
              <w:t>School will presume that asbestos containing materials (ACMs) are present within the boiler units and warn any relevant contractors prior to any work being done which may disturb boilers in future.  These will be re-inspected prior to disturbance.</w:t>
            </w:r>
          </w:p>
        </w:tc>
      </w:tr>
      <w:tr w:rsidR="009836EA" w:rsidRPr="0010521D" w14:paraId="76DA1B69" w14:textId="77777777" w:rsidTr="00863C25">
        <w:trPr>
          <w:trHeight w:val="1411"/>
        </w:trPr>
        <w:tc>
          <w:tcPr>
            <w:tcW w:w="2977" w:type="dxa"/>
            <w:tcBorders>
              <w:right w:val="single" w:sz="4" w:space="0" w:color="auto"/>
            </w:tcBorders>
            <w:vAlign w:val="center"/>
          </w:tcPr>
          <w:p w14:paraId="30DB1A13" w14:textId="77777777" w:rsidR="009836EA" w:rsidRPr="0010521D" w:rsidRDefault="009836EA" w:rsidP="00863C25">
            <w:pPr>
              <w:pStyle w:val="BodyText"/>
              <w:jc w:val="center"/>
              <w:rPr>
                <w:rFonts w:ascii="Calibri" w:hAnsi="Calibri" w:cs="Arial"/>
                <w:bCs/>
                <w:color w:val="000000" w:themeColor="text1"/>
                <w:sz w:val="20"/>
                <w:szCs w:val="21"/>
              </w:rPr>
            </w:pPr>
            <w:r w:rsidRPr="0010521D">
              <w:rPr>
                <w:rFonts w:ascii="Calibri" w:hAnsi="Calibri" w:cs="Arial"/>
                <w:bCs/>
                <w:color w:val="000000" w:themeColor="text1"/>
                <w:sz w:val="20"/>
                <w:szCs w:val="21"/>
              </w:rPr>
              <w:t>AG016 Boiler Room</w:t>
            </w:r>
          </w:p>
          <w:p w14:paraId="60841A8D" w14:textId="77777777" w:rsidR="009836EA" w:rsidRPr="0010521D" w:rsidRDefault="009836EA" w:rsidP="00863C25">
            <w:pPr>
              <w:jc w:val="center"/>
              <w:rPr>
                <w:rFonts w:asciiTheme="minorHAnsi" w:hAnsiTheme="minorHAnsi" w:cs="Arial"/>
                <w:color w:val="000000" w:themeColor="text1"/>
                <w:sz w:val="20"/>
              </w:rPr>
            </w:pPr>
            <w:r w:rsidRPr="0010521D">
              <w:rPr>
                <w:rFonts w:ascii="Calibri" w:hAnsi="Calibri" w:cs="Arial"/>
                <w:bCs/>
                <w:color w:val="000000" w:themeColor="text1"/>
                <w:sz w:val="20"/>
                <w:szCs w:val="21"/>
              </w:rPr>
              <w:t>Presumed Woven Within Live Electric Box</w:t>
            </w:r>
          </w:p>
        </w:tc>
        <w:tc>
          <w:tcPr>
            <w:tcW w:w="1559" w:type="dxa"/>
            <w:tcBorders>
              <w:left w:val="single" w:sz="4" w:space="0" w:color="auto"/>
              <w:right w:val="single" w:sz="4" w:space="0" w:color="auto"/>
            </w:tcBorders>
            <w:shd w:val="clear" w:color="auto" w:fill="auto"/>
            <w:vAlign w:val="center"/>
          </w:tcPr>
          <w:p w14:paraId="46FB7049" w14:textId="77777777" w:rsidR="009836EA" w:rsidRPr="0010521D" w:rsidRDefault="009836EA" w:rsidP="00863C25">
            <w:pPr>
              <w:pStyle w:val="BodyText"/>
              <w:jc w:val="center"/>
              <w:rPr>
                <w:rFonts w:ascii="Calibri" w:hAnsi="Calibri" w:cs="Arial"/>
                <w:bCs/>
                <w:color w:val="000000" w:themeColor="text1"/>
                <w:sz w:val="20"/>
              </w:rPr>
            </w:pPr>
            <w:r w:rsidRPr="0010521D">
              <w:rPr>
                <w:rFonts w:ascii="Calibri" w:hAnsi="Calibri" w:cs="Arial"/>
                <w:bCs/>
                <w:color w:val="000000" w:themeColor="text1"/>
                <w:sz w:val="20"/>
              </w:rPr>
              <w:t>No Access</w:t>
            </w:r>
          </w:p>
        </w:tc>
        <w:tc>
          <w:tcPr>
            <w:tcW w:w="1560" w:type="dxa"/>
            <w:tcBorders>
              <w:left w:val="single" w:sz="4" w:space="0" w:color="auto"/>
              <w:right w:val="single" w:sz="4" w:space="0" w:color="auto"/>
            </w:tcBorders>
            <w:shd w:val="clear" w:color="auto" w:fill="auto"/>
            <w:vAlign w:val="center"/>
          </w:tcPr>
          <w:p w14:paraId="370F6AED" w14:textId="77777777" w:rsidR="009836EA" w:rsidRPr="0010521D" w:rsidRDefault="009836EA" w:rsidP="00863C25">
            <w:pPr>
              <w:pStyle w:val="BodyText"/>
              <w:jc w:val="center"/>
              <w:rPr>
                <w:rFonts w:ascii="Calibri" w:hAnsi="Calibri" w:cs="Arial"/>
                <w:bCs/>
                <w:color w:val="000000" w:themeColor="text1"/>
                <w:sz w:val="20"/>
              </w:rPr>
            </w:pPr>
            <w:r w:rsidRPr="0010521D">
              <w:rPr>
                <w:rFonts w:ascii="Calibri" w:hAnsi="Calibri" w:cs="Arial"/>
                <w:bCs/>
                <w:color w:val="000000" w:themeColor="text1"/>
                <w:sz w:val="20"/>
              </w:rPr>
              <w:t>No Access</w:t>
            </w:r>
          </w:p>
        </w:tc>
        <w:tc>
          <w:tcPr>
            <w:tcW w:w="1559" w:type="dxa"/>
            <w:tcBorders>
              <w:left w:val="single" w:sz="4" w:space="0" w:color="auto"/>
              <w:right w:val="single" w:sz="4" w:space="0" w:color="auto"/>
            </w:tcBorders>
            <w:shd w:val="clear" w:color="auto" w:fill="auto"/>
            <w:vAlign w:val="center"/>
          </w:tcPr>
          <w:p w14:paraId="6585C7BC" w14:textId="77777777" w:rsidR="009836EA" w:rsidRPr="0010521D" w:rsidRDefault="009836EA" w:rsidP="00863C25">
            <w:pPr>
              <w:pStyle w:val="BodyText"/>
              <w:jc w:val="center"/>
              <w:rPr>
                <w:rFonts w:ascii="Calibri" w:hAnsi="Calibri" w:cs="Arial"/>
                <w:bCs/>
                <w:color w:val="000000" w:themeColor="text1"/>
                <w:sz w:val="20"/>
              </w:rPr>
            </w:pPr>
            <w:r w:rsidRPr="0010521D">
              <w:rPr>
                <w:rFonts w:ascii="Calibri" w:hAnsi="Calibri" w:cs="Arial"/>
                <w:bCs/>
                <w:color w:val="000000" w:themeColor="text1"/>
                <w:sz w:val="20"/>
              </w:rPr>
              <w:t>No Access</w:t>
            </w:r>
          </w:p>
        </w:tc>
        <w:tc>
          <w:tcPr>
            <w:tcW w:w="1559" w:type="dxa"/>
            <w:tcBorders>
              <w:left w:val="single" w:sz="4" w:space="0" w:color="auto"/>
              <w:right w:val="single" w:sz="4" w:space="0" w:color="auto"/>
            </w:tcBorders>
            <w:shd w:val="clear" w:color="auto" w:fill="auto"/>
            <w:vAlign w:val="center"/>
          </w:tcPr>
          <w:p w14:paraId="584C55A1" w14:textId="77777777" w:rsidR="009836EA" w:rsidRPr="0010521D" w:rsidRDefault="009836EA" w:rsidP="00863C25">
            <w:pPr>
              <w:jc w:val="center"/>
              <w:rPr>
                <w:rFonts w:asciiTheme="minorHAnsi" w:hAnsiTheme="minorHAnsi" w:cs="Arial"/>
                <w:sz w:val="20"/>
              </w:rPr>
            </w:pPr>
            <w:r w:rsidRPr="0010521D">
              <w:rPr>
                <w:rFonts w:asciiTheme="minorHAnsi" w:hAnsiTheme="minorHAnsi" w:cs="Arial"/>
                <w:sz w:val="20"/>
              </w:rPr>
              <w:t>Inspect prior to disturbance</w:t>
            </w:r>
          </w:p>
        </w:tc>
        <w:tc>
          <w:tcPr>
            <w:tcW w:w="6662" w:type="dxa"/>
            <w:gridSpan w:val="3"/>
            <w:tcBorders>
              <w:left w:val="single" w:sz="4" w:space="0" w:color="auto"/>
            </w:tcBorders>
            <w:vAlign w:val="center"/>
          </w:tcPr>
          <w:p w14:paraId="037DF5A2" w14:textId="77777777" w:rsidR="009836EA" w:rsidRPr="0010521D" w:rsidRDefault="009836EA" w:rsidP="00863C25">
            <w:pPr>
              <w:pStyle w:val="BodyText"/>
              <w:jc w:val="center"/>
              <w:rPr>
                <w:rFonts w:ascii="Calibri" w:hAnsi="Calibri" w:cs="Arial"/>
                <w:b/>
                <w:bCs/>
                <w:color w:val="000000"/>
                <w:sz w:val="20"/>
              </w:rPr>
            </w:pPr>
            <w:r w:rsidRPr="0010521D">
              <w:rPr>
                <w:rFonts w:ascii="Calibri" w:hAnsi="Calibri" w:cs="Arial"/>
                <w:b/>
                <w:bCs/>
                <w:color w:val="000000"/>
                <w:sz w:val="20"/>
              </w:rPr>
              <w:t>No Access within Electrics as ‘Live’.</w:t>
            </w:r>
          </w:p>
          <w:p w14:paraId="1244E9CC" w14:textId="77777777" w:rsidR="009836EA" w:rsidRPr="0010521D" w:rsidRDefault="009836EA" w:rsidP="00863C25">
            <w:pPr>
              <w:pStyle w:val="BodyText"/>
              <w:jc w:val="center"/>
              <w:rPr>
                <w:rFonts w:ascii="Calibri" w:hAnsi="Calibri" w:cs="Arial"/>
                <w:b/>
                <w:bCs/>
                <w:color w:val="000000" w:themeColor="text1"/>
                <w:sz w:val="8"/>
                <w:szCs w:val="8"/>
              </w:rPr>
            </w:pPr>
          </w:p>
          <w:p w14:paraId="78C9F572" w14:textId="77777777" w:rsidR="009836EA" w:rsidRPr="0010521D" w:rsidRDefault="009836EA" w:rsidP="00863C25">
            <w:pPr>
              <w:pStyle w:val="BodyText"/>
              <w:jc w:val="center"/>
              <w:rPr>
                <w:rFonts w:ascii="Calibri" w:hAnsi="Calibri" w:cs="Arial"/>
                <w:b/>
                <w:bCs/>
                <w:color w:val="000000" w:themeColor="text1"/>
                <w:sz w:val="20"/>
              </w:rPr>
            </w:pPr>
            <w:r w:rsidRPr="0010521D">
              <w:rPr>
                <w:rFonts w:ascii="Calibri" w:hAnsi="Calibri" w:cs="Arial"/>
                <w:b/>
                <w:bCs/>
                <w:color w:val="000000"/>
                <w:sz w:val="20"/>
              </w:rPr>
              <w:t xml:space="preserve">School will presume that ACMs are present within electrics (asbestos textile flash pads for example) and warn any relevant contractors prior to any work being done involving the electrics in future.  </w:t>
            </w:r>
            <w:r w:rsidRPr="0010521D">
              <w:rPr>
                <w:rFonts w:ascii="Calibri" w:hAnsi="Calibri" w:cs="Arial"/>
                <w:b/>
                <w:bCs/>
                <w:color w:val="000000" w:themeColor="text1"/>
                <w:sz w:val="20"/>
                <w:szCs w:val="21"/>
              </w:rPr>
              <w:t>These will be re-inspected prior to disturbance.</w:t>
            </w:r>
          </w:p>
        </w:tc>
      </w:tr>
      <w:bookmarkEnd w:id="67"/>
    </w:tbl>
    <w:p w14:paraId="0097D600" w14:textId="77777777" w:rsidR="00C168EA" w:rsidRPr="0010521D" w:rsidRDefault="00C168EA" w:rsidP="00C168EA">
      <w:pPr>
        <w:rPr>
          <w:rFonts w:asciiTheme="minorHAnsi" w:hAnsiTheme="minorHAnsi" w:cstheme="minorHAnsi"/>
        </w:rPr>
        <w:sectPr w:rsidR="00C168EA" w:rsidRPr="0010521D" w:rsidSect="009836EA">
          <w:headerReference w:type="default" r:id="rId40"/>
          <w:footerReference w:type="default" r:id="rId41"/>
          <w:pgSz w:w="16838" w:h="11906" w:orient="landscape"/>
          <w:pgMar w:top="567" w:right="567" w:bottom="567" w:left="567" w:header="340" w:footer="340" w:gutter="0"/>
          <w:pgNumType w:start="1"/>
          <w:cols w:space="708"/>
          <w:docGrid w:linePitch="360"/>
        </w:sectPr>
      </w:pPr>
    </w:p>
    <w:tbl>
      <w:tblPr>
        <w:tblW w:w="15168" w:type="dxa"/>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3119"/>
        <w:gridCol w:w="4819"/>
        <w:gridCol w:w="2552"/>
        <w:gridCol w:w="4678"/>
      </w:tblGrid>
      <w:tr w:rsidR="00BD656B" w:rsidRPr="0010521D" w14:paraId="5CF89D19" w14:textId="77777777" w:rsidTr="00863C25">
        <w:trPr>
          <w:trHeight w:val="701"/>
        </w:trPr>
        <w:tc>
          <w:tcPr>
            <w:tcW w:w="15168" w:type="dxa"/>
            <w:gridSpan w:val="4"/>
            <w:tcBorders>
              <w:top w:val="single" w:sz="4" w:space="0" w:color="FFFFFF" w:themeColor="background1"/>
              <w:left w:val="single" w:sz="4" w:space="0" w:color="FFFFFF" w:themeColor="background1"/>
              <w:bottom w:val="single" w:sz="6" w:space="0" w:color="FFFFFF" w:themeColor="background1"/>
            </w:tcBorders>
            <w:shd w:val="clear" w:color="auto" w:fill="000000" w:themeFill="text1"/>
            <w:vAlign w:val="center"/>
          </w:tcPr>
          <w:p w14:paraId="11614DF6" w14:textId="77777777" w:rsidR="00BD656B" w:rsidRPr="0010521D" w:rsidRDefault="00BD656B" w:rsidP="00863C25">
            <w:pPr>
              <w:jc w:val="center"/>
              <w:rPr>
                <w:rFonts w:asciiTheme="minorHAnsi" w:hAnsiTheme="minorHAnsi" w:cs="Arial"/>
                <w:b/>
                <w:color w:val="FFFFFF" w:themeColor="background1"/>
                <w:sz w:val="32"/>
                <w:szCs w:val="32"/>
                <w:lang w:eastAsia="en-GB"/>
              </w:rPr>
            </w:pPr>
            <w:r w:rsidRPr="0010521D">
              <w:rPr>
                <w:rFonts w:asciiTheme="minorHAnsi" w:hAnsiTheme="minorHAnsi" w:cs="Arial"/>
                <w:b/>
                <w:color w:val="FFFFFF" w:themeColor="background1"/>
                <w:sz w:val="32"/>
                <w:szCs w:val="32"/>
                <w:lang w:eastAsia="en-GB"/>
              </w:rPr>
              <w:lastRenderedPageBreak/>
              <w:t>ASBESTOS ACTION PLAN</w:t>
            </w:r>
          </w:p>
        </w:tc>
      </w:tr>
      <w:tr w:rsidR="00BD656B" w:rsidRPr="0010521D" w14:paraId="2C275CEE" w14:textId="77777777" w:rsidTr="00863C25">
        <w:trPr>
          <w:trHeight w:val="418"/>
        </w:trPr>
        <w:tc>
          <w:tcPr>
            <w:tcW w:w="3119" w:type="dxa"/>
            <w:tcBorders>
              <w:top w:val="single" w:sz="4"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0000" w:themeFill="text1"/>
            <w:vAlign w:val="center"/>
          </w:tcPr>
          <w:p w14:paraId="48AFB3E7" w14:textId="77777777" w:rsidR="00BD656B" w:rsidRPr="0010521D" w:rsidRDefault="00BD656B" w:rsidP="00863C25">
            <w:pPr>
              <w:rPr>
                <w:rFonts w:asciiTheme="minorHAnsi" w:hAnsiTheme="minorHAnsi" w:cs="Arial"/>
                <w:b/>
                <w:lang w:eastAsia="en-GB"/>
              </w:rPr>
            </w:pPr>
            <w:r w:rsidRPr="0010521D">
              <w:rPr>
                <w:rFonts w:asciiTheme="minorHAnsi" w:hAnsiTheme="minorHAnsi" w:cs="Arial"/>
                <w:b/>
                <w:lang w:eastAsia="en-GB"/>
              </w:rPr>
              <w:t>School:</w:t>
            </w:r>
          </w:p>
        </w:tc>
        <w:tc>
          <w:tcPr>
            <w:tcW w:w="4819" w:type="dxa"/>
            <w:tcBorders>
              <w:left w:val="single" w:sz="4" w:space="0" w:color="FFFFFF" w:themeColor="background1"/>
              <w:right w:val="single" w:sz="4" w:space="0" w:color="FFFFFF" w:themeColor="background1"/>
            </w:tcBorders>
            <w:shd w:val="clear" w:color="auto" w:fill="auto"/>
            <w:vAlign w:val="center"/>
          </w:tcPr>
          <w:p w14:paraId="17958D5F" w14:textId="77777777" w:rsidR="00BD656B" w:rsidRPr="0010521D" w:rsidRDefault="00BD656B" w:rsidP="00863C25">
            <w:pPr>
              <w:rPr>
                <w:rFonts w:asciiTheme="minorHAnsi" w:hAnsiTheme="minorHAnsi" w:cs="Arial"/>
                <w:color w:val="000000" w:themeColor="text1"/>
                <w:lang w:eastAsia="en-GB"/>
              </w:rPr>
            </w:pPr>
            <w:r w:rsidRPr="0010521D">
              <w:rPr>
                <w:rFonts w:asciiTheme="minorHAnsi" w:hAnsiTheme="minorHAnsi" w:cs="Arial"/>
                <w:color w:val="000000" w:themeColor="text1"/>
                <w:lang w:eastAsia="en-GB"/>
              </w:rPr>
              <w:t>Crosby Ravensworth CE School</w:t>
            </w:r>
          </w:p>
        </w:tc>
        <w:tc>
          <w:tcPr>
            <w:tcW w:w="2552" w:type="dxa"/>
            <w:tcBorders>
              <w:top w:val="single" w:sz="4"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0000" w:themeFill="text1"/>
            <w:vAlign w:val="center"/>
          </w:tcPr>
          <w:p w14:paraId="5F5D30EE" w14:textId="77777777" w:rsidR="00BD656B" w:rsidRPr="0010521D" w:rsidRDefault="00BD656B" w:rsidP="00863C25">
            <w:pPr>
              <w:rPr>
                <w:rFonts w:asciiTheme="minorHAnsi" w:hAnsiTheme="minorHAnsi" w:cs="Arial"/>
                <w:b/>
                <w:color w:val="FFFFFF" w:themeColor="background1"/>
                <w:lang w:eastAsia="en-GB"/>
              </w:rPr>
            </w:pPr>
            <w:r w:rsidRPr="0010521D">
              <w:rPr>
                <w:rFonts w:asciiTheme="minorHAnsi" w:hAnsiTheme="minorHAnsi" w:cs="Arial"/>
                <w:b/>
                <w:color w:val="FFFFFF" w:themeColor="background1"/>
                <w:lang w:eastAsia="en-GB"/>
              </w:rPr>
              <w:t>Asbestos Coordinator:</w:t>
            </w:r>
          </w:p>
        </w:tc>
        <w:tc>
          <w:tcPr>
            <w:tcW w:w="4678" w:type="dxa"/>
            <w:tcBorders>
              <w:left w:val="single" w:sz="4" w:space="0" w:color="FFFFFF" w:themeColor="background1"/>
            </w:tcBorders>
            <w:shd w:val="clear" w:color="auto" w:fill="auto"/>
            <w:vAlign w:val="center"/>
          </w:tcPr>
          <w:p w14:paraId="152AF5E0" w14:textId="77777777" w:rsidR="00BD656B" w:rsidRPr="0010521D" w:rsidRDefault="00BD656B" w:rsidP="00863C25">
            <w:pPr>
              <w:rPr>
                <w:rFonts w:asciiTheme="minorHAnsi" w:hAnsiTheme="minorHAnsi" w:cs="Arial"/>
                <w:color w:val="000000" w:themeColor="text1"/>
                <w:lang w:eastAsia="en-GB"/>
              </w:rPr>
            </w:pPr>
            <w:r w:rsidRPr="0010521D">
              <w:rPr>
                <w:rFonts w:asciiTheme="minorHAnsi" w:hAnsiTheme="minorHAnsi" w:cs="Arial"/>
                <w:color w:val="000000" w:themeColor="text1"/>
                <w:lang w:eastAsia="en-GB"/>
              </w:rPr>
              <w:t>Duncan Priestley</w:t>
            </w:r>
          </w:p>
        </w:tc>
      </w:tr>
      <w:tr w:rsidR="00BD656B" w:rsidRPr="0010521D" w14:paraId="727EA0E6" w14:textId="77777777" w:rsidTr="00863C25">
        <w:trPr>
          <w:trHeight w:val="418"/>
        </w:trPr>
        <w:tc>
          <w:tcPr>
            <w:tcW w:w="3119" w:type="dxa"/>
            <w:tcBorders>
              <w:top w:val="single" w:sz="6"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7D24E608" w14:textId="77777777" w:rsidR="00BD656B" w:rsidRPr="0010521D" w:rsidRDefault="00BD656B" w:rsidP="00863C25">
            <w:pPr>
              <w:rPr>
                <w:rFonts w:asciiTheme="minorHAnsi" w:hAnsiTheme="minorHAnsi" w:cs="Arial"/>
                <w:b/>
                <w:lang w:eastAsia="en-GB"/>
              </w:rPr>
            </w:pPr>
            <w:r w:rsidRPr="0010521D">
              <w:rPr>
                <w:rFonts w:asciiTheme="minorHAnsi" w:hAnsiTheme="minorHAnsi" w:cs="Arial"/>
                <w:b/>
                <w:lang w:eastAsia="en-GB"/>
              </w:rPr>
              <w:t>Date:</w:t>
            </w:r>
          </w:p>
        </w:tc>
        <w:tc>
          <w:tcPr>
            <w:tcW w:w="4819" w:type="dxa"/>
            <w:tcBorders>
              <w:left w:val="single" w:sz="4" w:space="0" w:color="FFFFFF" w:themeColor="background1"/>
              <w:right w:val="single" w:sz="4" w:space="0" w:color="FFFFFF" w:themeColor="background1"/>
            </w:tcBorders>
            <w:shd w:val="clear" w:color="auto" w:fill="auto"/>
            <w:vAlign w:val="center"/>
          </w:tcPr>
          <w:p w14:paraId="0B99BD5E" w14:textId="1CE5F39B" w:rsidR="00BD656B" w:rsidRPr="0010521D" w:rsidRDefault="00437104" w:rsidP="00863C25">
            <w:pPr>
              <w:rPr>
                <w:rFonts w:asciiTheme="minorHAnsi" w:hAnsiTheme="minorHAnsi" w:cs="Arial"/>
                <w:color w:val="000000" w:themeColor="text1"/>
                <w:lang w:eastAsia="en-GB"/>
              </w:rPr>
            </w:pPr>
            <w:r w:rsidRPr="0010521D">
              <w:rPr>
                <w:rFonts w:asciiTheme="minorHAnsi" w:hAnsiTheme="minorHAnsi" w:cs="Arial"/>
                <w:color w:val="000000" w:themeColor="text1"/>
                <w:lang w:eastAsia="en-GB"/>
              </w:rPr>
              <w:t>1</w:t>
            </w:r>
            <w:r w:rsidR="0010521D" w:rsidRPr="0010521D">
              <w:rPr>
                <w:rFonts w:asciiTheme="minorHAnsi" w:hAnsiTheme="minorHAnsi" w:cs="Arial"/>
                <w:color w:val="000000" w:themeColor="text1"/>
                <w:lang w:eastAsia="en-GB"/>
              </w:rPr>
              <w:t>6</w:t>
            </w:r>
            <w:r w:rsidR="00BD656B" w:rsidRPr="0010521D">
              <w:rPr>
                <w:rFonts w:asciiTheme="minorHAnsi" w:hAnsiTheme="minorHAnsi" w:cs="Arial"/>
                <w:color w:val="000000" w:themeColor="text1"/>
                <w:lang w:eastAsia="en-GB"/>
              </w:rPr>
              <w:t xml:space="preserve"> January 202</w:t>
            </w:r>
            <w:r w:rsidRPr="0010521D">
              <w:rPr>
                <w:rFonts w:asciiTheme="minorHAnsi" w:hAnsiTheme="minorHAnsi" w:cs="Arial"/>
                <w:color w:val="000000" w:themeColor="text1"/>
                <w:lang w:eastAsia="en-GB"/>
              </w:rPr>
              <w:t>4</w:t>
            </w:r>
          </w:p>
        </w:tc>
        <w:tc>
          <w:tcPr>
            <w:tcW w:w="2552" w:type="dxa"/>
            <w:tcBorders>
              <w:top w:val="single" w:sz="6"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14:paraId="24026763" w14:textId="77777777" w:rsidR="00BD656B" w:rsidRPr="0010521D" w:rsidRDefault="00BD656B" w:rsidP="00863C25">
            <w:pPr>
              <w:rPr>
                <w:rFonts w:asciiTheme="minorHAnsi" w:hAnsiTheme="minorHAnsi" w:cs="Arial"/>
                <w:b/>
                <w:color w:val="FFFFFF" w:themeColor="background1"/>
                <w:lang w:eastAsia="en-GB"/>
              </w:rPr>
            </w:pPr>
            <w:r w:rsidRPr="0010521D">
              <w:rPr>
                <w:rFonts w:asciiTheme="minorHAnsi" w:hAnsiTheme="minorHAnsi" w:cs="Arial"/>
                <w:b/>
                <w:color w:val="FFFFFF" w:themeColor="background1"/>
                <w:lang w:eastAsia="en-GB"/>
              </w:rPr>
              <w:t>Monitoring Date:</w:t>
            </w:r>
          </w:p>
        </w:tc>
        <w:tc>
          <w:tcPr>
            <w:tcW w:w="4678" w:type="dxa"/>
            <w:tcBorders>
              <w:left w:val="single" w:sz="4" w:space="0" w:color="FFFFFF" w:themeColor="background1"/>
            </w:tcBorders>
            <w:shd w:val="clear" w:color="auto" w:fill="auto"/>
            <w:vAlign w:val="center"/>
          </w:tcPr>
          <w:p w14:paraId="0B450933" w14:textId="77777777" w:rsidR="00BD656B" w:rsidRPr="0010521D" w:rsidRDefault="00BD656B" w:rsidP="00863C25">
            <w:pPr>
              <w:rPr>
                <w:rFonts w:asciiTheme="minorHAnsi" w:hAnsiTheme="minorHAnsi" w:cs="Arial"/>
                <w:color w:val="000000" w:themeColor="text1"/>
                <w:lang w:eastAsia="en-GB"/>
              </w:rPr>
            </w:pPr>
          </w:p>
        </w:tc>
      </w:tr>
    </w:tbl>
    <w:p w14:paraId="7EEF7A4F" w14:textId="77777777" w:rsidR="00BD656B" w:rsidRPr="0010521D" w:rsidRDefault="00BD656B" w:rsidP="00BD656B">
      <w:pPr>
        <w:rPr>
          <w:rFonts w:asciiTheme="minorHAnsi" w:hAnsiTheme="minorHAnsi"/>
          <w:sz w:val="2"/>
          <w:szCs w:val="2"/>
          <w:lang w:eastAsia="en-GB"/>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68"/>
      </w:tblGrid>
      <w:tr w:rsidR="00BD656B" w:rsidRPr="0010521D" w14:paraId="1CA81EFB" w14:textId="77777777" w:rsidTr="00863C25">
        <w:trPr>
          <w:tblHeader/>
        </w:trPr>
        <w:tc>
          <w:tcPr>
            <w:tcW w:w="15168" w:type="dxa"/>
            <w:shd w:val="clear" w:color="auto" w:fill="auto"/>
            <w:vAlign w:val="center"/>
          </w:tcPr>
          <w:p w14:paraId="44341220" w14:textId="77777777" w:rsidR="00BD656B" w:rsidRPr="0010521D" w:rsidRDefault="00BD656B" w:rsidP="00863C25">
            <w:pPr>
              <w:pStyle w:val="BodyText"/>
              <w:rPr>
                <w:rFonts w:ascii="Calibri" w:hAnsi="Calibri" w:cs="Arial"/>
                <w:b/>
                <w:color w:val="FFFFFF" w:themeColor="background1"/>
                <w:sz w:val="20"/>
                <w:szCs w:val="18"/>
              </w:rPr>
            </w:pPr>
            <w:r w:rsidRPr="0010521D">
              <w:rPr>
                <w:rFonts w:asciiTheme="minorHAnsi" w:hAnsiTheme="minorHAnsi" w:cs="Arial"/>
                <w:color w:val="000000" w:themeColor="text1"/>
                <w:sz w:val="20"/>
                <w:szCs w:val="18"/>
                <w:lang w:eastAsia="en-GB"/>
              </w:rPr>
              <w:t>This Action Plan outlines specific control measures adopted by the school, which are outside of the normal adopted practices for ACMs which staff, visitors, emergency services attending site and/or contractors must be made aware of.  Where there are no specific control measures in place (other than regular, formal visual inspection for example), this will be recorded in this section as ‘no specific control measures in place outside of the normal adopted practices’.</w:t>
            </w:r>
          </w:p>
        </w:tc>
      </w:tr>
    </w:tbl>
    <w:p w14:paraId="78B9565A" w14:textId="77777777" w:rsidR="00BD656B" w:rsidRPr="0010521D" w:rsidRDefault="00BD656B" w:rsidP="00BD656B">
      <w:pPr>
        <w:rPr>
          <w:rFonts w:asciiTheme="minorHAnsi" w:hAnsiTheme="minorHAnsi"/>
          <w:sz w:val="10"/>
          <w:szCs w:val="8"/>
          <w:lang w:eastAsia="en-GB"/>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79"/>
        <w:gridCol w:w="5644"/>
        <w:gridCol w:w="1559"/>
        <w:gridCol w:w="2268"/>
        <w:gridCol w:w="1418"/>
      </w:tblGrid>
      <w:tr w:rsidR="00BD656B" w:rsidRPr="0010521D" w14:paraId="246DA505" w14:textId="77777777" w:rsidTr="00BD656B">
        <w:trPr>
          <w:tblHeader/>
        </w:trPr>
        <w:tc>
          <w:tcPr>
            <w:tcW w:w="4279" w:type="dxa"/>
            <w:tcBorders>
              <w:top w:val="single" w:sz="4" w:space="0" w:color="FFFFFF" w:themeColor="background1"/>
              <w:left w:val="single" w:sz="6" w:space="0" w:color="FFFFFF" w:themeColor="background1"/>
              <w:bottom w:val="single" w:sz="4" w:space="0" w:color="auto"/>
              <w:right w:val="single" w:sz="6" w:space="0" w:color="FFFFFF" w:themeColor="background1"/>
            </w:tcBorders>
            <w:shd w:val="clear" w:color="auto" w:fill="000000" w:themeFill="text1"/>
            <w:vAlign w:val="center"/>
          </w:tcPr>
          <w:p w14:paraId="7932AC5C" w14:textId="77777777" w:rsidR="00BD656B" w:rsidRPr="0010521D" w:rsidRDefault="00BD656B" w:rsidP="00863C25">
            <w:pPr>
              <w:pStyle w:val="BodyText"/>
              <w:rPr>
                <w:rFonts w:ascii="Calibri" w:hAnsi="Calibri" w:cs="Arial"/>
                <w:b/>
                <w:color w:val="FFFFFF" w:themeColor="background1"/>
                <w:sz w:val="20"/>
              </w:rPr>
            </w:pPr>
            <w:r w:rsidRPr="0010521D">
              <w:rPr>
                <w:rFonts w:ascii="Calibri" w:hAnsi="Calibri" w:cs="Arial"/>
                <w:b/>
                <w:color w:val="FFFFFF" w:themeColor="background1"/>
                <w:sz w:val="20"/>
              </w:rPr>
              <w:t>Location</w:t>
            </w:r>
          </w:p>
          <w:p w14:paraId="280B3464" w14:textId="77777777" w:rsidR="00BD656B" w:rsidRPr="0010521D" w:rsidRDefault="00BD656B" w:rsidP="00863C25">
            <w:pPr>
              <w:pStyle w:val="BodyText"/>
              <w:rPr>
                <w:rFonts w:ascii="Calibri" w:hAnsi="Calibri" w:cs="Arial"/>
                <w:b/>
                <w:color w:val="FFFFFF" w:themeColor="background1"/>
                <w:sz w:val="20"/>
              </w:rPr>
            </w:pPr>
            <w:r w:rsidRPr="0010521D">
              <w:rPr>
                <w:rFonts w:ascii="Calibri" w:hAnsi="Calibri" w:cs="Arial"/>
                <w:b/>
                <w:color w:val="FFFFFF" w:themeColor="background1"/>
                <w:sz w:val="20"/>
              </w:rPr>
              <w:t>Description</w:t>
            </w:r>
          </w:p>
        </w:tc>
        <w:tc>
          <w:tcPr>
            <w:tcW w:w="5644" w:type="dxa"/>
            <w:tcBorders>
              <w:top w:val="single" w:sz="4" w:space="0" w:color="FFFFFF" w:themeColor="background1"/>
              <w:left w:val="single" w:sz="6" w:space="0" w:color="FFFFFF" w:themeColor="background1"/>
              <w:bottom w:val="single" w:sz="4" w:space="0" w:color="auto"/>
              <w:right w:val="single" w:sz="6" w:space="0" w:color="FFFFFF" w:themeColor="background1"/>
            </w:tcBorders>
            <w:shd w:val="clear" w:color="auto" w:fill="000000" w:themeFill="text1"/>
            <w:vAlign w:val="center"/>
          </w:tcPr>
          <w:p w14:paraId="50E5BA9E" w14:textId="77777777" w:rsidR="00BD656B" w:rsidRPr="0010521D" w:rsidRDefault="00BD656B" w:rsidP="00863C25">
            <w:pPr>
              <w:pStyle w:val="BodyText"/>
              <w:rPr>
                <w:rFonts w:ascii="Calibri" w:hAnsi="Calibri" w:cs="Arial"/>
                <w:b/>
                <w:color w:val="FFFFFF" w:themeColor="background1"/>
                <w:sz w:val="20"/>
              </w:rPr>
            </w:pPr>
            <w:r w:rsidRPr="0010521D">
              <w:rPr>
                <w:rFonts w:ascii="Calibri" w:hAnsi="Calibri" w:cs="Arial"/>
                <w:b/>
                <w:color w:val="FFFFFF" w:themeColor="background1"/>
                <w:sz w:val="20"/>
              </w:rPr>
              <w:t>Action Required</w:t>
            </w:r>
          </w:p>
        </w:tc>
        <w:tc>
          <w:tcPr>
            <w:tcW w:w="1559" w:type="dxa"/>
            <w:tcBorders>
              <w:top w:val="single" w:sz="4" w:space="0" w:color="FFFFFF" w:themeColor="background1"/>
              <w:left w:val="single" w:sz="6" w:space="0" w:color="FFFFFF" w:themeColor="background1"/>
              <w:bottom w:val="single" w:sz="4" w:space="0" w:color="auto"/>
              <w:right w:val="single" w:sz="6" w:space="0" w:color="FFFFFF" w:themeColor="background1"/>
            </w:tcBorders>
            <w:shd w:val="clear" w:color="auto" w:fill="000000" w:themeFill="text1"/>
            <w:vAlign w:val="center"/>
          </w:tcPr>
          <w:p w14:paraId="18351485" w14:textId="77777777" w:rsidR="00BD656B" w:rsidRPr="0010521D" w:rsidRDefault="00BD656B" w:rsidP="00863C25">
            <w:pPr>
              <w:pStyle w:val="BodyText"/>
              <w:rPr>
                <w:rFonts w:ascii="Calibri" w:hAnsi="Calibri" w:cs="Arial"/>
                <w:b/>
                <w:color w:val="FFFFFF" w:themeColor="background1"/>
                <w:sz w:val="20"/>
              </w:rPr>
            </w:pPr>
            <w:r w:rsidRPr="0010521D">
              <w:rPr>
                <w:rFonts w:ascii="Calibri" w:hAnsi="Calibri" w:cs="Arial"/>
                <w:b/>
                <w:color w:val="FFFFFF" w:themeColor="background1"/>
                <w:sz w:val="20"/>
              </w:rPr>
              <w:t>By When</w:t>
            </w:r>
          </w:p>
        </w:tc>
        <w:tc>
          <w:tcPr>
            <w:tcW w:w="2268" w:type="dxa"/>
            <w:tcBorders>
              <w:top w:val="single" w:sz="4" w:space="0" w:color="FFFFFF" w:themeColor="background1"/>
              <w:left w:val="single" w:sz="6" w:space="0" w:color="FFFFFF" w:themeColor="background1"/>
              <w:bottom w:val="single" w:sz="4" w:space="0" w:color="auto"/>
              <w:right w:val="single" w:sz="6" w:space="0" w:color="FFFFFF" w:themeColor="background1"/>
            </w:tcBorders>
            <w:shd w:val="clear" w:color="auto" w:fill="000000" w:themeFill="text1"/>
            <w:vAlign w:val="center"/>
          </w:tcPr>
          <w:p w14:paraId="4760F2FB" w14:textId="77777777" w:rsidR="00BD656B" w:rsidRPr="0010521D" w:rsidRDefault="00BD656B" w:rsidP="00863C25">
            <w:pPr>
              <w:pStyle w:val="BodyText"/>
              <w:rPr>
                <w:rFonts w:ascii="Calibri" w:hAnsi="Calibri" w:cs="Arial"/>
                <w:b/>
                <w:color w:val="FFFFFF" w:themeColor="background1"/>
                <w:sz w:val="20"/>
              </w:rPr>
            </w:pPr>
            <w:r w:rsidRPr="0010521D">
              <w:rPr>
                <w:rFonts w:ascii="Calibri" w:hAnsi="Calibri" w:cs="Arial"/>
                <w:b/>
                <w:color w:val="FFFFFF" w:themeColor="background1"/>
                <w:sz w:val="20"/>
              </w:rPr>
              <w:t>By Whom</w:t>
            </w:r>
          </w:p>
        </w:tc>
        <w:tc>
          <w:tcPr>
            <w:tcW w:w="1418" w:type="dxa"/>
            <w:tcBorders>
              <w:top w:val="single" w:sz="4" w:space="0" w:color="FFFFFF" w:themeColor="background1"/>
              <w:left w:val="single" w:sz="6" w:space="0" w:color="FFFFFF" w:themeColor="background1"/>
              <w:bottom w:val="single" w:sz="4" w:space="0" w:color="auto"/>
              <w:right w:val="single" w:sz="4" w:space="0" w:color="FFFFFF" w:themeColor="background1"/>
            </w:tcBorders>
            <w:shd w:val="clear" w:color="auto" w:fill="000000" w:themeFill="text1"/>
            <w:vAlign w:val="center"/>
          </w:tcPr>
          <w:p w14:paraId="6D5657A7" w14:textId="77777777" w:rsidR="00BD656B" w:rsidRPr="0010521D" w:rsidRDefault="00BD656B" w:rsidP="00863C25">
            <w:pPr>
              <w:pStyle w:val="BodyText"/>
              <w:rPr>
                <w:rFonts w:ascii="Calibri" w:hAnsi="Calibri" w:cs="Arial"/>
                <w:b/>
                <w:color w:val="FFFFFF" w:themeColor="background1"/>
                <w:sz w:val="20"/>
              </w:rPr>
            </w:pPr>
            <w:r w:rsidRPr="0010521D">
              <w:rPr>
                <w:rFonts w:ascii="Calibri" w:hAnsi="Calibri" w:cs="Arial"/>
                <w:b/>
                <w:color w:val="FFFFFF" w:themeColor="background1"/>
                <w:sz w:val="20"/>
              </w:rPr>
              <w:t>Date Complete</w:t>
            </w:r>
          </w:p>
        </w:tc>
      </w:tr>
      <w:tr w:rsidR="00437104" w:rsidRPr="0010521D" w14:paraId="1E0964A0" w14:textId="77777777" w:rsidTr="00437104">
        <w:trPr>
          <w:trHeight w:val="1094"/>
        </w:trPr>
        <w:tc>
          <w:tcPr>
            <w:tcW w:w="4279" w:type="dxa"/>
            <w:tcBorders>
              <w:top w:val="single" w:sz="6" w:space="0" w:color="auto"/>
              <w:left w:val="single" w:sz="6" w:space="0" w:color="auto"/>
              <w:bottom w:val="single" w:sz="6" w:space="0" w:color="auto"/>
              <w:right w:val="single" w:sz="6" w:space="0" w:color="auto"/>
            </w:tcBorders>
            <w:vAlign w:val="center"/>
          </w:tcPr>
          <w:p w14:paraId="1D607454" w14:textId="77777777" w:rsidR="00437104" w:rsidRPr="0010521D" w:rsidRDefault="00437104" w:rsidP="00437104">
            <w:pPr>
              <w:pStyle w:val="BodyText"/>
              <w:rPr>
                <w:rFonts w:asciiTheme="minorHAnsi" w:hAnsiTheme="minorHAnsi" w:cs="Arial"/>
                <w:bCs/>
                <w:color w:val="000000" w:themeColor="text1"/>
                <w:sz w:val="20"/>
              </w:rPr>
            </w:pPr>
            <w:r w:rsidRPr="0010521D">
              <w:rPr>
                <w:rFonts w:asciiTheme="minorHAnsi" w:hAnsiTheme="minorHAnsi" w:cs="Arial"/>
                <w:bCs/>
                <w:color w:val="000000" w:themeColor="text1"/>
                <w:sz w:val="20"/>
              </w:rPr>
              <w:t>Ceiling Void Above AG018b Boys Toilet</w:t>
            </w:r>
          </w:p>
          <w:p w14:paraId="185B873F" w14:textId="77777777" w:rsidR="00437104" w:rsidRPr="0010521D" w:rsidRDefault="00437104" w:rsidP="00437104">
            <w:pPr>
              <w:rPr>
                <w:rFonts w:ascii="Calibri" w:hAnsi="Calibri" w:cs="Arial"/>
                <w:bCs/>
                <w:color w:val="000000" w:themeColor="text1"/>
                <w:sz w:val="20"/>
                <w:szCs w:val="21"/>
              </w:rPr>
            </w:pPr>
            <w:r w:rsidRPr="0010521D">
              <w:rPr>
                <w:rFonts w:asciiTheme="minorHAnsi" w:hAnsiTheme="minorHAnsi" w:cs="Arial"/>
                <w:bCs/>
                <w:color w:val="000000" w:themeColor="text1"/>
                <w:sz w:val="20"/>
              </w:rPr>
              <w:t>Cement Water Tank</w:t>
            </w:r>
          </w:p>
        </w:tc>
        <w:tc>
          <w:tcPr>
            <w:tcW w:w="5644" w:type="dxa"/>
            <w:tcBorders>
              <w:top w:val="single" w:sz="6" w:space="0" w:color="auto"/>
              <w:left w:val="single" w:sz="6" w:space="0" w:color="auto"/>
              <w:right w:val="single" w:sz="6" w:space="0" w:color="auto"/>
            </w:tcBorders>
            <w:shd w:val="clear" w:color="auto" w:fill="auto"/>
            <w:vAlign w:val="center"/>
          </w:tcPr>
          <w:p w14:paraId="0A602F5E" w14:textId="66F8A3FD" w:rsidR="00437104" w:rsidRPr="0010521D" w:rsidRDefault="00437104" w:rsidP="00437104">
            <w:pPr>
              <w:pStyle w:val="BodyText"/>
              <w:rPr>
                <w:rFonts w:ascii="Calibri" w:hAnsi="Calibri" w:cs="Arial"/>
                <w:color w:val="000000" w:themeColor="text1"/>
                <w:sz w:val="20"/>
                <w:szCs w:val="21"/>
              </w:rPr>
            </w:pPr>
            <w:r w:rsidRPr="0010521D">
              <w:rPr>
                <w:rFonts w:asciiTheme="minorHAnsi" w:hAnsiTheme="minorHAnsi" w:cs="Arial"/>
                <w:sz w:val="20"/>
              </w:rPr>
              <w:t>School will be aware of the cement water tank in the roof void and warn any relevant persons of its presence prior to access to the roof void in future.  This will be reinspected prior to disturbance as not safe to routinely access.</w:t>
            </w:r>
          </w:p>
        </w:tc>
        <w:tc>
          <w:tcPr>
            <w:tcW w:w="1559" w:type="dxa"/>
            <w:tcBorders>
              <w:top w:val="single" w:sz="6" w:space="0" w:color="auto"/>
              <w:left w:val="single" w:sz="6" w:space="0" w:color="auto"/>
              <w:right w:val="single" w:sz="6" w:space="0" w:color="auto"/>
            </w:tcBorders>
            <w:vAlign w:val="center"/>
          </w:tcPr>
          <w:p w14:paraId="2705D475" w14:textId="389CEC42" w:rsidR="00437104" w:rsidRPr="0010521D" w:rsidRDefault="00437104" w:rsidP="00437104">
            <w:pPr>
              <w:pStyle w:val="BodyText"/>
              <w:rPr>
                <w:rFonts w:ascii="Calibri" w:hAnsi="Calibri" w:cs="Arial"/>
                <w:bCs/>
                <w:sz w:val="20"/>
              </w:rPr>
            </w:pPr>
            <w:r w:rsidRPr="0010521D">
              <w:rPr>
                <w:rFonts w:ascii="Calibri" w:hAnsi="Calibri" w:cs="Arial"/>
                <w:bCs/>
                <w:sz w:val="20"/>
              </w:rPr>
              <w:t>Ongoing</w:t>
            </w:r>
          </w:p>
        </w:tc>
        <w:tc>
          <w:tcPr>
            <w:tcW w:w="2268" w:type="dxa"/>
            <w:tcBorders>
              <w:top w:val="single" w:sz="6" w:space="0" w:color="auto"/>
              <w:left w:val="single" w:sz="6" w:space="0" w:color="auto"/>
              <w:right w:val="single" w:sz="6" w:space="0" w:color="auto"/>
            </w:tcBorders>
            <w:vAlign w:val="center"/>
          </w:tcPr>
          <w:p w14:paraId="25B465E5" w14:textId="348F115B" w:rsidR="00437104" w:rsidRPr="0010521D" w:rsidRDefault="00437104" w:rsidP="00437104">
            <w:pPr>
              <w:pStyle w:val="BodyText"/>
              <w:rPr>
                <w:rFonts w:ascii="Calibri" w:hAnsi="Calibri" w:cs="Arial"/>
                <w:bCs/>
                <w:sz w:val="20"/>
              </w:rPr>
            </w:pPr>
            <w:r w:rsidRPr="0010521D">
              <w:rPr>
                <w:rFonts w:ascii="Calibri" w:hAnsi="Calibri" w:cs="Arial"/>
                <w:bCs/>
                <w:sz w:val="20"/>
              </w:rPr>
              <w:t>Asbestos Coordinator</w:t>
            </w:r>
          </w:p>
        </w:tc>
        <w:tc>
          <w:tcPr>
            <w:tcW w:w="1418" w:type="dxa"/>
            <w:tcBorders>
              <w:top w:val="single" w:sz="6" w:space="0" w:color="auto"/>
              <w:left w:val="single" w:sz="6" w:space="0" w:color="auto"/>
            </w:tcBorders>
            <w:shd w:val="clear" w:color="auto" w:fill="auto"/>
            <w:vAlign w:val="center"/>
          </w:tcPr>
          <w:p w14:paraId="14B5D06B" w14:textId="6F99A8FF" w:rsidR="00437104" w:rsidRPr="0010521D" w:rsidRDefault="00437104" w:rsidP="00437104">
            <w:pPr>
              <w:pStyle w:val="BodyText"/>
              <w:rPr>
                <w:rFonts w:ascii="Calibri" w:hAnsi="Calibri" w:cs="Arial"/>
                <w:bCs/>
                <w:color w:val="000000" w:themeColor="text1"/>
                <w:sz w:val="20"/>
              </w:rPr>
            </w:pPr>
            <w:r w:rsidRPr="0010521D">
              <w:rPr>
                <w:rFonts w:ascii="Calibri" w:hAnsi="Calibri" w:cs="Arial"/>
                <w:bCs/>
                <w:color w:val="000000" w:themeColor="text1"/>
                <w:sz w:val="20"/>
              </w:rPr>
              <w:t>Ongoing</w:t>
            </w:r>
          </w:p>
        </w:tc>
      </w:tr>
      <w:tr w:rsidR="00BD656B" w:rsidRPr="0010521D" w14:paraId="0AE02CB0" w14:textId="77777777" w:rsidTr="00437104">
        <w:trPr>
          <w:trHeight w:val="1094"/>
        </w:trPr>
        <w:tc>
          <w:tcPr>
            <w:tcW w:w="4279" w:type="dxa"/>
            <w:tcBorders>
              <w:top w:val="single" w:sz="6" w:space="0" w:color="auto"/>
              <w:left w:val="single" w:sz="6" w:space="0" w:color="auto"/>
              <w:bottom w:val="single" w:sz="6" w:space="0" w:color="auto"/>
              <w:right w:val="single" w:sz="6" w:space="0" w:color="auto"/>
            </w:tcBorders>
            <w:vAlign w:val="center"/>
          </w:tcPr>
          <w:p w14:paraId="69661A1A" w14:textId="77777777" w:rsidR="00BD656B" w:rsidRPr="0010521D" w:rsidRDefault="00BD656B" w:rsidP="00863C25">
            <w:pPr>
              <w:pStyle w:val="BodyText"/>
              <w:rPr>
                <w:rFonts w:ascii="Calibri" w:hAnsi="Calibri" w:cs="Arial"/>
                <w:bCs/>
                <w:color w:val="000000" w:themeColor="text1"/>
                <w:sz w:val="20"/>
                <w:szCs w:val="21"/>
              </w:rPr>
            </w:pPr>
            <w:r w:rsidRPr="0010521D">
              <w:rPr>
                <w:rFonts w:ascii="Calibri" w:hAnsi="Calibri" w:cs="Arial"/>
                <w:bCs/>
                <w:color w:val="000000" w:themeColor="text1"/>
                <w:sz w:val="20"/>
                <w:szCs w:val="21"/>
              </w:rPr>
              <w:t>AG016 Boiler Room</w:t>
            </w:r>
          </w:p>
          <w:p w14:paraId="0D043855" w14:textId="77777777" w:rsidR="00BD656B" w:rsidRPr="0010521D" w:rsidRDefault="00BD656B" w:rsidP="00863C25">
            <w:pPr>
              <w:rPr>
                <w:rFonts w:asciiTheme="minorHAnsi" w:hAnsiTheme="minorHAnsi" w:cs="Arial"/>
                <w:bCs/>
                <w:color w:val="000000" w:themeColor="text1"/>
                <w:sz w:val="20"/>
              </w:rPr>
            </w:pPr>
            <w:r w:rsidRPr="0010521D">
              <w:rPr>
                <w:rFonts w:ascii="Calibri" w:hAnsi="Calibri" w:cs="Arial"/>
                <w:bCs/>
                <w:color w:val="000000" w:themeColor="text1"/>
                <w:sz w:val="20"/>
                <w:szCs w:val="21"/>
              </w:rPr>
              <w:t>Presumed Woven Materials Within some Boilers</w:t>
            </w:r>
          </w:p>
        </w:tc>
        <w:tc>
          <w:tcPr>
            <w:tcW w:w="5644" w:type="dxa"/>
            <w:tcBorders>
              <w:top w:val="single" w:sz="6" w:space="0" w:color="auto"/>
              <w:left w:val="single" w:sz="6" w:space="0" w:color="auto"/>
              <w:right w:val="single" w:sz="6" w:space="0" w:color="auto"/>
            </w:tcBorders>
            <w:shd w:val="clear" w:color="auto" w:fill="auto"/>
            <w:vAlign w:val="center"/>
          </w:tcPr>
          <w:p w14:paraId="75F1C308" w14:textId="77777777" w:rsidR="00BD656B" w:rsidRPr="0010521D" w:rsidRDefault="00BD656B" w:rsidP="00863C25">
            <w:pPr>
              <w:pStyle w:val="BodyText"/>
              <w:rPr>
                <w:rFonts w:ascii="Calibri" w:hAnsi="Calibri" w:cs="Arial"/>
                <w:color w:val="000000" w:themeColor="text1"/>
                <w:sz w:val="20"/>
              </w:rPr>
            </w:pPr>
            <w:r w:rsidRPr="0010521D">
              <w:rPr>
                <w:rFonts w:ascii="Calibri" w:hAnsi="Calibri" w:cs="Arial"/>
                <w:color w:val="000000" w:themeColor="text1"/>
                <w:sz w:val="20"/>
                <w:szCs w:val="21"/>
              </w:rPr>
              <w:t>School will presume that ACMs are present within the boiler units and warn any relevant contractors prior to any work being done which may disturb boilers in future.  These will be re-inspected prior to disturbance.</w:t>
            </w:r>
          </w:p>
        </w:tc>
        <w:tc>
          <w:tcPr>
            <w:tcW w:w="1559" w:type="dxa"/>
            <w:tcBorders>
              <w:top w:val="single" w:sz="6" w:space="0" w:color="auto"/>
              <w:left w:val="single" w:sz="6" w:space="0" w:color="auto"/>
              <w:right w:val="single" w:sz="6" w:space="0" w:color="auto"/>
            </w:tcBorders>
            <w:vAlign w:val="center"/>
          </w:tcPr>
          <w:p w14:paraId="56D405E9" w14:textId="77777777" w:rsidR="00BD656B" w:rsidRPr="0010521D" w:rsidRDefault="00BD656B" w:rsidP="00863C25">
            <w:pPr>
              <w:pStyle w:val="BodyText"/>
              <w:rPr>
                <w:rFonts w:ascii="Calibri" w:hAnsi="Calibri" w:cs="Arial"/>
                <w:bCs/>
                <w:sz w:val="20"/>
              </w:rPr>
            </w:pPr>
            <w:r w:rsidRPr="0010521D">
              <w:rPr>
                <w:rFonts w:ascii="Calibri" w:hAnsi="Calibri" w:cs="Arial"/>
                <w:bCs/>
                <w:sz w:val="20"/>
              </w:rPr>
              <w:t>Ongoing</w:t>
            </w:r>
          </w:p>
        </w:tc>
        <w:tc>
          <w:tcPr>
            <w:tcW w:w="2268" w:type="dxa"/>
            <w:tcBorders>
              <w:top w:val="single" w:sz="6" w:space="0" w:color="auto"/>
              <w:left w:val="single" w:sz="6" w:space="0" w:color="auto"/>
              <w:right w:val="single" w:sz="6" w:space="0" w:color="auto"/>
            </w:tcBorders>
            <w:vAlign w:val="center"/>
          </w:tcPr>
          <w:p w14:paraId="1EF3AD2A" w14:textId="77777777" w:rsidR="00BD656B" w:rsidRPr="0010521D" w:rsidRDefault="00BD656B" w:rsidP="00863C25">
            <w:pPr>
              <w:pStyle w:val="BodyText"/>
              <w:rPr>
                <w:rFonts w:ascii="Calibri" w:hAnsi="Calibri" w:cs="Arial"/>
                <w:bCs/>
                <w:sz w:val="20"/>
              </w:rPr>
            </w:pPr>
            <w:r w:rsidRPr="0010521D">
              <w:rPr>
                <w:rFonts w:ascii="Calibri" w:hAnsi="Calibri" w:cs="Arial"/>
                <w:bCs/>
                <w:sz w:val="20"/>
              </w:rPr>
              <w:t>Asbestos Coordinator</w:t>
            </w:r>
          </w:p>
        </w:tc>
        <w:tc>
          <w:tcPr>
            <w:tcW w:w="1418" w:type="dxa"/>
            <w:tcBorders>
              <w:top w:val="single" w:sz="6" w:space="0" w:color="auto"/>
              <w:left w:val="single" w:sz="6" w:space="0" w:color="auto"/>
            </w:tcBorders>
            <w:vAlign w:val="center"/>
          </w:tcPr>
          <w:p w14:paraId="0546DEDB" w14:textId="77777777" w:rsidR="00BD656B" w:rsidRPr="0010521D" w:rsidRDefault="00BD656B" w:rsidP="00863C25">
            <w:pPr>
              <w:pStyle w:val="BodyText"/>
              <w:rPr>
                <w:rFonts w:ascii="Calibri" w:hAnsi="Calibri" w:cs="Arial"/>
                <w:bCs/>
                <w:color w:val="000000" w:themeColor="text1"/>
                <w:sz w:val="20"/>
              </w:rPr>
            </w:pPr>
            <w:r w:rsidRPr="0010521D">
              <w:rPr>
                <w:rFonts w:ascii="Calibri" w:hAnsi="Calibri" w:cs="Arial"/>
                <w:bCs/>
                <w:color w:val="000000" w:themeColor="text1"/>
                <w:sz w:val="20"/>
              </w:rPr>
              <w:t>Ongoing</w:t>
            </w:r>
          </w:p>
        </w:tc>
      </w:tr>
      <w:tr w:rsidR="00BD656B" w:rsidRPr="0010521D" w14:paraId="54746F74" w14:textId="77777777" w:rsidTr="00437104">
        <w:trPr>
          <w:trHeight w:val="1094"/>
        </w:trPr>
        <w:tc>
          <w:tcPr>
            <w:tcW w:w="4279" w:type="dxa"/>
            <w:tcBorders>
              <w:top w:val="single" w:sz="6" w:space="0" w:color="auto"/>
              <w:left w:val="single" w:sz="6" w:space="0" w:color="auto"/>
              <w:bottom w:val="single" w:sz="6" w:space="0" w:color="auto"/>
              <w:right w:val="single" w:sz="6" w:space="0" w:color="auto"/>
            </w:tcBorders>
            <w:vAlign w:val="center"/>
          </w:tcPr>
          <w:p w14:paraId="551F0718" w14:textId="77777777" w:rsidR="00BD656B" w:rsidRPr="0010521D" w:rsidRDefault="00BD656B" w:rsidP="00863C25">
            <w:pPr>
              <w:pStyle w:val="BodyText"/>
              <w:rPr>
                <w:rFonts w:ascii="Calibri" w:hAnsi="Calibri" w:cs="Arial"/>
                <w:bCs/>
                <w:color w:val="000000" w:themeColor="text1"/>
                <w:sz w:val="20"/>
                <w:szCs w:val="21"/>
              </w:rPr>
            </w:pPr>
            <w:r w:rsidRPr="0010521D">
              <w:rPr>
                <w:rFonts w:ascii="Calibri" w:hAnsi="Calibri" w:cs="Arial"/>
                <w:bCs/>
                <w:color w:val="000000" w:themeColor="text1"/>
                <w:sz w:val="20"/>
                <w:szCs w:val="21"/>
              </w:rPr>
              <w:t>AG016 Boiler Room</w:t>
            </w:r>
          </w:p>
          <w:p w14:paraId="22601589" w14:textId="77777777" w:rsidR="00BD656B" w:rsidRPr="0010521D" w:rsidRDefault="00BD656B" w:rsidP="00863C25">
            <w:pPr>
              <w:pStyle w:val="BodyText"/>
              <w:rPr>
                <w:rFonts w:ascii="Calibri" w:hAnsi="Calibri" w:cs="Arial"/>
                <w:bCs/>
                <w:color w:val="000000" w:themeColor="text1"/>
                <w:sz w:val="20"/>
                <w:szCs w:val="21"/>
              </w:rPr>
            </w:pPr>
            <w:r w:rsidRPr="0010521D">
              <w:rPr>
                <w:rFonts w:ascii="Calibri" w:hAnsi="Calibri" w:cs="Arial"/>
                <w:bCs/>
                <w:color w:val="000000" w:themeColor="text1"/>
                <w:sz w:val="20"/>
                <w:szCs w:val="21"/>
              </w:rPr>
              <w:t>Presumed Woven Within Live Electric Box</w:t>
            </w:r>
          </w:p>
        </w:tc>
        <w:tc>
          <w:tcPr>
            <w:tcW w:w="5644" w:type="dxa"/>
            <w:tcBorders>
              <w:top w:val="single" w:sz="6" w:space="0" w:color="auto"/>
              <w:left w:val="single" w:sz="6" w:space="0" w:color="auto"/>
              <w:right w:val="single" w:sz="6" w:space="0" w:color="auto"/>
            </w:tcBorders>
            <w:shd w:val="clear" w:color="auto" w:fill="auto"/>
            <w:vAlign w:val="center"/>
          </w:tcPr>
          <w:p w14:paraId="5B26FF3C" w14:textId="77777777" w:rsidR="00BD656B" w:rsidRPr="0010521D" w:rsidRDefault="00BD656B" w:rsidP="00863C25">
            <w:pPr>
              <w:pStyle w:val="BodyText"/>
              <w:rPr>
                <w:rFonts w:ascii="Calibri" w:hAnsi="Calibri" w:cs="Arial"/>
                <w:color w:val="000000"/>
                <w:sz w:val="20"/>
              </w:rPr>
            </w:pPr>
            <w:r w:rsidRPr="0010521D">
              <w:rPr>
                <w:rFonts w:ascii="Calibri" w:hAnsi="Calibri" w:cs="Arial"/>
                <w:color w:val="000000"/>
                <w:sz w:val="20"/>
              </w:rPr>
              <w:t xml:space="preserve">School will presume that ACMs are present within electrics (asbestos textile flash pads for example) and warn any relevant contractors prior to any work being done involving the electrics in future.  </w:t>
            </w:r>
            <w:r w:rsidRPr="0010521D">
              <w:rPr>
                <w:rFonts w:ascii="Calibri" w:hAnsi="Calibri" w:cs="Arial"/>
                <w:color w:val="000000" w:themeColor="text1"/>
                <w:sz w:val="20"/>
                <w:szCs w:val="21"/>
              </w:rPr>
              <w:t>These will be re-inspected prior to disturbance.</w:t>
            </w:r>
          </w:p>
        </w:tc>
        <w:tc>
          <w:tcPr>
            <w:tcW w:w="1559" w:type="dxa"/>
            <w:tcBorders>
              <w:left w:val="single" w:sz="6" w:space="0" w:color="auto"/>
              <w:right w:val="single" w:sz="6" w:space="0" w:color="auto"/>
            </w:tcBorders>
            <w:vAlign w:val="center"/>
          </w:tcPr>
          <w:p w14:paraId="021A922B" w14:textId="77777777" w:rsidR="00BD656B" w:rsidRPr="0010521D" w:rsidRDefault="00BD656B" w:rsidP="00863C25">
            <w:pPr>
              <w:pStyle w:val="BodyText"/>
              <w:rPr>
                <w:rFonts w:ascii="Calibri" w:hAnsi="Calibri" w:cs="Arial"/>
                <w:bCs/>
                <w:sz w:val="20"/>
              </w:rPr>
            </w:pPr>
            <w:r w:rsidRPr="0010521D">
              <w:rPr>
                <w:rFonts w:ascii="Calibri" w:hAnsi="Calibri" w:cs="Arial"/>
                <w:bCs/>
                <w:sz w:val="20"/>
              </w:rPr>
              <w:t>Ongoing</w:t>
            </w:r>
          </w:p>
        </w:tc>
        <w:tc>
          <w:tcPr>
            <w:tcW w:w="2268" w:type="dxa"/>
            <w:tcBorders>
              <w:left w:val="single" w:sz="6" w:space="0" w:color="auto"/>
              <w:right w:val="single" w:sz="6" w:space="0" w:color="auto"/>
            </w:tcBorders>
            <w:vAlign w:val="center"/>
          </w:tcPr>
          <w:p w14:paraId="50662847" w14:textId="77777777" w:rsidR="00BD656B" w:rsidRPr="0010521D" w:rsidRDefault="00BD656B" w:rsidP="00863C25">
            <w:pPr>
              <w:pStyle w:val="BodyText"/>
              <w:rPr>
                <w:rFonts w:ascii="Calibri" w:hAnsi="Calibri" w:cs="Arial"/>
                <w:bCs/>
                <w:sz w:val="20"/>
              </w:rPr>
            </w:pPr>
            <w:r w:rsidRPr="0010521D">
              <w:rPr>
                <w:rFonts w:ascii="Calibri" w:hAnsi="Calibri" w:cs="Arial"/>
                <w:bCs/>
                <w:sz w:val="20"/>
              </w:rPr>
              <w:t>Asbestos Coordinator</w:t>
            </w:r>
          </w:p>
        </w:tc>
        <w:tc>
          <w:tcPr>
            <w:tcW w:w="1418" w:type="dxa"/>
            <w:tcBorders>
              <w:left w:val="single" w:sz="6" w:space="0" w:color="auto"/>
            </w:tcBorders>
            <w:vAlign w:val="center"/>
          </w:tcPr>
          <w:p w14:paraId="7A240F86" w14:textId="77777777" w:rsidR="00BD656B" w:rsidRPr="0010521D" w:rsidRDefault="00BD656B" w:rsidP="00863C25">
            <w:pPr>
              <w:pStyle w:val="BodyText"/>
              <w:rPr>
                <w:rFonts w:ascii="Calibri" w:hAnsi="Calibri" w:cs="Arial"/>
                <w:bCs/>
                <w:color w:val="000000" w:themeColor="text1"/>
                <w:sz w:val="20"/>
              </w:rPr>
            </w:pPr>
            <w:r w:rsidRPr="0010521D">
              <w:rPr>
                <w:rFonts w:ascii="Calibri" w:hAnsi="Calibri" w:cs="Arial"/>
                <w:bCs/>
                <w:color w:val="000000" w:themeColor="text1"/>
                <w:sz w:val="20"/>
              </w:rPr>
              <w:t>Ongoing</w:t>
            </w:r>
          </w:p>
        </w:tc>
      </w:tr>
      <w:tr w:rsidR="00437104" w:rsidRPr="0010521D" w14:paraId="25DD3A1E" w14:textId="77777777" w:rsidTr="00437104">
        <w:trPr>
          <w:trHeight w:val="578"/>
        </w:trPr>
        <w:tc>
          <w:tcPr>
            <w:tcW w:w="4279" w:type="dxa"/>
            <w:tcBorders>
              <w:top w:val="single" w:sz="6" w:space="0" w:color="auto"/>
              <w:left w:val="single" w:sz="6" w:space="0" w:color="auto"/>
              <w:bottom w:val="single" w:sz="6" w:space="0" w:color="auto"/>
              <w:right w:val="single" w:sz="6" w:space="0" w:color="auto"/>
            </w:tcBorders>
            <w:vAlign w:val="center"/>
          </w:tcPr>
          <w:p w14:paraId="11E4A503" w14:textId="77777777" w:rsidR="00437104" w:rsidRPr="0010521D" w:rsidRDefault="00437104" w:rsidP="00863C25">
            <w:pPr>
              <w:pStyle w:val="BodyText"/>
              <w:rPr>
                <w:rFonts w:asciiTheme="minorHAnsi" w:hAnsiTheme="minorHAnsi" w:cs="Arial"/>
                <w:bCs/>
                <w:color w:val="000000" w:themeColor="text1"/>
                <w:sz w:val="20"/>
              </w:rPr>
            </w:pPr>
            <w:r w:rsidRPr="0010521D">
              <w:rPr>
                <w:rFonts w:asciiTheme="minorHAnsi" w:hAnsiTheme="minorHAnsi" w:cs="Arial"/>
                <w:bCs/>
                <w:color w:val="000000" w:themeColor="text1"/>
                <w:sz w:val="20"/>
              </w:rPr>
              <w:t>AG014 Non-Teaching Store</w:t>
            </w:r>
          </w:p>
          <w:p w14:paraId="0B9B1ED6" w14:textId="77777777" w:rsidR="00437104" w:rsidRPr="0010521D" w:rsidRDefault="00437104" w:rsidP="00863C25">
            <w:pPr>
              <w:rPr>
                <w:rFonts w:asciiTheme="minorHAnsi" w:hAnsiTheme="minorHAnsi" w:cs="Arial"/>
                <w:bCs/>
                <w:color w:val="000000" w:themeColor="text1"/>
                <w:sz w:val="20"/>
              </w:rPr>
            </w:pPr>
            <w:r w:rsidRPr="0010521D">
              <w:rPr>
                <w:rFonts w:asciiTheme="minorHAnsi" w:hAnsiTheme="minorHAnsi" w:cs="Arial"/>
                <w:bCs/>
                <w:color w:val="000000" w:themeColor="text1"/>
                <w:sz w:val="20"/>
              </w:rPr>
              <w:t>Cement Panels to Ceiling, Beams &amp; Wall</w:t>
            </w:r>
          </w:p>
        </w:tc>
        <w:tc>
          <w:tcPr>
            <w:tcW w:w="10889" w:type="dxa"/>
            <w:gridSpan w:val="4"/>
            <w:vMerge w:val="restart"/>
            <w:tcBorders>
              <w:top w:val="single" w:sz="6" w:space="0" w:color="auto"/>
              <w:left w:val="single" w:sz="6" w:space="0" w:color="auto"/>
            </w:tcBorders>
            <w:shd w:val="clear" w:color="auto" w:fill="auto"/>
            <w:vAlign w:val="center"/>
          </w:tcPr>
          <w:p w14:paraId="58FABACD" w14:textId="77777777" w:rsidR="00437104" w:rsidRPr="0010521D" w:rsidRDefault="00437104" w:rsidP="00863C25">
            <w:pPr>
              <w:pStyle w:val="BodyText"/>
              <w:rPr>
                <w:rFonts w:ascii="Calibri" w:hAnsi="Calibri" w:cs="Arial"/>
                <w:bCs/>
                <w:color w:val="000000" w:themeColor="text1"/>
                <w:sz w:val="20"/>
                <w:szCs w:val="18"/>
              </w:rPr>
            </w:pPr>
            <w:r w:rsidRPr="0010521D">
              <w:rPr>
                <w:rFonts w:asciiTheme="minorHAnsi" w:hAnsiTheme="minorHAnsi" w:cs="Arial"/>
                <w:color w:val="000000" w:themeColor="text1"/>
                <w:sz w:val="20"/>
                <w:szCs w:val="18"/>
                <w:lang w:eastAsia="en-GB"/>
              </w:rPr>
              <w:t>No specific control measures in place outside of the normal adopted practices.</w:t>
            </w:r>
          </w:p>
        </w:tc>
      </w:tr>
      <w:tr w:rsidR="00437104" w:rsidRPr="0010521D" w14:paraId="3E4FF463" w14:textId="77777777" w:rsidTr="00437104">
        <w:trPr>
          <w:trHeight w:val="578"/>
        </w:trPr>
        <w:tc>
          <w:tcPr>
            <w:tcW w:w="4279" w:type="dxa"/>
            <w:tcBorders>
              <w:top w:val="single" w:sz="6" w:space="0" w:color="auto"/>
              <w:left w:val="single" w:sz="6" w:space="0" w:color="auto"/>
              <w:bottom w:val="single" w:sz="6" w:space="0" w:color="auto"/>
              <w:right w:val="single" w:sz="6" w:space="0" w:color="auto"/>
            </w:tcBorders>
            <w:vAlign w:val="center"/>
          </w:tcPr>
          <w:p w14:paraId="330B5D1A" w14:textId="77777777" w:rsidR="00437104" w:rsidRPr="0010521D" w:rsidRDefault="00437104" w:rsidP="00863C25">
            <w:pPr>
              <w:pStyle w:val="BodyText"/>
              <w:rPr>
                <w:rFonts w:asciiTheme="minorHAnsi" w:hAnsiTheme="minorHAnsi" w:cs="Arial"/>
                <w:bCs/>
                <w:color w:val="000000" w:themeColor="text1"/>
                <w:sz w:val="20"/>
              </w:rPr>
            </w:pPr>
            <w:r w:rsidRPr="0010521D">
              <w:rPr>
                <w:rFonts w:asciiTheme="minorHAnsi" w:hAnsiTheme="minorHAnsi" w:cs="Arial"/>
                <w:bCs/>
                <w:color w:val="000000" w:themeColor="text1"/>
                <w:sz w:val="20"/>
              </w:rPr>
              <w:t>AG015 Oil Tank Room</w:t>
            </w:r>
          </w:p>
          <w:p w14:paraId="55FF7DDE" w14:textId="77777777" w:rsidR="00437104" w:rsidRPr="0010521D" w:rsidRDefault="00437104" w:rsidP="00863C25">
            <w:pPr>
              <w:pStyle w:val="BodyText"/>
              <w:rPr>
                <w:rFonts w:asciiTheme="minorHAnsi" w:hAnsiTheme="minorHAnsi" w:cs="Arial"/>
                <w:bCs/>
                <w:color w:val="000000" w:themeColor="text1"/>
                <w:sz w:val="20"/>
              </w:rPr>
            </w:pPr>
            <w:r w:rsidRPr="0010521D">
              <w:rPr>
                <w:rFonts w:asciiTheme="minorHAnsi" w:hAnsiTheme="minorHAnsi" w:cs="Arial"/>
                <w:bCs/>
                <w:color w:val="000000" w:themeColor="text1"/>
                <w:sz w:val="20"/>
              </w:rPr>
              <w:t>Cement Panels to Ceiling, Beams &amp; Wall</w:t>
            </w:r>
          </w:p>
        </w:tc>
        <w:tc>
          <w:tcPr>
            <w:tcW w:w="10889" w:type="dxa"/>
            <w:gridSpan w:val="4"/>
            <w:vMerge/>
            <w:tcBorders>
              <w:left w:val="single" w:sz="6" w:space="0" w:color="auto"/>
            </w:tcBorders>
            <w:shd w:val="clear" w:color="auto" w:fill="auto"/>
            <w:vAlign w:val="center"/>
          </w:tcPr>
          <w:p w14:paraId="458C9C2B" w14:textId="77777777" w:rsidR="00437104" w:rsidRPr="0010521D" w:rsidRDefault="00437104" w:rsidP="00863C25">
            <w:pPr>
              <w:pStyle w:val="BodyText"/>
              <w:rPr>
                <w:rFonts w:asciiTheme="minorHAnsi" w:hAnsiTheme="minorHAnsi" w:cs="Arial"/>
                <w:color w:val="000000" w:themeColor="text1"/>
                <w:sz w:val="20"/>
                <w:szCs w:val="18"/>
                <w:lang w:eastAsia="en-GB"/>
              </w:rPr>
            </w:pPr>
          </w:p>
        </w:tc>
      </w:tr>
      <w:tr w:rsidR="00437104" w:rsidRPr="0010521D" w14:paraId="562B51E7" w14:textId="77777777" w:rsidTr="00437104">
        <w:trPr>
          <w:trHeight w:val="578"/>
        </w:trPr>
        <w:tc>
          <w:tcPr>
            <w:tcW w:w="4279" w:type="dxa"/>
            <w:tcBorders>
              <w:top w:val="single" w:sz="6" w:space="0" w:color="auto"/>
              <w:left w:val="single" w:sz="6" w:space="0" w:color="auto"/>
              <w:bottom w:val="single" w:sz="6" w:space="0" w:color="auto"/>
              <w:right w:val="single" w:sz="6" w:space="0" w:color="auto"/>
            </w:tcBorders>
            <w:vAlign w:val="center"/>
          </w:tcPr>
          <w:p w14:paraId="1C5F60D8" w14:textId="77777777" w:rsidR="00437104" w:rsidRPr="0010521D" w:rsidRDefault="00437104" w:rsidP="00863C25">
            <w:pPr>
              <w:pStyle w:val="BodyText"/>
              <w:rPr>
                <w:rFonts w:asciiTheme="minorHAnsi" w:hAnsiTheme="minorHAnsi" w:cs="Arial"/>
                <w:bCs/>
                <w:color w:val="000000" w:themeColor="text1"/>
                <w:sz w:val="20"/>
              </w:rPr>
            </w:pPr>
            <w:r w:rsidRPr="0010521D">
              <w:rPr>
                <w:rFonts w:asciiTheme="minorHAnsi" w:hAnsiTheme="minorHAnsi" w:cs="Arial"/>
                <w:bCs/>
                <w:color w:val="000000" w:themeColor="text1"/>
                <w:sz w:val="20"/>
              </w:rPr>
              <w:t>AG016 Boiler Room</w:t>
            </w:r>
          </w:p>
          <w:p w14:paraId="12130102" w14:textId="77777777" w:rsidR="00437104" w:rsidRPr="0010521D" w:rsidRDefault="00437104" w:rsidP="00863C25">
            <w:pPr>
              <w:pStyle w:val="BodyText"/>
              <w:rPr>
                <w:rFonts w:asciiTheme="minorHAnsi" w:hAnsiTheme="minorHAnsi" w:cs="Arial"/>
                <w:bCs/>
                <w:color w:val="000000" w:themeColor="text1"/>
                <w:sz w:val="20"/>
              </w:rPr>
            </w:pPr>
            <w:r w:rsidRPr="0010521D">
              <w:rPr>
                <w:rFonts w:asciiTheme="minorHAnsi" w:hAnsiTheme="minorHAnsi" w:cs="Arial"/>
                <w:bCs/>
                <w:color w:val="000000" w:themeColor="text1"/>
                <w:sz w:val="20"/>
              </w:rPr>
              <w:t>Cement Panels to Beams &amp; Wall</w:t>
            </w:r>
          </w:p>
        </w:tc>
        <w:tc>
          <w:tcPr>
            <w:tcW w:w="10889" w:type="dxa"/>
            <w:gridSpan w:val="4"/>
            <w:vMerge/>
            <w:tcBorders>
              <w:left w:val="single" w:sz="6" w:space="0" w:color="auto"/>
            </w:tcBorders>
            <w:shd w:val="clear" w:color="auto" w:fill="auto"/>
            <w:vAlign w:val="center"/>
          </w:tcPr>
          <w:p w14:paraId="7E1A6897" w14:textId="77777777" w:rsidR="00437104" w:rsidRPr="0010521D" w:rsidRDefault="00437104" w:rsidP="00863C25">
            <w:pPr>
              <w:pStyle w:val="BodyText"/>
              <w:rPr>
                <w:rFonts w:asciiTheme="minorHAnsi" w:hAnsiTheme="minorHAnsi" w:cs="Arial"/>
                <w:color w:val="000000" w:themeColor="text1"/>
                <w:sz w:val="20"/>
                <w:szCs w:val="18"/>
                <w:lang w:eastAsia="en-GB"/>
              </w:rPr>
            </w:pPr>
          </w:p>
        </w:tc>
      </w:tr>
      <w:tr w:rsidR="00437104" w:rsidRPr="0010521D" w14:paraId="08DEC855" w14:textId="77777777" w:rsidTr="00437104">
        <w:trPr>
          <w:trHeight w:val="755"/>
        </w:trPr>
        <w:tc>
          <w:tcPr>
            <w:tcW w:w="4279" w:type="dxa"/>
            <w:tcBorders>
              <w:top w:val="single" w:sz="6" w:space="0" w:color="auto"/>
              <w:left w:val="single" w:sz="6" w:space="0" w:color="auto"/>
              <w:bottom w:val="single" w:sz="6" w:space="0" w:color="auto"/>
              <w:right w:val="single" w:sz="6" w:space="0" w:color="auto"/>
            </w:tcBorders>
            <w:vAlign w:val="center"/>
          </w:tcPr>
          <w:p w14:paraId="56F1FE3B" w14:textId="77777777" w:rsidR="00437104" w:rsidRPr="0010521D" w:rsidRDefault="00437104" w:rsidP="00863C25">
            <w:pPr>
              <w:pStyle w:val="BodyText"/>
              <w:rPr>
                <w:rFonts w:asciiTheme="minorHAnsi" w:hAnsiTheme="minorHAnsi" w:cs="Arial"/>
                <w:bCs/>
                <w:color w:val="000000" w:themeColor="text1"/>
                <w:sz w:val="20"/>
              </w:rPr>
            </w:pPr>
            <w:r w:rsidRPr="0010521D">
              <w:rPr>
                <w:rFonts w:asciiTheme="minorHAnsi" w:hAnsiTheme="minorHAnsi" w:cs="Arial"/>
                <w:bCs/>
                <w:color w:val="000000" w:themeColor="text1"/>
                <w:sz w:val="20"/>
              </w:rPr>
              <w:t>AG016 Boiler Room</w:t>
            </w:r>
          </w:p>
          <w:p w14:paraId="1CB30C2E" w14:textId="67971F9F" w:rsidR="00437104" w:rsidRPr="0010521D" w:rsidRDefault="00437104" w:rsidP="00863C25">
            <w:pPr>
              <w:pStyle w:val="BodyText"/>
              <w:rPr>
                <w:rFonts w:asciiTheme="minorHAnsi" w:hAnsiTheme="minorHAnsi" w:cs="Arial"/>
                <w:bCs/>
                <w:color w:val="000000" w:themeColor="text1"/>
                <w:sz w:val="20"/>
              </w:rPr>
            </w:pPr>
            <w:r w:rsidRPr="0010521D">
              <w:rPr>
                <w:rFonts w:asciiTheme="minorHAnsi" w:hAnsiTheme="minorHAnsi" w:cs="Arial"/>
                <w:bCs/>
                <w:color w:val="000000" w:themeColor="text1"/>
                <w:sz w:val="20"/>
              </w:rPr>
              <w:t xml:space="preserve">Insulating Board Panels to Ceiling and Beams  </w:t>
            </w:r>
            <w:r w:rsidRPr="0010521D">
              <w:rPr>
                <w:rFonts w:asciiTheme="minorHAnsi" w:hAnsiTheme="minorHAnsi" w:cs="Arial"/>
                <w:bCs/>
                <w:i/>
                <w:color w:val="000000" w:themeColor="text1"/>
                <w:sz w:val="16"/>
                <w:szCs w:val="16"/>
              </w:rPr>
              <w:t>(AIB mixed with Cement Panels as above)</w:t>
            </w:r>
          </w:p>
        </w:tc>
        <w:tc>
          <w:tcPr>
            <w:tcW w:w="10889" w:type="dxa"/>
            <w:gridSpan w:val="4"/>
            <w:vMerge/>
            <w:tcBorders>
              <w:left w:val="single" w:sz="6" w:space="0" w:color="auto"/>
            </w:tcBorders>
            <w:shd w:val="clear" w:color="auto" w:fill="auto"/>
            <w:vAlign w:val="center"/>
          </w:tcPr>
          <w:p w14:paraId="1BE70606" w14:textId="77777777" w:rsidR="00437104" w:rsidRPr="0010521D" w:rsidRDefault="00437104" w:rsidP="00863C25">
            <w:pPr>
              <w:pStyle w:val="BodyText"/>
              <w:rPr>
                <w:rFonts w:asciiTheme="minorHAnsi" w:hAnsiTheme="minorHAnsi" w:cs="Arial"/>
                <w:color w:val="000000" w:themeColor="text1"/>
                <w:sz w:val="20"/>
                <w:szCs w:val="18"/>
                <w:lang w:eastAsia="en-GB"/>
              </w:rPr>
            </w:pPr>
          </w:p>
        </w:tc>
      </w:tr>
      <w:tr w:rsidR="00437104" w:rsidRPr="0010521D" w14:paraId="4531792D" w14:textId="77777777" w:rsidTr="00437104">
        <w:trPr>
          <w:trHeight w:val="578"/>
        </w:trPr>
        <w:tc>
          <w:tcPr>
            <w:tcW w:w="4279" w:type="dxa"/>
            <w:tcBorders>
              <w:top w:val="single" w:sz="6" w:space="0" w:color="auto"/>
              <w:left w:val="single" w:sz="6" w:space="0" w:color="auto"/>
              <w:bottom w:val="single" w:sz="6" w:space="0" w:color="auto"/>
              <w:right w:val="single" w:sz="6" w:space="0" w:color="auto"/>
            </w:tcBorders>
            <w:vAlign w:val="center"/>
          </w:tcPr>
          <w:p w14:paraId="65B8288A" w14:textId="77777777" w:rsidR="00437104" w:rsidRPr="0010521D" w:rsidRDefault="00437104" w:rsidP="00863C25">
            <w:pPr>
              <w:pStyle w:val="BodyText"/>
              <w:rPr>
                <w:rFonts w:ascii="Calibri" w:hAnsi="Calibri" w:cs="Arial"/>
                <w:bCs/>
                <w:color w:val="000000" w:themeColor="text1"/>
                <w:sz w:val="20"/>
                <w:szCs w:val="21"/>
              </w:rPr>
            </w:pPr>
            <w:r w:rsidRPr="0010521D">
              <w:rPr>
                <w:rFonts w:ascii="Calibri" w:hAnsi="Calibri" w:cs="Arial"/>
                <w:bCs/>
                <w:color w:val="000000" w:themeColor="text1"/>
                <w:sz w:val="20"/>
                <w:szCs w:val="21"/>
              </w:rPr>
              <w:t>AG016 Boiler Room</w:t>
            </w:r>
          </w:p>
          <w:p w14:paraId="64F810CB" w14:textId="77777777" w:rsidR="00437104" w:rsidRPr="0010521D" w:rsidRDefault="00437104" w:rsidP="00863C25">
            <w:pPr>
              <w:pStyle w:val="BodyText"/>
              <w:rPr>
                <w:rFonts w:asciiTheme="minorHAnsi" w:hAnsiTheme="minorHAnsi" w:cs="Arial"/>
                <w:bCs/>
                <w:color w:val="000000" w:themeColor="text1"/>
                <w:sz w:val="20"/>
              </w:rPr>
            </w:pPr>
            <w:r w:rsidRPr="0010521D">
              <w:rPr>
                <w:rFonts w:ascii="Calibri" w:hAnsi="Calibri" w:cs="Arial"/>
                <w:bCs/>
                <w:color w:val="000000" w:themeColor="text1"/>
                <w:sz w:val="20"/>
                <w:szCs w:val="21"/>
              </w:rPr>
              <w:t>Bitumen Wrap to Electrical Cable</w:t>
            </w:r>
          </w:p>
        </w:tc>
        <w:tc>
          <w:tcPr>
            <w:tcW w:w="10889" w:type="dxa"/>
            <w:gridSpan w:val="4"/>
            <w:vMerge/>
            <w:tcBorders>
              <w:left w:val="single" w:sz="6" w:space="0" w:color="auto"/>
              <w:bottom w:val="single" w:sz="6" w:space="0" w:color="auto"/>
            </w:tcBorders>
            <w:shd w:val="clear" w:color="auto" w:fill="auto"/>
            <w:vAlign w:val="center"/>
          </w:tcPr>
          <w:p w14:paraId="1BA933B5" w14:textId="77777777" w:rsidR="00437104" w:rsidRPr="0010521D" w:rsidRDefault="00437104" w:rsidP="00863C25">
            <w:pPr>
              <w:pStyle w:val="BodyText"/>
              <w:rPr>
                <w:rFonts w:asciiTheme="minorHAnsi" w:hAnsiTheme="minorHAnsi" w:cs="Arial"/>
                <w:color w:val="000000" w:themeColor="text1"/>
                <w:sz w:val="20"/>
                <w:szCs w:val="18"/>
                <w:lang w:eastAsia="en-GB"/>
              </w:rPr>
            </w:pPr>
          </w:p>
        </w:tc>
      </w:tr>
      <w:tr w:rsidR="00BD656B" w:rsidRPr="0010521D" w14:paraId="4DEA667C" w14:textId="77777777" w:rsidTr="00BD656B">
        <w:trPr>
          <w:trHeight w:val="684"/>
        </w:trPr>
        <w:tc>
          <w:tcPr>
            <w:tcW w:w="4279"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3829771C" w14:textId="77777777" w:rsidR="00BD656B" w:rsidRPr="0010521D" w:rsidRDefault="00BD656B" w:rsidP="00863C25">
            <w:pPr>
              <w:pStyle w:val="BodyText"/>
              <w:rPr>
                <w:rFonts w:asciiTheme="minorHAnsi" w:hAnsiTheme="minorHAnsi" w:cs="Arial"/>
                <w:bCs/>
                <w:color w:val="000000" w:themeColor="text1"/>
                <w:sz w:val="20"/>
              </w:rPr>
            </w:pPr>
            <w:r w:rsidRPr="0010521D">
              <w:rPr>
                <w:rFonts w:asciiTheme="minorHAnsi" w:hAnsiTheme="minorHAnsi" w:cs="Arial"/>
                <w:bCs/>
                <w:color w:val="000000" w:themeColor="text1"/>
                <w:sz w:val="20"/>
              </w:rPr>
              <w:t>Ceiling Void Above AG018b Boys Toilet</w:t>
            </w:r>
          </w:p>
          <w:p w14:paraId="29CB4331" w14:textId="77777777" w:rsidR="00BD656B" w:rsidRPr="0010521D" w:rsidRDefault="00BD656B" w:rsidP="00863C25">
            <w:pPr>
              <w:rPr>
                <w:rFonts w:ascii="Calibri" w:hAnsi="Calibri" w:cs="Arial"/>
                <w:bCs/>
                <w:color w:val="000000" w:themeColor="text1"/>
                <w:sz w:val="20"/>
                <w:szCs w:val="21"/>
              </w:rPr>
            </w:pPr>
            <w:r w:rsidRPr="0010521D">
              <w:rPr>
                <w:rFonts w:asciiTheme="minorHAnsi" w:hAnsiTheme="minorHAnsi" w:cs="Arial"/>
                <w:bCs/>
                <w:color w:val="000000" w:themeColor="text1"/>
                <w:sz w:val="20"/>
              </w:rPr>
              <w:t>Cement Water Tank</w:t>
            </w:r>
          </w:p>
        </w:tc>
        <w:tc>
          <w:tcPr>
            <w:tcW w:w="5644" w:type="dxa"/>
            <w:tcBorders>
              <w:top w:val="single" w:sz="6" w:space="0" w:color="auto"/>
              <w:left w:val="single" w:sz="6" w:space="0" w:color="auto"/>
              <w:right w:val="single" w:sz="6" w:space="0" w:color="auto"/>
            </w:tcBorders>
            <w:shd w:val="clear" w:color="auto" w:fill="DBE5F1" w:themeFill="accent1" w:themeFillTint="33"/>
            <w:vAlign w:val="center"/>
          </w:tcPr>
          <w:p w14:paraId="75DD765B" w14:textId="4887AEE9" w:rsidR="00BD656B" w:rsidRPr="0010521D" w:rsidRDefault="00BD656B" w:rsidP="00863C25">
            <w:pPr>
              <w:pStyle w:val="BodyText"/>
              <w:rPr>
                <w:rFonts w:ascii="Calibri" w:hAnsi="Calibri" w:cs="Arial"/>
                <w:color w:val="000000" w:themeColor="text1"/>
                <w:sz w:val="20"/>
                <w:szCs w:val="21"/>
              </w:rPr>
            </w:pPr>
            <w:r w:rsidRPr="0010521D">
              <w:rPr>
                <w:rFonts w:ascii="Calibri" w:hAnsi="Calibri" w:cs="Arial"/>
                <w:color w:val="000000" w:themeColor="text1"/>
                <w:sz w:val="20"/>
                <w:szCs w:val="21"/>
              </w:rPr>
              <w:t xml:space="preserve">School to arrange for Cement Water Tank to be Encapsulated or Repaired by a competent person.  </w:t>
            </w:r>
            <w:r w:rsidRPr="0010521D">
              <w:rPr>
                <w:rFonts w:ascii="Calibri" w:hAnsi="Calibri" w:cs="Arial"/>
                <w:b/>
                <w:bCs/>
                <w:i/>
                <w:iCs/>
                <w:color w:val="0000FF"/>
                <w:sz w:val="20"/>
                <w:szCs w:val="21"/>
              </w:rPr>
              <w:t>Tank encapsulated 2023</w:t>
            </w:r>
          </w:p>
        </w:tc>
        <w:tc>
          <w:tcPr>
            <w:tcW w:w="1559" w:type="dxa"/>
            <w:tcBorders>
              <w:top w:val="single" w:sz="6" w:space="0" w:color="auto"/>
              <w:left w:val="single" w:sz="6" w:space="0" w:color="auto"/>
              <w:right w:val="single" w:sz="6" w:space="0" w:color="auto"/>
            </w:tcBorders>
            <w:shd w:val="clear" w:color="auto" w:fill="DBE5F1" w:themeFill="accent1" w:themeFillTint="33"/>
            <w:vAlign w:val="center"/>
          </w:tcPr>
          <w:p w14:paraId="4C126CCE" w14:textId="77777777" w:rsidR="00BD656B" w:rsidRPr="0010521D" w:rsidRDefault="00BD656B" w:rsidP="00863C25">
            <w:pPr>
              <w:pStyle w:val="BodyText"/>
              <w:rPr>
                <w:rFonts w:ascii="Calibri" w:hAnsi="Calibri" w:cs="Arial"/>
                <w:bCs/>
                <w:sz w:val="20"/>
              </w:rPr>
            </w:pPr>
            <w:r w:rsidRPr="0010521D">
              <w:rPr>
                <w:rFonts w:ascii="Calibri" w:hAnsi="Calibri" w:cs="Arial"/>
                <w:bCs/>
                <w:sz w:val="20"/>
              </w:rPr>
              <w:t>February half term 2023</w:t>
            </w:r>
          </w:p>
        </w:tc>
        <w:tc>
          <w:tcPr>
            <w:tcW w:w="2268" w:type="dxa"/>
            <w:tcBorders>
              <w:top w:val="single" w:sz="6" w:space="0" w:color="auto"/>
              <w:left w:val="single" w:sz="6" w:space="0" w:color="auto"/>
              <w:right w:val="single" w:sz="6" w:space="0" w:color="auto"/>
            </w:tcBorders>
            <w:shd w:val="clear" w:color="auto" w:fill="DBE5F1" w:themeFill="accent1" w:themeFillTint="33"/>
            <w:vAlign w:val="center"/>
          </w:tcPr>
          <w:p w14:paraId="79E4FC77" w14:textId="77777777" w:rsidR="00BD656B" w:rsidRPr="0010521D" w:rsidRDefault="00BD656B" w:rsidP="00863C25">
            <w:pPr>
              <w:pStyle w:val="BodyText"/>
              <w:rPr>
                <w:rFonts w:ascii="Calibri" w:hAnsi="Calibri" w:cs="Arial"/>
                <w:bCs/>
                <w:sz w:val="20"/>
              </w:rPr>
            </w:pPr>
            <w:r w:rsidRPr="0010521D">
              <w:rPr>
                <w:rFonts w:ascii="Calibri" w:hAnsi="Calibri" w:cs="Arial"/>
                <w:bCs/>
                <w:sz w:val="20"/>
              </w:rPr>
              <w:t>Asbestos Coordinator</w:t>
            </w:r>
          </w:p>
        </w:tc>
        <w:tc>
          <w:tcPr>
            <w:tcW w:w="1418" w:type="dxa"/>
            <w:tcBorders>
              <w:top w:val="single" w:sz="6" w:space="0" w:color="auto"/>
              <w:left w:val="single" w:sz="6" w:space="0" w:color="auto"/>
            </w:tcBorders>
            <w:shd w:val="clear" w:color="auto" w:fill="DBE5F1" w:themeFill="accent1" w:themeFillTint="33"/>
            <w:vAlign w:val="center"/>
          </w:tcPr>
          <w:p w14:paraId="60B65511" w14:textId="05D2A1AE" w:rsidR="00BD656B" w:rsidRPr="0010521D" w:rsidRDefault="00BD656B" w:rsidP="00863C25">
            <w:pPr>
              <w:pStyle w:val="BodyText"/>
              <w:rPr>
                <w:rFonts w:ascii="Calibri" w:hAnsi="Calibri" w:cs="Arial"/>
                <w:b/>
                <w:color w:val="000000" w:themeColor="text1"/>
                <w:sz w:val="20"/>
              </w:rPr>
            </w:pPr>
            <w:r w:rsidRPr="0010521D">
              <w:rPr>
                <w:rFonts w:ascii="Calibri" w:hAnsi="Calibri" w:cs="Arial"/>
                <w:b/>
                <w:color w:val="000000" w:themeColor="text1"/>
                <w:sz w:val="20"/>
              </w:rPr>
              <w:t>2023</w:t>
            </w:r>
          </w:p>
        </w:tc>
      </w:tr>
    </w:tbl>
    <w:p w14:paraId="77E01BE1" w14:textId="77777777" w:rsidR="002D74F1" w:rsidRPr="0010521D" w:rsidRDefault="002D74F1" w:rsidP="002D74F1">
      <w:pPr>
        <w:pStyle w:val="Heading1"/>
        <w:ind w:right="-32"/>
        <w:jc w:val="both"/>
        <w:rPr>
          <w:rFonts w:asciiTheme="minorHAnsi" w:hAnsiTheme="minorHAnsi"/>
          <w:sz w:val="20"/>
        </w:rPr>
        <w:sectPr w:rsidR="002D74F1" w:rsidRPr="0010521D" w:rsidSect="00DF4163">
          <w:headerReference w:type="default" r:id="rId42"/>
          <w:footerReference w:type="default" r:id="rId43"/>
          <w:pgSz w:w="16838" w:h="11906" w:orient="landscape"/>
          <w:pgMar w:top="851" w:right="851" w:bottom="851" w:left="851" w:header="454" w:footer="454" w:gutter="0"/>
          <w:pgNumType w:start="1"/>
          <w:cols w:space="708"/>
          <w:docGrid w:linePitch="360"/>
        </w:sectPr>
      </w:pPr>
    </w:p>
    <w:p w14:paraId="6B9A8C2F" w14:textId="77777777" w:rsidR="002D74F1" w:rsidRPr="0010521D" w:rsidRDefault="002D74F1" w:rsidP="002D74F1">
      <w:pPr>
        <w:jc w:val="center"/>
        <w:rPr>
          <w:rFonts w:asciiTheme="minorHAnsi" w:hAnsiTheme="minorHAnsi"/>
          <w:b/>
          <w:sz w:val="28"/>
          <w:szCs w:val="28"/>
        </w:rPr>
      </w:pPr>
    </w:p>
    <w:p w14:paraId="2300D43F" w14:textId="77777777" w:rsidR="002D74F1" w:rsidRPr="0010521D" w:rsidRDefault="002D74F1" w:rsidP="002D74F1">
      <w:pPr>
        <w:jc w:val="center"/>
        <w:rPr>
          <w:rFonts w:asciiTheme="minorHAnsi" w:hAnsiTheme="minorHAnsi"/>
          <w:b/>
          <w:sz w:val="28"/>
          <w:szCs w:val="28"/>
        </w:rPr>
      </w:pPr>
    </w:p>
    <w:p w14:paraId="71DB4163" w14:textId="77777777" w:rsidR="002D74F1" w:rsidRPr="0010521D" w:rsidRDefault="002D74F1" w:rsidP="002D74F1">
      <w:pPr>
        <w:jc w:val="center"/>
        <w:rPr>
          <w:rFonts w:asciiTheme="minorHAnsi" w:hAnsiTheme="minorHAnsi"/>
          <w:b/>
          <w:sz w:val="28"/>
          <w:szCs w:val="28"/>
        </w:rPr>
      </w:pPr>
    </w:p>
    <w:p w14:paraId="03685E44" w14:textId="77777777" w:rsidR="002D74F1" w:rsidRPr="0010521D" w:rsidRDefault="002D74F1" w:rsidP="002D74F1">
      <w:pPr>
        <w:jc w:val="center"/>
        <w:rPr>
          <w:rFonts w:asciiTheme="minorHAnsi" w:hAnsiTheme="minorHAnsi"/>
          <w:b/>
          <w:sz w:val="28"/>
          <w:szCs w:val="28"/>
        </w:rPr>
      </w:pPr>
    </w:p>
    <w:p w14:paraId="55F50E60" w14:textId="77777777" w:rsidR="002D74F1" w:rsidRPr="0010521D" w:rsidRDefault="002D74F1" w:rsidP="002D74F1">
      <w:pPr>
        <w:jc w:val="center"/>
        <w:rPr>
          <w:rFonts w:asciiTheme="minorHAnsi" w:hAnsiTheme="minorHAnsi"/>
          <w:b/>
          <w:sz w:val="28"/>
          <w:szCs w:val="28"/>
        </w:rPr>
      </w:pPr>
    </w:p>
    <w:p w14:paraId="35355124" w14:textId="77777777" w:rsidR="002D74F1" w:rsidRPr="0010521D" w:rsidRDefault="002D74F1" w:rsidP="002D74F1">
      <w:pPr>
        <w:jc w:val="center"/>
        <w:rPr>
          <w:rFonts w:asciiTheme="minorHAnsi" w:hAnsiTheme="minorHAnsi"/>
          <w:b/>
          <w:sz w:val="28"/>
          <w:szCs w:val="28"/>
        </w:rPr>
      </w:pPr>
    </w:p>
    <w:p w14:paraId="5976AADE" w14:textId="77777777" w:rsidR="002D74F1" w:rsidRPr="0010521D" w:rsidRDefault="002D74F1" w:rsidP="002D74F1">
      <w:pPr>
        <w:jc w:val="center"/>
        <w:rPr>
          <w:rFonts w:asciiTheme="minorHAnsi" w:hAnsiTheme="minorHAnsi"/>
          <w:b/>
          <w:sz w:val="28"/>
          <w:szCs w:val="28"/>
        </w:rPr>
      </w:pPr>
    </w:p>
    <w:p w14:paraId="3885E9DB" w14:textId="77777777" w:rsidR="002D74F1" w:rsidRPr="0010521D" w:rsidRDefault="002D74F1" w:rsidP="002D74F1">
      <w:pPr>
        <w:jc w:val="center"/>
        <w:rPr>
          <w:rFonts w:asciiTheme="minorHAnsi" w:hAnsiTheme="minorHAnsi"/>
          <w:b/>
          <w:sz w:val="28"/>
          <w:szCs w:val="28"/>
        </w:rPr>
      </w:pPr>
    </w:p>
    <w:p w14:paraId="04693CEC" w14:textId="77777777" w:rsidR="002D74F1" w:rsidRPr="0010521D" w:rsidRDefault="002D74F1" w:rsidP="002D74F1">
      <w:pPr>
        <w:jc w:val="center"/>
        <w:rPr>
          <w:rFonts w:asciiTheme="minorHAnsi" w:hAnsiTheme="minorHAnsi"/>
          <w:b/>
          <w:sz w:val="28"/>
          <w:szCs w:val="28"/>
        </w:rPr>
      </w:pPr>
    </w:p>
    <w:p w14:paraId="5452CC5A" w14:textId="77777777" w:rsidR="002D74F1" w:rsidRPr="0010521D" w:rsidRDefault="002D74F1" w:rsidP="002D74F1">
      <w:pPr>
        <w:jc w:val="center"/>
        <w:rPr>
          <w:rFonts w:asciiTheme="minorHAnsi" w:hAnsiTheme="minorHAnsi"/>
          <w:b/>
          <w:sz w:val="28"/>
          <w:szCs w:val="28"/>
        </w:rPr>
      </w:pPr>
    </w:p>
    <w:p w14:paraId="07766F64" w14:textId="77777777" w:rsidR="002D74F1" w:rsidRPr="0010521D" w:rsidRDefault="002D74F1" w:rsidP="002D74F1">
      <w:pPr>
        <w:jc w:val="center"/>
        <w:rPr>
          <w:rFonts w:asciiTheme="minorHAnsi" w:hAnsiTheme="minorHAnsi"/>
          <w:b/>
          <w:sz w:val="28"/>
          <w:szCs w:val="28"/>
        </w:rPr>
      </w:pPr>
    </w:p>
    <w:p w14:paraId="659C08DF" w14:textId="77777777" w:rsidR="002D74F1" w:rsidRPr="0010521D" w:rsidRDefault="002D74F1" w:rsidP="002D74F1">
      <w:pPr>
        <w:jc w:val="center"/>
        <w:rPr>
          <w:rFonts w:asciiTheme="minorHAnsi" w:hAnsiTheme="minorHAnsi"/>
          <w:b/>
          <w:sz w:val="28"/>
          <w:szCs w:val="28"/>
        </w:rPr>
      </w:pPr>
    </w:p>
    <w:p w14:paraId="2E0D4009" w14:textId="77777777" w:rsidR="002D74F1" w:rsidRPr="0010521D" w:rsidRDefault="002D74F1" w:rsidP="002D74F1">
      <w:pPr>
        <w:jc w:val="center"/>
        <w:rPr>
          <w:rFonts w:asciiTheme="minorHAnsi" w:hAnsiTheme="minorHAnsi"/>
          <w:b/>
          <w:sz w:val="28"/>
          <w:szCs w:val="28"/>
        </w:rPr>
      </w:pPr>
    </w:p>
    <w:p w14:paraId="4D5E57C2" w14:textId="77777777" w:rsidR="002D74F1" w:rsidRPr="0010521D" w:rsidRDefault="00516FB6" w:rsidP="002D74F1">
      <w:pPr>
        <w:jc w:val="center"/>
        <w:rPr>
          <w:rFonts w:asciiTheme="minorHAnsi" w:hAnsiTheme="minorHAnsi"/>
          <w:b/>
          <w:i/>
          <w:sz w:val="28"/>
          <w:szCs w:val="28"/>
        </w:rPr>
        <w:sectPr w:rsidR="002D74F1" w:rsidRPr="0010521D" w:rsidSect="00DF4163">
          <w:headerReference w:type="default" r:id="rId44"/>
          <w:footerReference w:type="default" r:id="rId45"/>
          <w:pgSz w:w="16838" w:h="11906" w:orient="landscape"/>
          <w:pgMar w:top="851" w:right="851" w:bottom="851" w:left="851" w:header="454" w:footer="454" w:gutter="0"/>
          <w:pgNumType w:start="2"/>
          <w:cols w:space="708"/>
          <w:docGrid w:linePitch="360"/>
        </w:sectPr>
      </w:pPr>
      <w:r w:rsidRPr="0010521D">
        <w:rPr>
          <w:rFonts w:asciiTheme="minorHAnsi" w:hAnsiTheme="minorHAnsi"/>
          <w:b/>
          <w:i/>
          <w:sz w:val="28"/>
          <w:szCs w:val="28"/>
        </w:rPr>
        <w:t>This page is intentionally blank for printing purposes</w:t>
      </w:r>
    </w:p>
    <w:tbl>
      <w:tblPr>
        <w:tblStyle w:val="TableGrid"/>
        <w:tblW w:w="10312" w:type="dxa"/>
        <w:tblInd w:w="108" w:type="dxa"/>
        <w:tblLayout w:type="fixed"/>
        <w:tblLook w:val="04A0" w:firstRow="1" w:lastRow="0" w:firstColumn="1" w:lastColumn="0" w:noHBand="0" w:noVBand="1"/>
      </w:tblPr>
      <w:tblGrid>
        <w:gridCol w:w="2552"/>
        <w:gridCol w:w="370"/>
        <w:gridCol w:w="480"/>
        <w:gridCol w:w="1134"/>
        <w:gridCol w:w="849"/>
        <w:gridCol w:w="144"/>
        <w:gridCol w:w="283"/>
        <w:gridCol w:w="851"/>
        <w:gridCol w:w="283"/>
        <w:gridCol w:w="902"/>
        <w:gridCol w:w="90"/>
        <w:gridCol w:w="142"/>
        <w:gridCol w:w="744"/>
        <w:gridCol w:w="107"/>
        <w:gridCol w:w="265"/>
        <w:gridCol w:w="372"/>
        <w:gridCol w:w="744"/>
      </w:tblGrid>
      <w:tr w:rsidR="002D74F1" w:rsidRPr="0010521D" w14:paraId="03779FC5" w14:textId="77777777" w:rsidTr="00BD656B">
        <w:trPr>
          <w:trHeight w:val="662"/>
        </w:trPr>
        <w:tc>
          <w:tcPr>
            <w:tcW w:w="10312" w:type="dxa"/>
            <w:gridSpan w:val="17"/>
            <w:shd w:val="clear" w:color="auto" w:fill="000000" w:themeFill="text1"/>
            <w:vAlign w:val="center"/>
          </w:tcPr>
          <w:p w14:paraId="37599A0C" w14:textId="77777777" w:rsidR="002D74F1" w:rsidRPr="0010521D" w:rsidRDefault="002D74F1" w:rsidP="00DF4163">
            <w:pPr>
              <w:jc w:val="center"/>
              <w:rPr>
                <w:rFonts w:asciiTheme="minorHAnsi" w:hAnsiTheme="minorHAnsi" w:cs="Arial"/>
                <w:b/>
                <w:color w:val="FFFFFF" w:themeColor="background1"/>
                <w:sz w:val="36"/>
                <w:szCs w:val="36"/>
              </w:rPr>
            </w:pPr>
            <w:r w:rsidRPr="0010521D">
              <w:rPr>
                <w:rFonts w:asciiTheme="minorHAnsi" w:hAnsiTheme="minorHAnsi" w:cs="Arial"/>
                <w:b/>
                <w:color w:val="FFFFFF" w:themeColor="background1"/>
                <w:sz w:val="36"/>
                <w:szCs w:val="36"/>
              </w:rPr>
              <w:lastRenderedPageBreak/>
              <w:t>ASBESTOS PERMIT TO WORK</w:t>
            </w:r>
          </w:p>
        </w:tc>
      </w:tr>
      <w:tr w:rsidR="00BD656B" w:rsidRPr="0010521D" w14:paraId="73D924D3" w14:textId="77777777" w:rsidTr="00BD656B">
        <w:tc>
          <w:tcPr>
            <w:tcW w:w="2552" w:type="dxa"/>
            <w:shd w:val="clear" w:color="auto" w:fill="D9D9D9" w:themeFill="background1" w:themeFillShade="D9"/>
            <w:vAlign w:val="center"/>
          </w:tcPr>
          <w:p w14:paraId="1F390124"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Name of Setting:</w:t>
            </w:r>
          </w:p>
        </w:tc>
        <w:tc>
          <w:tcPr>
            <w:tcW w:w="2977" w:type="dxa"/>
            <w:gridSpan w:val="5"/>
            <w:vAlign w:val="center"/>
          </w:tcPr>
          <w:p w14:paraId="68ED7ADF" w14:textId="5C74D94D" w:rsidR="00BD656B" w:rsidRPr="0010521D" w:rsidRDefault="00BD656B" w:rsidP="00BD656B">
            <w:pPr>
              <w:rPr>
                <w:rFonts w:asciiTheme="minorHAnsi" w:hAnsiTheme="minorHAnsi" w:cs="Arial"/>
                <w:szCs w:val="22"/>
                <w:lang w:eastAsia="en-GB"/>
              </w:rPr>
            </w:pPr>
            <w:r w:rsidRPr="0010521D">
              <w:rPr>
                <w:rFonts w:asciiTheme="minorHAnsi" w:hAnsiTheme="minorHAnsi" w:cs="Arial"/>
                <w:color w:val="000000" w:themeColor="text1"/>
                <w:lang w:eastAsia="en-GB"/>
              </w:rPr>
              <w:t>Crosby Ravensworth CE School</w:t>
            </w:r>
          </w:p>
        </w:tc>
        <w:tc>
          <w:tcPr>
            <w:tcW w:w="1417" w:type="dxa"/>
            <w:gridSpan w:val="3"/>
            <w:shd w:val="clear" w:color="auto" w:fill="D9D9D9" w:themeFill="background1" w:themeFillShade="D9"/>
            <w:vAlign w:val="center"/>
          </w:tcPr>
          <w:p w14:paraId="798FB113"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Building:</w:t>
            </w:r>
          </w:p>
          <w:p w14:paraId="18890D9B" w14:textId="77777777" w:rsidR="00BD656B" w:rsidRPr="0010521D" w:rsidRDefault="00BD656B" w:rsidP="00BD656B">
            <w:pPr>
              <w:rPr>
                <w:rFonts w:asciiTheme="minorHAnsi" w:hAnsiTheme="minorHAnsi" w:cs="Arial"/>
                <w:b/>
                <w:i/>
                <w:sz w:val="20"/>
                <w:lang w:eastAsia="en-GB"/>
              </w:rPr>
            </w:pPr>
            <w:r w:rsidRPr="0010521D">
              <w:rPr>
                <w:rFonts w:asciiTheme="minorHAnsi" w:hAnsiTheme="minorHAnsi" w:cs="Arial"/>
                <w:b/>
                <w:i/>
                <w:sz w:val="20"/>
                <w:lang w:eastAsia="en-GB"/>
              </w:rPr>
              <w:t>(if relevant)</w:t>
            </w:r>
          </w:p>
        </w:tc>
        <w:tc>
          <w:tcPr>
            <w:tcW w:w="3366" w:type="dxa"/>
            <w:gridSpan w:val="8"/>
            <w:vAlign w:val="center"/>
          </w:tcPr>
          <w:p w14:paraId="5CDBB5C5" w14:textId="77777777" w:rsidR="00BD656B" w:rsidRPr="0010521D" w:rsidRDefault="00BD656B" w:rsidP="00BD656B">
            <w:pPr>
              <w:rPr>
                <w:rFonts w:asciiTheme="minorHAnsi" w:hAnsiTheme="minorHAnsi" w:cs="Arial"/>
                <w:szCs w:val="22"/>
                <w:lang w:eastAsia="en-GB"/>
              </w:rPr>
            </w:pPr>
          </w:p>
        </w:tc>
      </w:tr>
      <w:tr w:rsidR="00BD656B" w:rsidRPr="0010521D" w14:paraId="20FF7ADD" w14:textId="77777777" w:rsidTr="00BD656B">
        <w:trPr>
          <w:trHeight w:val="393"/>
        </w:trPr>
        <w:tc>
          <w:tcPr>
            <w:tcW w:w="2552" w:type="dxa"/>
            <w:shd w:val="clear" w:color="auto" w:fill="D9D9D9" w:themeFill="background1" w:themeFillShade="D9"/>
            <w:vAlign w:val="center"/>
          </w:tcPr>
          <w:p w14:paraId="6C669FD2" w14:textId="77777777" w:rsidR="00BD656B" w:rsidRPr="0010521D" w:rsidRDefault="00BD656B" w:rsidP="00BD656B">
            <w:pPr>
              <w:rPr>
                <w:rFonts w:asciiTheme="minorHAnsi" w:hAnsiTheme="minorHAnsi" w:cs="Arial"/>
                <w:szCs w:val="22"/>
                <w:lang w:eastAsia="en-GB"/>
              </w:rPr>
            </w:pPr>
            <w:r w:rsidRPr="0010521D">
              <w:rPr>
                <w:rFonts w:asciiTheme="minorHAnsi" w:hAnsiTheme="minorHAnsi" w:cs="Arial"/>
                <w:b/>
                <w:szCs w:val="22"/>
              </w:rPr>
              <w:t>Date of Work/ Activity:</w:t>
            </w:r>
          </w:p>
        </w:tc>
        <w:tc>
          <w:tcPr>
            <w:tcW w:w="2977" w:type="dxa"/>
            <w:gridSpan w:val="5"/>
            <w:vAlign w:val="center"/>
          </w:tcPr>
          <w:p w14:paraId="380E2E28" w14:textId="77777777" w:rsidR="00BD656B" w:rsidRPr="0010521D" w:rsidRDefault="00BD656B" w:rsidP="00BD656B">
            <w:pPr>
              <w:rPr>
                <w:rFonts w:asciiTheme="minorHAnsi" w:hAnsiTheme="minorHAnsi" w:cs="Arial"/>
                <w:szCs w:val="22"/>
                <w:lang w:eastAsia="en-GB"/>
              </w:rPr>
            </w:pPr>
          </w:p>
        </w:tc>
        <w:tc>
          <w:tcPr>
            <w:tcW w:w="1417" w:type="dxa"/>
            <w:gridSpan w:val="3"/>
            <w:shd w:val="clear" w:color="auto" w:fill="D9D9D9" w:themeFill="background1" w:themeFillShade="D9"/>
            <w:vAlign w:val="center"/>
          </w:tcPr>
          <w:p w14:paraId="130D798B" w14:textId="77777777" w:rsidR="00BD656B" w:rsidRPr="0010521D" w:rsidRDefault="00BD656B" w:rsidP="00BD656B">
            <w:pPr>
              <w:rPr>
                <w:rFonts w:asciiTheme="minorHAnsi" w:hAnsiTheme="minorHAnsi" w:cs="Arial"/>
                <w:szCs w:val="22"/>
                <w:lang w:eastAsia="en-GB"/>
              </w:rPr>
            </w:pPr>
            <w:r w:rsidRPr="0010521D">
              <w:rPr>
                <w:rFonts w:asciiTheme="minorHAnsi" w:hAnsiTheme="minorHAnsi" w:cs="Arial"/>
                <w:b/>
                <w:szCs w:val="22"/>
              </w:rPr>
              <w:t>Contractor:</w:t>
            </w:r>
          </w:p>
        </w:tc>
        <w:tc>
          <w:tcPr>
            <w:tcW w:w="3366" w:type="dxa"/>
            <w:gridSpan w:val="8"/>
            <w:vAlign w:val="center"/>
          </w:tcPr>
          <w:p w14:paraId="06FC8824" w14:textId="77777777" w:rsidR="00BD656B" w:rsidRPr="0010521D" w:rsidRDefault="00BD656B" w:rsidP="00BD656B">
            <w:pPr>
              <w:rPr>
                <w:rFonts w:asciiTheme="minorHAnsi" w:hAnsiTheme="minorHAnsi" w:cs="Arial"/>
                <w:szCs w:val="22"/>
                <w:lang w:eastAsia="en-GB"/>
              </w:rPr>
            </w:pPr>
          </w:p>
        </w:tc>
      </w:tr>
      <w:tr w:rsidR="00BD656B" w:rsidRPr="0010521D" w14:paraId="5363E2AD" w14:textId="77777777" w:rsidTr="00BD656B">
        <w:trPr>
          <w:trHeight w:val="459"/>
        </w:trPr>
        <w:tc>
          <w:tcPr>
            <w:tcW w:w="10312" w:type="dxa"/>
            <w:gridSpan w:val="17"/>
            <w:shd w:val="clear" w:color="auto" w:fill="000000" w:themeFill="text1"/>
            <w:vAlign w:val="center"/>
          </w:tcPr>
          <w:p w14:paraId="04192317" w14:textId="77777777" w:rsidR="00BD656B" w:rsidRPr="0010521D" w:rsidRDefault="00BD656B" w:rsidP="00BD656B">
            <w:pPr>
              <w:rPr>
                <w:rFonts w:asciiTheme="minorHAnsi" w:hAnsiTheme="minorHAnsi" w:cs="Arial"/>
                <w:color w:val="FFFFFF" w:themeColor="background1"/>
                <w:szCs w:val="22"/>
                <w:lang w:eastAsia="en-GB"/>
              </w:rPr>
            </w:pPr>
            <w:r w:rsidRPr="0010521D">
              <w:rPr>
                <w:rFonts w:asciiTheme="minorHAnsi" w:hAnsiTheme="minorHAnsi" w:cs="Arial"/>
                <w:b/>
                <w:color w:val="FFFFFF" w:themeColor="background1"/>
                <w:szCs w:val="22"/>
              </w:rPr>
              <w:t>SECTION 1:  LOCATION AND DESCRIPTION OF WORK:</w:t>
            </w:r>
          </w:p>
        </w:tc>
      </w:tr>
      <w:tr w:rsidR="00BD656B" w:rsidRPr="0010521D" w14:paraId="7C766393" w14:textId="77777777" w:rsidTr="00BD656B">
        <w:trPr>
          <w:trHeight w:val="555"/>
        </w:trPr>
        <w:tc>
          <w:tcPr>
            <w:tcW w:w="3402" w:type="dxa"/>
            <w:gridSpan w:val="3"/>
            <w:shd w:val="clear" w:color="auto" w:fill="D9D9D9" w:themeFill="background1" w:themeFillShade="D9"/>
            <w:vAlign w:val="center"/>
          </w:tcPr>
          <w:p w14:paraId="39FBDEF7"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Exact location(s) of work activity:</w:t>
            </w:r>
          </w:p>
        </w:tc>
        <w:tc>
          <w:tcPr>
            <w:tcW w:w="6910" w:type="dxa"/>
            <w:gridSpan w:val="14"/>
            <w:vAlign w:val="center"/>
          </w:tcPr>
          <w:p w14:paraId="0EA57496" w14:textId="77777777" w:rsidR="00BD656B" w:rsidRPr="0010521D" w:rsidRDefault="00BD656B" w:rsidP="00BD656B">
            <w:pPr>
              <w:rPr>
                <w:rFonts w:asciiTheme="minorHAnsi" w:hAnsiTheme="minorHAnsi" w:cs="Arial"/>
                <w:szCs w:val="22"/>
                <w:lang w:eastAsia="en-GB"/>
              </w:rPr>
            </w:pPr>
          </w:p>
        </w:tc>
      </w:tr>
      <w:tr w:rsidR="00BD656B" w:rsidRPr="0010521D" w14:paraId="6AFF14F6" w14:textId="77777777" w:rsidTr="00BD656B">
        <w:trPr>
          <w:trHeight w:val="827"/>
        </w:trPr>
        <w:tc>
          <w:tcPr>
            <w:tcW w:w="3402" w:type="dxa"/>
            <w:gridSpan w:val="3"/>
            <w:shd w:val="clear" w:color="auto" w:fill="D9D9D9" w:themeFill="background1" w:themeFillShade="D9"/>
            <w:vAlign w:val="center"/>
          </w:tcPr>
          <w:p w14:paraId="64D6EA5F"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Work to be carried out:</w:t>
            </w:r>
          </w:p>
        </w:tc>
        <w:tc>
          <w:tcPr>
            <w:tcW w:w="6910" w:type="dxa"/>
            <w:gridSpan w:val="14"/>
            <w:vAlign w:val="center"/>
          </w:tcPr>
          <w:p w14:paraId="23EA34FA" w14:textId="77777777" w:rsidR="00BD656B" w:rsidRPr="0010521D" w:rsidRDefault="00BD656B" w:rsidP="00BD656B">
            <w:pPr>
              <w:rPr>
                <w:rFonts w:asciiTheme="minorHAnsi" w:hAnsiTheme="minorHAnsi" w:cs="Arial"/>
                <w:szCs w:val="22"/>
                <w:lang w:eastAsia="en-GB"/>
              </w:rPr>
            </w:pPr>
          </w:p>
        </w:tc>
      </w:tr>
      <w:tr w:rsidR="00BD656B" w:rsidRPr="0010521D" w14:paraId="091F2EC8" w14:textId="77777777" w:rsidTr="00BD656B">
        <w:tc>
          <w:tcPr>
            <w:tcW w:w="2922" w:type="dxa"/>
            <w:gridSpan w:val="2"/>
            <w:tcBorders>
              <w:bottom w:val="single" w:sz="4" w:space="0" w:color="FFFFFF" w:themeColor="background1"/>
            </w:tcBorders>
            <w:shd w:val="clear" w:color="auto" w:fill="D9D9D9" w:themeFill="background1" w:themeFillShade="D9"/>
            <w:vAlign w:val="center"/>
          </w:tcPr>
          <w:p w14:paraId="56D41FC5"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Permit Valid from:</w:t>
            </w:r>
          </w:p>
          <w:p w14:paraId="22D3B2E4" w14:textId="77777777" w:rsidR="00BD656B" w:rsidRPr="0010521D" w:rsidRDefault="00BD656B" w:rsidP="00BD656B">
            <w:pPr>
              <w:rPr>
                <w:rFonts w:asciiTheme="minorHAnsi" w:hAnsiTheme="minorHAnsi" w:cs="Arial"/>
                <w:b/>
                <w:i/>
                <w:szCs w:val="22"/>
                <w:lang w:eastAsia="en-GB"/>
              </w:rPr>
            </w:pPr>
            <w:r w:rsidRPr="0010521D">
              <w:rPr>
                <w:rFonts w:asciiTheme="minorHAnsi" w:hAnsiTheme="minorHAnsi" w:cs="Arial"/>
                <w:b/>
                <w:i/>
                <w:szCs w:val="22"/>
                <w:lang w:eastAsia="en-GB"/>
              </w:rPr>
              <w:t>[Date(s) / times(s)]</w:t>
            </w:r>
          </w:p>
        </w:tc>
        <w:tc>
          <w:tcPr>
            <w:tcW w:w="2463" w:type="dxa"/>
            <w:gridSpan w:val="3"/>
            <w:tcBorders>
              <w:bottom w:val="single" w:sz="4" w:space="0" w:color="FFFFFF" w:themeColor="background1"/>
            </w:tcBorders>
            <w:vAlign w:val="center"/>
          </w:tcPr>
          <w:p w14:paraId="2E82A501" w14:textId="77777777" w:rsidR="00BD656B" w:rsidRPr="0010521D" w:rsidRDefault="00BD656B" w:rsidP="00BD656B">
            <w:pPr>
              <w:rPr>
                <w:rFonts w:asciiTheme="minorHAnsi" w:hAnsiTheme="minorHAnsi" w:cs="Arial"/>
                <w:szCs w:val="22"/>
                <w:lang w:eastAsia="en-GB"/>
              </w:rPr>
            </w:pPr>
          </w:p>
        </w:tc>
        <w:tc>
          <w:tcPr>
            <w:tcW w:w="2463" w:type="dxa"/>
            <w:gridSpan w:val="5"/>
            <w:tcBorders>
              <w:bottom w:val="single" w:sz="4" w:space="0" w:color="FFFFFF" w:themeColor="background1"/>
            </w:tcBorders>
            <w:shd w:val="clear" w:color="auto" w:fill="D9D9D9" w:themeFill="background1" w:themeFillShade="D9"/>
            <w:vAlign w:val="center"/>
          </w:tcPr>
          <w:p w14:paraId="6500D879"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Permit Valid to:</w:t>
            </w:r>
          </w:p>
          <w:p w14:paraId="6C7D943D"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i/>
                <w:szCs w:val="22"/>
                <w:lang w:eastAsia="en-GB"/>
              </w:rPr>
              <w:t>[Date(s) / times(s)]</w:t>
            </w:r>
          </w:p>
        </w:tc>
        <w:tc>
          <w:tcPr>
            <w:tcW w:w="2464" w:type="dxa"/>
            <w:gridSpan w:val="7"/>
            <w:tcBorders>
              <w:bottom w:val="single" w:sz="4" w:space="0" w:color="FFFFFF" w:themeColor="background1"/>
            </w:tcBorders>
            <w:vAlign w:val="center"/>
          </w:tcPr>
          <w:p w14:paraId="28ACD2C9" w14:textId="77777777" w:rsidR="00BD656B" w:rsidRPr="0010521D" w:rsidRDefault="00BD656B" w:rsidP="00BD656B">
            <w:pPr>
              <w:rPr>
                <w:rFonts w:asciiTheme="minorHAnsi" w:hAnsiTheme="minorHAnsi" w:cs="Arial"/>
                <w:szCs w:val="22"/>
                <w:lang w:eastAsia="en-GB"/>
              </w:rPr>
            </w:pPr>
          </w:p>
        </w:tc>
      </w:tr>
      <w:tr w:rsidR="00BD656B" w:rsidRPr="0010521D" w14:paraId="50299CE9" w14:textId="77777777" w:rsidTr="00BD656B">
        <w:tc>
          <w:tcPr>
            <w:tcW w:w="10312" w:type="dxa"/>
            <w:gridSpan w:val="17"/>
            <w:tcBorders>
              <w:bottom w:val="single" w:sz="4" w:space="0" w:color="auto"/>
            </w:tcBorders>
            <w:shd w:val="clear" w:color="auto" w:fill="auto"/>
            <w:vAlign w:val="center"/>
          </w:tcPr>
          <w:p w14:paraId="0C526642" w14:textId="77777777" w:rsidR="00BD656B" w:rsidRPr="0010521D" w:rsidRDefault="00BD656B" w:rsidP="00BD656B">
            <w:pPr>
              <w:jc w:val="center"/>
              <w:rPr>
                <w:rFonts w:asciiTheme="minorHAnsi" w:hAnsiTheme="minorHAnsi" w:cs="Arial"/>
                <w:b/>
                <w:i/>
                <w:sz w:val="20"/>
                <w:lang w:eastAsia="en-GB"/>
              </w:rPr>
            </w:pPr>
            <w:r w:rsidRPr="0010521D">
              <w:rPr>
                <w:rFonts w:asciiTheme="minorHAnsi" w:hAnsiTheme="minorHAnsi" w:cs="Arial"/>
                <w:b/>
                <w:i/>
                <w:sz w:val="20"/>
                <w:lang w:eastAsia="en-GB"/>
              </w:rPr>
              <w:t>I confirm that this permit is valid for the above work date(s) and times only.  Should an extension or additional work be required, a new permit is required.</w:t>
            </w:r>
          </w:p>
        </w:tc>
      </w:tr>
      <w:tr w:rsidR="00BD656B" w:rsidRPr="0010521D" w14:paraId="46E05FC0" w14:textId="77777777" w:rsidTr="00BD656B">
        <w:trPr>
          <w:trHeight w:val="450"/>
        </w:trPr>
        <w:tc>
          <w:tcPr>
            <w:tcW w:w="8080" w:type="dxa"/>
            <w:gridSpan w:val="12"/>
            <w:tcBorders>
              <w:top w:val="single" w:sz="4" w:space="0" w:color="auto"/>
              <w:left w:val="single" w:sz="4" w:space="0" w:color="auto"/>
              <w:bottom w:val="single" w:sz="4" w:space="0" w:color="auto"/>
              <w:right w:val="single" w:sz="4" w:space="0" w:color="FFFFFF" w:themeColor="background1"/>
            </w:tcBorders>
            <w:shd w:val="clear" w:color="auto" w:fill="000000" w:themeFill="text1"/>
            <w:vAlign w:val="center"/>
          </w:tcPr>
          <w:p w14:paraId="6775738E" w14:textId="77777777" w:rsidR="00BD656B" w:rsidRPr="0010521D" w:rsidRDefault="00BD656B" w:rsidP="00BD656B">
            <w:pPr>
              <w:rPr>
                <w:rFonts w:asciiTheme="minorHAnsi" w:hAnsiTheme="minorHAnsi" w:cs="Arial"/>
                <w:color w:val="FFFFFF" w:themeColor="background1"/>
                <w:szCs w:val="22"/>
                <w:lang w:eastAsia="en-GB"/>
              </w:rPr>
            </w:pPr>
            <w:r w:rsidRPr="0010521D">
              <w:rPr>
                <w:rFonts w:asciiTheme="minorHAnsi" w:hAnsiTheme="minorHAnsi" w:cs="Arial"/>
                <w:b/>
                <w:color w:val="FFFFFF" w:themeColor="background1"/>
                <w:szCs w:val="22"/>
              </w:rPr>
              <w:t>SECTION 2:  ASBESTOS REGISTER:</w:t>
            </w:r>
          </w:p>
        </w:tc>
        <w:tc>
          <w:tcPr>
            <w:tcW w:w="2232" w:type="dxa"/>
            <w:gridSpan w:val="5"/>
            <w:tcBorders>
              <w:top w:val="single" w:sz="4" w:space="0" w:color="auto"/>
              <w:left w:val="single" w:sz="4" w:space="0" w:color="FFFFFF" w:themeColor="background1"/>
              <w:bottom w:val="single" w:sz="4" w:space="0" w:color="auto"/>
              <w:right w:val="single" w:sz="4" w:space="0" w:color="auto"/>
            </w:tcBorders>
            <w:shd w:val="clear" w:color="auto" w:fill="000000" w:themeFill="text1"/>
            <w:vAlign w:val="center"/>
          </w:tcPr>
          <w:p w14:paraId="1FDEF16B" w14:textId="77777777" w:rsidR="00BD656B" w:rsidRPr="0010521D" w:rsidRDefault="00BD656B" w:rsidP="00BD656B">
            <w:pPr>
              <w:jc w:val="center"/>
              <w:rPr>
                <w:rFonts w:asciiTheme="minorHAnsi" w:hAnsiTheme="minorHAnsi" w:cs="Arial"/>
                <w:b/>
                <w:i/>
                <w:color w:val="FFFFFF" w:themeColor="background1"/>
                <w:sz w:val="18"/>
                <w:szCs w:val="18"/>
                <w:lang w:eastAsia="en-GB"/>
              </w:rPr>
            </w:pPr>
            <w:r w:rsidRPr="0010521D">
              <w:rPr>
                <w:rFonts w:asciiTheme="minorHAnsi" w:hAnsiTheme="minorHAnsi" w:cs="Arial"/>
                <w:b/>
                <w:i/>
                <w:color w:val="FFFFFF" w:themeColor="background1"/>
                <w:sz w:val="18"/>
                <w:szCs w:val="18"/>
                <w:lang w:eastAsia="en-GB"/>
              </w:rPr>
              <w:t>Delete as appropriate</w:t>
            </w:r>
          </w:p>
        </w:tc>
      </w:tr>
      <w:tr w:rsidR="00BD656B" w:rsidRPr="0010521D" w14:paraId="286E8AB1" w14:textId="77777777" w:rsidTr="00BD656B">
        <w:tc>
          <w:tcPr>
            <w:tcW w:w="8080" w:type="dxa"/>
            <w:gridSpan w:val="12"/>
            <w:tcBorders>
              <w:top w:val="single" w:sz="4" w:space="0" w:color="auto"/>
            </w:tcBorders>
            <w:shd w:val="clear" w:color="auto" w:fill="D9D9D9" w:themeFill="background1" w:themeFillShade="D9"/>
            <w:vAlign w:val="center"/>
          </w:tcPr>
          <w:p w14:paraId="28C62656"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Has the Asbestos Register been reviewed by the staff member / contractor?</w:t>
            </w:r>
          </w:p>
        </w:tc>
        <w:tc>
          <w:tcPr>
            <w:tcW w:w="1116" w:type="dxa"/>
            <w:gridSpan w:val="3"/>
            <w:tcBorders>
              <w:top w:val="single" w:sz="4" w:space="0" w:color="auto"/>
            </w:tcBorders>
            <w:vAlign w:val="center"/>
          </w:tcPr>
          <w:p w14:paraId="54B9860F" w14:textId="77777777" w:rsidR="00BD656B" w:rsidRPr="0010521D" w:rsidRDefault="00BD656B" w:rsidP="00BD656B">
            <w:pPr>
              <w:jc w:val="center"/>
              <w:rPr>
                <w:rFonts w:asciiTheme="minorHAnsi" w:hAnsiTheme="minorHAnsi" w:cs="Arial"/>
                <w:b/>
                <w:szCs w:val="22"/>
                <w:lang w:eastAsia="en-GB"/>
              </w:rPr>
            </w:pPr>
            <w:r w:rsidRPr="0010521D">
              <w:rPr>
                <w:rFonts w:asciiTheme="minorHAnsi" w:hAnsiTheme="minorHAnsi" w:cs="Arial"/>
                <w:b/>
                <w:szCs w:val="22"/>
                <w:lang w:eastAsia="en-GB"/>
              </w:rPr>
              <w:t>Yes</w:t>
            </w:r>
          </w:p>
        </w:tc>
        <w:tc>
          <w:tcPr>
            <w:tcW w:w="1116" w:type="dxa"/>
            <w:gridSpan w:val="2"/>
            <w:tcBorders>
              <w:top w:val="single" w:sz="4" w:space="0" w:color="auto"/>
            </w:tcBorders>
            <w:vAlign w:val="center"/>
          </w:tcPr>
          <w:p w14:paraId="6C58DEF7" w14:textId="77777777" w:rsidR="00BD656B" w:rsidRPr="0010521D" w:rsidRDefault="00BD656B" w:rsidP="00BD656B">
            <w:pPr>
              <w:jc w:val="center"/>
              <w:rPr>
                <w:rFonts w:asciiTheme="minorHAnsi" w:hAnsiTheme="minorHAnsi" w:cs="Arial"/>
                <w:b/>
                <w:szCs w:val="22"/>
                <w:lang w:eastAsia="en-GB"/>
              </w:rPr>
            </w:pPr>
            <w:r w:rsidRPr="0010521D">
              <w:rPr>
                <w:rFonts w:asciiTheme="minorHAnsi" w:hAnsiTheme="minorHAnsi" w:cs="Arial"/>
                <w:b/>
                <w:szCs w:val="22"/>
                <w:lang w:eastAsia="en-GB"/>
              </w:rPr>
              <w:t>No</w:t>
            </w:r>
          </w:p>
        </w:tc>
      </w:tr>
      <w:tr w:rsidR="00BD656B" w:rsidRPr="0010521D" w14:paraId="0106035B" w14:textId="77777777" w:rsidTr="00BD656B">
        <w:tc>
          <w:tcPr>
            <w:tcW w:w="8080" w:type="dxa"/>
            <w:gridSpan w:val="12"/>
            <w:shd w:val="clear" w:color="auto" w:fill="D9D9D9" w:themeFill="background1" w:themeFillShade="D9"/>
            <w:vAlign w:val="center"/>
          </w:tcPr>
          <w:p w14:paraId="33CB5D93"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Will the work, or is it likely to disturb asbestos containing materials?</w:t>
            </w:r>
          </w:p>
        </w:tc>
        <w:tc>
          <w:tcPr>
            <w:tcW w:w="1116" w:type="dxa"/>
            <w:gridSpan w:val="3"/>
            <w:vAlign w:val="center"/>
          </w:tcPr>
          <w:p w14:paraId="1BD1AFDD" w14:textId="77777777" w:rsidR="00BD656B" w:rsidRPr="0010521D" w:rsidRDefault="00BD656B" w:rsidP="00BD656B">
            <w:pPr>
              <w:jc w:val="center"/>
              <w:rPr>
                <w:rFonts w:asciiTheme="minorHAnsi" w:hAnsiTheme="minorHAnsi" w:cs="Arial"/>
                <w:b/>
                <w:szCs w:val="22"/>
                <w:lang w:eastAsia="en-GB"/>
              </w:rPr>
            </w:pPr>
            <w:r w:rsidRPr="0010521D">
              <w:rPr>
                <w:rFonts w:asciiTheme="minorHAnsi" w:hAnsiTheme="minorHAnsi" w:cs="Arial"/>
                <w:b/>
                <w:szCs w:val="22"/>
                <w:lang w:eastAsia="en-GB"/>
              </w:rPr>
              <w:t>Yes</w:t>
            </w:r>
          </w:p>
        </w:tc>
        <w:tc>
          <w:tcPr>
            <w:tcW w:w="1116" w:type="dxa"/>
            <w:gridSpan w:val="2"/>
            <w:vAlign w:val="center"/>
          </w:tcPr>
          <w:p w14:paraId="5654747F" w14:textId="77777777" w:rsidR="00BD656B" w:rsidRPr="0010521D" w:rsidRDefault="00BD656B" w:rsidP="00BD656B">
            <w:pPr>
              <w:jc w:val="center"/>
              <w:rPr>
                <w:rFonts w:asciiTheme="minorHAnsi" w:hAnsiTheme="minorHAnsi" w:cs="Arial"/>
                <w:b/>
                <w:szCs w:val="22"/>
                <w:lang w:eastAsia="en-GB"/>
              </w:rPr>
            </w:pPr>
            <w:r w:rsidRPr="0010521D">
              <w:rPr>
                <w:rFonts w:asciiTheme="minorHAnsi" w:hAnsiTheme="minorHAnsi" w:cs="Arial"/>
                <w:b/>
                <w:szCs w:val="22"/>
                <w:lang w:eastAsia="en-GB"/>
              </w:rPr>
              <w:t>No</w:t>
            </w:r>
          </w:p>
        </w:tc>
      </w:tr>
      <w:tr w:rsidR="00BD656B" w:rsidRPr="0010521D" w14:paraId="59DE55FD" w14:textId="77777777" w:rsidTr="00BD656B">
        <w:tc>
          <w:tcPr>
            <w:tcW w:w="10312" w:type="dxa"/>
            <w:gridSpan w:val="17"/>
            <w:tcBorders>
              <w:bottom w:val="single" w:sz="4" w:space="0" w:color="auto"/>
            </w:tcBorders>
            <w:vAlign w:val="center"/>
          </w:tcPr>
          <w:p w14:paraId="5EBB7E04" w14:textId="77777777" w:rsidR="00BD656B" w:rsidRPr="0010521D" w:rsidRDefault="00BD656B" w:rsidP="00BD656B">
            <w:pPr>
              <w:jc w:val="center"/>
              <w:rPr>
                <w:rFonts w:asciiTheme="minorHAnsi" w:hAnsiTheme="minorHAnsi" w:cs="Arial"/>
                <w:b/>
                <w:i/>
                <w:sz w:val="20"/>
                <w:lang w:eastAsia="en-GB"/>
              </w:rPr>
            </w:pPr>
            <w:r w:rsidRPr="0010521D">
              <w:rPr>
                <w:rFonts w:asciiTheme="minorHAnsi" w:hAnsiTheme="minorHAnsi" w:cs="Arial"/>
                <w:b/>
                <w:i/>
                <w:sz w:val="20"/>
                <w:lang w:eastAsia="en-GB"/>
              </w:rPr>
              <w:t>If YES – proceed to Section 3; if NO – proceed to Section 4</w:t>
            </w:r>
          </w:p>
        </w:tc>
      </w:tr>
      <w:tr w:rsidR="00BD656B" w:rsidRPr="0010521D" w14:paraId="485938FF" w14:textId="77777777" w:rsidTr="00BD656B">
        <w:trPr>
          <w:trHeight w:val="485"/>
        </w:trPr>
        <w:tc>
          <w:tcPr>
            <w:tcW w:w="8080" w:type="dxa"/>
            <w:gridSpan w:val="12"/>
            <w:tcBorders>
              <w:top w:val="single" w:sz="4" w:space="0" w:color="auto"/>
              <w:left w:val="single" w:sz="4" w:space="0" w:color="auto"/>
              <w:bottom w:val="single" w:sz="4" w:space="0" w:color="auto"/>
              <w:right w:val="single" w:sz="4" w:space="0" w:color="FFFFFF" w:themeColor="background1"/>
            </w:tcBorders>
            <w:shd w:val="clear" w:color="auto" w:fill="000000" w:themeFill="text1"/>
            <w:vAlign w:val="center"/>
          </w:tcPr>
          <w:p w14:paraId="4195BDDA" w14:textId="77777777" w:rsidR="00BD656B" w:rsidRPr="0010521D" w:rsidRDefault="00BD656B" w:rsidP="00BD656B">
            <w:pPr>
              <w:rPr>
                <w:rFonts w:asciiTheme="minorHAnsi" w:hAnsiTheme="minorHAnsi" w:cs="Arial"/>
                <w:color w:val="FFFFFF" w:themeColor="background1"/>
                <w:szCs w:val="22"/>
                <w:lang w:eastAsia="en-GB"/>
              </w:rPr>
            </w:pPr>
            <w:r w:rsidRPr="0010521D">
              <w:rPr>
                <w:rFonts w:asciiTheme="minorHAnsi" w:hAnsiTheme="minorHAnsi" w:cs="Arial"/>
                <w:b/>
                <w:color w:val="FFFFFF" w:themeColor="background1"/>
                <w:szCs w:val="22"/>
              </w:rPr>
              <w:t>SECTION 3:  WORK ON ASBESTOS CONTAINING MATERIALS:</w:t>
            </w:r>
          </w:p>
        </w:tc>
        <w:tc>
          <w:tcPr>
            <w:tcW w:w="2232" w:type="dxa"/>
            <w:gridSpan w:val="5"/>
            <w:tcBorders>
              <w:top w:val="single" w:sz="4" w:space="0" w:color="auto"/>
              <w:left w:val="single" w:sz="4" w:space="0" w:color="FFFFFF" w:themeColor="background1"/>
              <w:bottom w:val="single" w:sz="4" w:space="0" w:color="auto"/>
              <w:right w:val="single" w:sz="4" w:space="0" w:color="auto"/>
            </w:tcBorders>
            <w:shd w:val="clear" w:color="auto" w:fill="000000" w:themeFill="text1"/>
            <w:vAlign w:val="center"/>
          </w:tcPr>
          <w:p w14:paraId="28A12019" w14:textId="77777777" w:rsidR="00BD656B" w:rsidRPr="0010521D" w:rsidRDefault="00BD656B" w:rsidP="00BD656B">
            <w:pPr>
              <w:jc w:val="center"/>
              <w:rPr>
                <w:rFonts w:asciiTheme="minorHAnsi" w:hAnsiTheme="minorHAnsi" w:cs="Arial"/>
                <w:b/>
                <w:i/>
                <w:color w:val="FFFFFF" w:themeColor="background1"/>
                <w:sz w:val="18"/>
                <w:szCs w:val="18"/>
                <w:lang w:eastAsia="en-GB"/>
              </w:rPr>
            </w:pPr>
            <w:r w:rsidRPr="0010521D">
              <w:rPr>
                <w:rFonts w:asciiTheme="minorHAnsi" w:hAnsiTheme="minorHAnsi" w:cs="Arial"/>
                <w:b/>
                <w:i/>
                <w:color w:val="FFFFFF" w:themeColor="background1"/>
                <w:sz w:val="18"/>
                <w:szCs w:val="18"/>
                <w:lang w:eastAsia="en-GB"/>
              </w:rPr>
              <w:t>Delete as appropriate</w:t>
            </w:r>
          </w:p>
        </w:tc>
      </w:tr>
      <w:tr w:rsidR="00BD656B" w:rsidRPr="0010521D" w14:paraId="513392BD" w14:textId="77777777" w:rsidTr="00BD656B">
        <w:tc>
          <w:tcPr>
            <w:tcW w:w="8080" w:type="dxa"/>
            <w:gridSpan w:val="12"/>
            <w:tcBorders>
              <w:top w:val="single" w:sz="4" w:space="0" w:color="auto"/>
            </w:tcBorders>
            <w:shd w:val="clear" w:color="auto" w:fill="D9D9D9" w:themeFill="background1" w:themeFillShade="D9"/>
            <w:vAlign w:val="center"/>
          </w:tcPr>
          <w:p w14:paraId="21EC6747"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Contractor’s competency to work on ACMs confirmed?</w:t>
            </w:r>
          </w:p>
        </w:tc>
        <w:tc>
          <w:tcPr>
            <w:tcW w:w="1116" w:type="dxa"/>
            <w:gridSpan w:val="3"/>
            <w:tcBorders>
              <w:top w:val="single" w:sz="4" w:space="0" w:color="auto"/>
            </w:tcBorders>
            <w:vAlign w:val="center"/>
          </w:tcPr>
          <w:p w14:paraId="0542E411" w14:textId="77777777" w:rsidR="00BD656B" w:rsidRPr="0010521D" w:rsidRDefault="00BD656B" w:rsidP="00BD656B">
            <w:pPr>
              <w:jc w:val="center"/>
              <w:rPr>
                <w:rFonts w:asciiTheme="minorHAnsi" w:hAnsiTheme="minorHAnsi" w:cs="Arial"/>
                <w:b/>
                <w:szCs w:val="22"/>
                <w:lang w:eastAsia="en-GB"/>
              </w:rPr>
            </w:pPr>
            <w:r w:rsidRPr="0010521D">
              <w:rPr>
                <w:rFonts w:asciiTheme="minorHAnsi" w:hAnsiTheme="minorHAnsi" w:cs="Arial"/>
                <w:b/>
                <w:szCs w:val="22"/>
                <w:lang w:eastAsia="en-GB"/>
              </w:rPr>
              <w:t>Yes</w:t>
            </w:r>
          </w:p>
        </w:tc>
        <w:tc>
          <w:tcPr>
            <w:tcW w:w="1116" w:type="dxa"/>
            <w:gridSpan w:val="2"/>
            <w:tcBorders>
              <w:top w:val="single" w:sz="4" w:space="0" w:color="auto"/>
            </w:tcBorders>
            <w:vAlign w:val="center"/>
          </w:tcPr>
          <w:p w14:paraId="72340869" w14:textId="77777777" w:rsidR="00BD656B" w:rsidRPr="0010521D" w:rsidRDefault="00BD656B" w:rsidP="00BD656B">
            <w:pPr>
              <w:jc w:val="center"/>
              <w:rPr>
                <w:rFonts w:asciiTheme="minorHAnsi" w:hAnsiTheme="minorHAnsi" w:cs="Arial"/>
                <w:b/>
                <w:szCs w:val="22"/>
                <w:lang w:eastAsia="en-GB"/>
              </w:rPr>
            </w:pPr>
            <w:r w:rsidRPr="0010521D">
              <w:rPr>
                <w:rFonts w:asciiTheme="minorHAnsi" w:hAnsiTheme="minorHAnsi" w:cs="Arial"/>
                <w:b/>
                <w:szCs w:val="22"/>
                <w:lang w:eastAsia="en-GB"/>
              </w:rPr>
              <w:t>No</w:t>
            </w:r>
          </w:p>
        </w:tc>
      </w:tr>
      <w:tr w:rsidR="00BD656B" w:rsidRPr="0010521D" w14:paraId="2C9796A5" w14:textId="77777777" w:rsidTr="00BD656B">
        <w:tc>
          <w:tcPr>
            <w:tcW w:w="8080" w:type="dxa"/>
            <w:gridSpan w:val="12"/>
            <w:shd w:val="clear" w:color="auto" w:fill="D9D9D9" w:themeFill="background1" w:themeFillShade="D9"/>
            <w:vAlign w:val="center"/>
          </w:tcPr>
          <w:p w14:paraId="42913A65"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Work planned in accordance with the requirements of the Control of Asbestos Regulations 2012 and the school Asbestos Management Plan?</w:t>
            </w:r>
          </w:p>
        </w:tc>
        <w:tc>
          <w:tcPr>
            <w:tcW w:w="1116" w:type="dxa"/>
            <w:gridSpan w:val="3"/>
            <w:vAlign w:val="center"/>
          </w:tcPr>
          <w:p w14:paraId="587A1772" w14:textId="77777777" w:rsidR="00BD656B" w:rsidRPr="0010521D" w:rsidRDefault="00BD656B" w:rsidP="00BD656B">
            <w:pPr>
              <w:jc w:val="center"/>
              <w:rPr>
                <w:rFonts w:asciiTheme="minorHAnsi" w:hAnsiTheme="minorHAnsi" w:cs="Arial"/>
                <w:b/>
                <w:szCs w:val="22"/>
                <w:lang w:eastAsia="en-GB"/>
              </w:rPr>
            </w:pPr>
            <w:r w:rsidRPr="0010521D">
              <w:rPr>
                <w:rFonts w:asciiTheme="minorHAnsi" w:hAnsiTheme="minorHAnsi" w:cs="Arial"/>
                <w:b/>
                <w:szCs w:val="22"/>
                <w:lang w:eastAsia="en-GB"/>
              </w:rPr>
              <w:t>Yes</w:t>
            </w:r>
          </w:p>
        </w:tc>
        <w:tc>
          <w:tcPr>
            <w:tcW w:w="1116" w:type="dxa"/>
            <w:gridSpan w:val="2"/>
            <w:vAlign w:val="center"/>
          </w:tcPr>
          <w:p w14:paraId="5EE259B0" w14:textId="77777777" w:rsidR="00BD656B" w:rsidRPr="0010521D" w:rsidRDefault="00BD656B" w:rsidP="00BD656B">
            <w:pPr>
              <w:jc w:val="center"/>
              <w:rPr>
                <w:rFonts w:asciiTheme="minorHAnsi" w:hAnsiTheme="minorHAnsi" w:cs="Arial"/>
                <w:b/>
                <w:szCs w:val="22"/>
                <w:lang w:eastAsia="en-GB"/>
              </w:rPr>
            </w:pPr>
            <w:r w:rsidRPr="0010521D">
              <w:rPr>
                <w:rFonts w:asciiTheme="minorHAnsi" w:hAnsiTheme="minorHAnsi" w:cs="Arial"/>
                <w:b/>
                <w:szCs w:val="22"/>
                <w:lang w:eastAsia="en-GB"/>
              </w:rPr>
              <w:t>No</w:t>
            </w:r>
          </w:p>
        </w:tc>
      </w:tr>
      <w:tr w:rsidR="00BD656B" w:rsidRPr="0010521D" w14:paraId="1EDA45E9" w14:textId="77777777" w:rsidTr="00BD656B">
        <w:tc>
          <w:tcPr>
            <w:tcW w:w="8080" w:type="dxa"/>
            <w:gridSpan w:val="12"/>
            <w:shd w:val="clear" w:color="auto" w:fill="D9D9D9" w:themeFill="background1" w:themeFillShade="D9"/>
            <w:vAlign w:val="center"/>
          </w:tcPr>
          <w:p w14:paraId="4E7B0C63"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Suitable &amp; sufficient Risk Assessment and Method Statement in place for the activity?</w:t>
            </w:r>
          </w:p>
        </w:tc>
        <w:tc>
          <w:tcPr>
            <w:tcW w:w="1116" w:type="dxa"/>
            <w:gridSpan w:val="3"/>
            <w:vAlign w:val="center"/>
          </w:tcPr>
          <w:p w14:paraId="619700A3" w14:textId="77777777" w:rsidR="00BD656B" w:rsidRPr="0010521D" w:rsidRDefault="00BD656B" w:rsidP="00BD656B">
            <w:pPr>
              <w:jc w:val="center"/>
              <w:rPr>
                <w:rFonts w:asciiTheme="minorHAnsi" w:hAnsiTheme="minorHAnsi" w:cs="Arial"/>
                <w:b/>
                <w:szCs w:val="22"/>
                <w:lang w:eastAsia="en-GB"/>
              </w:rPr>
            </w:pPr>
            <w:r w:rsidRPr="0010521D">
              <w:rPr>
                <w:rFonts w:asciiTheme="minorHAnsi" w:hAnsiTheme="minorHAnsi" w:cs="Arial"/>
                <w:b/>
                <w:szCs w:val="22"/>
                <w:lang w:eastAsia="en-GB"/>
              </w:rPr>
              <w:t>Yes</w:t>
            </w:r>
          </w:p>
        </w:tc>
        <w:tc>
          <w:tcPr>
            <w:tcW w:w="1116" w:type="dxa"/>
            <w:gridSpan w:val="2"/>
            <w:vAlign w:val="center"/>
          </w:tcPr>
          <w:p w14:paraId="790062C6" w14:textId="77777777" w:rsidR="00BD656B" w:rsidRPr="0010521D" w:rsidRDefault="00BD656B" w:rsidP="00BD656B">
            <w:pPr>
              <w:jc w:val="center"/>
              <w:rPr>
                <w:rFonts w:asciiTheme="minorHAnsi" w:hAnsiTheme="minorHAnsi" w:cs="Arial"/>
                <w:b/>
                <w:szCs w:val="22"/>
                <w:lang w:eastAsia="en-GB"/>
              </w:rPr>
            </w:pPr>
            <w:r w:rsidRPr="0010521D">
              <w:rPr>
                <w:rFonts w:asciiTheme="minorHAnsi" w:hAnsiTheme="minorHAnsi" w:cs="Arial"/>
                <w:b/>
                <w:szCs w:val="22"/>
                <w:lang w:eastAsia="en-GB"/>
              </w:rPr>
              <w:t>No</w:t>
            </w:r>
          </w:p>
        </w:tc>
      </w:tr>
      <w:tr w:rsidR="00BD656B" w:rsidRPr="0010521D" w14:paraId="2CD911C3" w14:textId="77777777" w:rsidTr="00BD656B">
        <w:tc>
          <w:tcPr>
            <w:tcW w:w="8080" w:type="dxa"/>
            <w:gridSpan w:val="12"/>
            <w:shd w:val="clear" w:color="auto" w:fill="D9D9D9" w:themeFill="background1" w:themeFillShade="D9"/>
            <w:vAlign w:val="center"/>
          </w:tcPr>
          <w:p w14:paraId="36B8B86A"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HSE Notification undertaken using Asb5?</w:t>
            </w:r>
          </w:p>
        </w:tc>
        <w:tc>
          <w:tcPr>
            <w:tcW w:w="744" w:type="dxa"/>
            <w:vAlign w:val="center"/>
          </w:tcPr>
          <w:p w14:paraId="678779E5" w14:textId="77777777" w:rsidR="00BD656B" w:rsidRPr="0010521D" w:rsidRDefault="00BD656B" w:rsidP="00BD656B">
            <w:pPr>
              <w:jc w:val="center"/>
              <w:rPr>
                <w:rFonts w:asciiTheme="minorHAnsi" w:hAnsiTheme="minorHAnsi" w:cs="Arial"/>
                <w:b/>
                <w:szCs w:val="22"/>
                <w:lang w:eastAsia="en-GB"/>
              </w:rPr>
            </w:pPr>
            <w:r w:rsidRPr="0010521D">
              <w:rPr>
                <w:rFonts w:asciiTheme="minorHAnsi" w:hAnsiTheme="minorHAnsi" w:cs="Arial"/>
                <w:b/>
                <w:szCs w:val="22"/>
                <w:lang w:eastAsia="en-GB"/>
              </w:rPr>
              <w:t>Yes</w:t>
            </w:r>
          </w:p>
        </w:tc>
        <w:tc>
          <w:tcPr>
            <w:tcW w:w="744" w:type="dxa"/>
            <w:gridSpan w:val="3"/>
            <w:vAlign w:val="center"/>
          </w:tcPr>
          <w:p w14:paraId="535C39A8" w14:textId="77777777" w:rsidR="00BD656B" w:rsidRPr="0010521D" w:rsidRDefault="00BD656B" w:rsidP="00BD656B">
            <w:pPr>
              <w:jc w:val="center"/>
              <w:rPr>
                <w:rFonts w:asciiTheme="minorHAnsi" w:hAnsiTheme="minorHAnsi" w:cs="Arial"/>
                <w:b/>
                <w:szCs w:val="22"/>
                <w:lang w:eastAsia="en-GB"/>
              </w:rPr>
            </w:pPr>
            <w:r w:rsidRPr="0010521D">
              <w:rPr>
                <w:rFonts w:asciiTheme="minorHAnsi" w:hAnsiTheme="minorHAnsi" w:cs="Arial"/>
                <w:b/>
                <w:szCs w:val="22"/>
                <w:lang w:eastAsia="en-GB"/>
              </w:rPr>
              <w:t>No</w:t>
            </w:r>
          </w:p>
        </w:tc>
        <w:tc>
          <w:tcPr>
            <w:tcW w:w="744" w:type="dxa"/>
            <w:vAlign w:val="center"/>
          </w:tcPr>
          <w:p w14:paraId="141CB85A" w14:textId="77777777" w:rsidR="00BD656B" w:rsidRPr="0010521D" w:rsidRDefault="00BD656B" w:rsidP="00BD656B">
            <w:pPr>
              <w:jc w:val="center"/>
              <w:rPr>
                <w:rFonts w:asciiTheme="minorHAnsi" w:hAnsiTheme="minorHAnsi" w:cs="Arial"/>
                <w:b/>
                <w:szCs w:val="22"/>
                <w:lang w:eastAsia="en-GB"/>
              </w:rPr>
            </w:pPr>
            <w:r w:rsidRPr="0010521D">
              <w:rPr>
                <w:rFonts w:asciiTheme="minorHAnsi" w:hAnsiTheme="minorHAnsi" w:cs="Arial"/>
                <w:b/>
                <w:szCs w:val="22"/>
                <w:lang w:eastAsia="en-GB"/>
              </w:rPr>
              <w:t>N/A</w:t>
            </w:r>
          </w:p>
        </w:tc>
      </w:tr>
      <w:tr w:rsidR="00BD656B" w:rsidRPr="0010521D" w14:paraId="5F4D656D" w14:textId="77777777" w:rsidTr="00BD656B">
        <w:tc>
          <w:tcPr>
            <w:tcW w:w="10312" w:type="dxa"/>
            <w:gridSpan w:val="17"/>
            <w:tcBorders>
              <w:bottom w:val="single" w:sz="4" w:space="0" w:color="auto"/>
            </w:tcBorders>
            <w:vAlign w:val="center"/>
          </w:tcPr>
          <w:p w14:paraId="1E8B411B" w14:textId="77777777" w:rsidR="00BD656B" w:rsidRPr="0010521D" w:rsidRDefault="00BD656B" w:rsidP="00BD656B">
            <w:pPr>
              <w:jc w:val="center"/>
              <w:rPr>
                <w:rFonts w:asciiTheme="minorHAnsi" w:hAnsiTheme="minorHAnsi" w:cs="Arial"/>
                <w:b/>
                <w:i/>
                <w:sz w:val="20"/>
                <w:lang w:eastAsia="en-GB"/>
              </w:rPr>
            </w:pPr>
            <w:r w:rsidRPr="0010521D">
              <w:rPr>
                <w:rFonts w:asciiTheme="minorHAnsi" w:hAnsiTheme="minorHAnsi" w:cs="Arial"/>
                <w:b/>
                <w:i/>
                <w:sz w:val="20"/>
                <w:lang w:eastAsia="en-GB"/>
              </w:rPr>
              <w:t>Work can commence when the above have been confirmed.</w:t>
            </w:r>
          </w:p>
        </w:tc>
      </w:tr>
      <w:tr w:rsidR="00BD656B" w:rsidRPr="0010521D" w14:paraId="315249C4" w14:textId="77777777" w:rsidTr="00BD656B">
        <w:trPr>
          <w:trHeight w:val="450"/>
        </w:trPr>
        <w:tc>
          <w:tcPr>
            <w:tcW w:w="8080" w:type="dxa"/>
            <w:gridSpan w:val="12"/>
            <w:tcBorders>
              <w:top w:val="single" w:sz="4" w:space="0" w:color="auto"/>
              <w:left w:val="single" w:sz="4" w:space="0" w:color="auto"/>
              <w:bottom w:val="single" w:sz="4" w:space="0" w:color="auto"/>
              <w:right w:val="single" w:sz="4" w:space="0" w:color="FFFFFF" w:themeColor="background1"/>
            </w:tcBorders>
            <w:shd w:val="clear" w:color="auto" w:fill="000000" w:themeFill="text1"/>
            <w:vAlign w:val="center"/>
          </w:tcPr>
          <w:p w14:paraId="3738DE6A" w14:textId="77777777" w:rsidR="00BD656B" w:rsidRPr="0010521D" w:rsidRDefault="00BD656B" w:rsidP="00BD656B">
            <w:pPr>
              <w:rPr>
                <w:rFonts w:asciiTheme="minorHAnsi" w:hAnsiTheme="minorHAnsi" w:cs="Arial"/>
                <w:color w:val="FFFFFF" w:themeColor="background1"/>
                <w:szCs w:val="22"/>
                <w:lang w:eastAsia="en-GB"/>
              </w:rPr>
            </w:pPr>
            <w:r w:rsidRPr="0010521D">
              <w:rPr>
                <w:rFonts w:asciiTheme="minorHAnsi" w:hAnsiTheme="minorHAnsi" w:cs="Arial"/>
                <w:b/>
                <w:color w:val="FFFFFF" w:themeColor="background1"/>
                <w:szCs w:val="22"/>
              </w:rPr>
              <w:t>SECTION 4:  ACTIVITY / WORK NEAR ASBESTOS CONTAINING MATERIALS:</w:t>
            </w:r>
          </w:p>
        </w:tc>
        <w:tc>
          <w:tcPr>
            <w:tcW w:w="2232" w:type="dxa"/>
            <w:gridSpan w:val="5"/>
            <w:tcBorders>
              <w:top w:val="single" w:sz="4" w:space="0" w:color="auto"/>
              <w:left w:val="single" w:sz="4" w:space="0" w:color="FFFFFF" w:themeColor="background1"/>
              <w:bottom w:val="single" w:sz="4" w:space="0" w:color="auto"/>
              <w:right w:val="single" w:sz="4" w:space="0" w:color="auto"/>
            </w:tcBorders>
            <w:shd w:val="clear" w:color="auto" w:fill="000000" w:themeFill="text1"/>
            <w:vAlign w:val="center"/>
          </w:tcPr>
          <w:p w14:paraId="1BB95DDB" w14:textId="77777777" w:rsidR="00BD656B" w:rsidRPr="0010521D" w:rsidRDefault="00BD656B" w:rsidP="00BD656B">
            <w:pPr>
              <w:jc w:val="center"/>
              <w:rPr>
                <w:rFonts w:asciiTheme="minorHAnsi" w:hAnsiTheme="minorHAnsi" w:cs="Arial"/>
                <w:b/>
                <w:i/>
                <w:color w:val="FFFFFF" w:themeColor="background1"/>
                <w:sz w:val="18"/>
                <w:szCs w:val="18"/>
                <w:lang w:eastAsia="en-GB"/>
              </w:rPr>
            </w:pPr>
            <w:r w:rsidRPr="0010521D">
              <w:rPr>
                <w:rFonts w:asciiTheme="minorHAnsi" w:hAnsiTheme="minorHAnsi" w:cs="Arial"/>
                <w:b/>
                <w:i/>
                <w:color w:val="FFFFFF" w:themeColor="background1"/>
                <w:sz w:val="18"/>
                <w:szCs w:val="18"/>
                <w:lang w:eastAsia="en-GB"/>
              </w:rPr>
              <w:t>Delete as appropriate</w:t>
            </w:r>
          </w:p>
        </w:tc>
      </w:tr>
      <w:tr w:rsidR="00BD656B" w:rsidRPr="0010521D" w14:paraId="25BBAF04" w14:textId="77777777" w:rsidTr="00BD656B">
        <w:tc>
          <w:tcPr>
            <w:tcW w:w="8080" w:type="dxa"/>
            <w:gridSpan w:val="12"/>
            <w:tcBorders>
              <w:top w:val="single" w:sz="4" w:space="0" w:color="auto"/>
            </w:tcBorders>
            <w:shd w:val="clear" w:color="auto" w:fill="D9D9D9" w:themeFill="background1" w:themeFillShade="D9"/>
            <w:vAlign w:val="center"/>
          </w:tcPr>
          <w:p w14:paraId="3CE4A850"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Risk Assessment and Method Statement in place and suitable and sufficient for the activity?</w:t>
            </w:r>
          </w:p>
        </w:tc>
        <w:tc>
          <w:tcPr>
            <w:tcW w:w="1116" w:type="dxa"/>
            <w:gridSpan w:val="3"/>
            <w:tcBorders>
              <w:top w:val="single" w:sz="4" w:space="0" w:color="auto"/>
            </w:tcBorders>
            <w:vAlign w:val="center"/>
          </w:tcPr>
          <w:p w14:paraId="2B19E32D" w14:textId="77777777" w:rsidR="00BD656B" w:rsidRPr="0010521D" w:rsidRDefault="00BD656B" w:rsidP="00BD656B">
            <w:pPr>
              <w:jc w:val="center"/>
              <w:rPr>
                <w:rFonts w:asciiTheme="minorHAnsi" w:hAnsiTheme="minorHAnsi" w:cs="Arial"/>
                <w:b/>
                <w:szCs w:val="22"/>
                <w:lang w:eastAsia="en-GB"/>
              </w:rPr>
            </w:pPr>
            <w:r w:rsidRPr="0010521D">
              <w:rPr>
                <w:rFonts w:asciiTheme="minorHAnsi" w:hAnsiTheme="minorHAnsi" w:cs="Arial"/>
                <w:b/>
                <w:szCs w:val="22"/>
                <w:lang w:eastAsia="en-GB"/>
              </w:rPr>
              <w:t>Yes</w:t>
            </w:r>
          </w:p>
        </w:tc>
        <w:tc>
          <w:tcPr>
            <w:tcW w:w="1116" w:type="dxa"/>
            <w:gridSpan w:val="2"/>
            <w:tcBorders>
              <w:top w:val="single" w:sz="4" w:space="0" w:color="auto"/>
            </w:tcBorders>
            <w:vAlign w:val="center"/>
          </w:tcPr>
          <w:p w14:paraId="1B2CEE39" w14:textId="77777777" w:rsidR="00BD656B" w:rsidRPr="0010521D" w:rsidRDefault="00BD656B" w:rsidP="00BD656B">
            <w:pPr>
              <w:jc w:val="center"/>
              <w:rPr>
                <w:rFonts w:asciiTheme="minorHAnsi" w:hAnsiTheme="minorHAnsi" w:cs="Arial"/>
                <w:b/>
                <w:szCs w:val="22"/>
                <w:lang w:eastAsia="en-GB"/>
              </w:rPr>
            </w:pPr>
            <w:r w:rsidRPr="0010521D">
              <w:rPr>
                <w:rFonts w:asciiTheme="minorHAnsi" w:hAnsiTheme="minorHAnsi" w:cs="Arial"/>
                <w:b/>
                <w:szCs w:val="22"/>
                <w:lang w:eastAsia="en-GB"/>
              </w:rPr>
              <w:t>No</w:t>
            </w:r>
          </w:p>
        </w:tc>
      </w:tr>
      <w:tr w:rsidR="00BD656B" w:rsidRPr="0010521D" w14:paraId="2B522E52" w14:textId="77777777" w:rsidTr="00BD656B">
        <w:tc>
          <w:tcPr>
            <w:tcW w:w="10312" w:type="dxa"/>
            <w:gridSpan w:val="17"/>
            <w:vAlign w:val="center"/>
          </w:tcPr>
          <w:p w14:paraId="2C35E9AC" w14:textId="77777777" w:rsidR="00BD656B" w:rsidRPr="0010521D" w:rsidRDefault="00BD656B" w:rsidP="00BD656B">
            <w:pPr>
              <w:jc w:val="center"/>
              <w:rPr>
                <w:rFonts w:asciiTheme="minorHAnsi" w:hAnsiTheme="minorHAnsi" w:cs="Arial"/>
                <w:b/>
                <w:i/>
                <w:sz w:val="20"/>
                <w:lang w:eastAsia="en-GB"/>
              </w:rPr>
            </w:pPr>
            <w:r w:rsidRPr="0010521D">
              <w:rPr>
                <w:rFonts w:asciiTheme="minorHAnsi" w:hAnsiTheme="minorHAnsi" w:cs="Arial"/>
                <w:b/>
                <w:i/>
                <w:sz w:val="20"/>
                <w:lang w:eastAsia="en-GB"/>
              </w:rPr>
              <w:t>The activity / works can commence once the above is confirmed but must stop immediately if any suspicious materials are discovered</w:t>
            </w:r>
          </w:p>
        </w:tc>
      </w:tr>
      <w:tr w:rsidR="00BD656B" w:rsidRPr="0010521D" w14:paraId="3017459C" w14:textId="77777777" w:rsidTr="00BD656B">
        <w:trPr>
          <w:trHeight w:val="493"/>
        </w:trPr>
        <w:tc>
          <w:tcPr>
            <w:tcW w:w="10312" w:type="dxa"/>
            <w:gridSpan w:val="17"/>
            <w:shd w:val="clear" w:color="auto" w:fill="000000" w:themeFill="text1"/>
            <w:vAlign w:val="center"/>
          </w:tcPr>
          <w:p w14:paraId="0AC7DA88" w14:textId="77777777" w:rsidR="00BD656B" w:rsidRPr="0010521D" w:rsidRDefault="00BD656B" w:rsidP="00BD656B">
            <w:pPr>
              <w:rPr>
                <w:rFonts w:asciiTheme="minorHAnsi" w:hAnsiTheme="minorHAnsi" w:cs="Arial"/>
                <w:color w:val="FFFFFF" w:themeColor="background1"/>
                <w:szCs w:val="22"/>
                <w:lang w:eastAsia="en-GB"/>
              </w:rPr>
            </w:pPr>
            <w:r w:rsidRPr="0010521D">
              <w:rPr>
                <w:rFonts w:asciiTheme="minorHAnsi" w:hAnsiTheme="minorHAnsi" w:cs="Arial"/>
                <w:b/>
                <w:color w:val="FFFFFF" w:themeColor="background1"/>
                <w:szCs w:val="22"/>
              </w:rPr>
              <w:t>SECTION 5:  AUTHORISATION:</w:t>
            </w:r>
          </w:p>
        </w:tc>
      </w:tr>
      <w:tr w:rsidR="00BD656B" w:rsidRPr="0010521D" w14:paraId="4D6BCDEF" w14:textId="77777777" w:rsidTr="00BD656B">
        <w:tc>
          <w:tcPr>
            <w:tcW w:w="2922" w:type="dxa"/>
            <w:gridSpan w:val="2"/>
            <w:vMerge w:val="restart"/>
            <w:shd w:val="clear" w:color="auto" w:fill="D9D9D9" w:themeFill="background1" w:themeFillShade="D9"/>
            <w:vAlign w:val="center"/>
          </w:tcPr>
          <w:p w14:paraId="07D63FFA"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Permit issued by setting Responsible Person:</w:t>
            </w:r>
          </w:p>
        </w:tc>
        <w:tc>
          <w:tcPr>
            <w:tcW w:w="1614" w:type="dxa"/>
            <w:gridSpan w:val="2"/>
            <w:shd w:val="clear" w:color="auto" w:fill="D9D9D9" w:themeFill="background1" w:themeFillShade="D9"/>
            <w:vAlign w:val="center"/>
          </w:tcPr>
          <w:p w14:paraId="4161062E"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Signature:</w:t>
            </w:r>
          </w:p>
        </w:tc>
        <w:tc>
          <w:tcPr>
            <w:tcW w:w="5776" w:type="dxa"/>
            <w:gridSpan w:val="13"/>
            <w:vAlign w:val="center"/>
          </w:tcPr>
          <w:p w14:paraId="4236DA91" w14:textId="77777777" w:rsidR="00BD656B" w:rsidRPr="0010521D" w:rsidRDefault="00BD656B" w:rsidP="00BD656B">
            <w:pPr>
              <w:rPr>
                <w:rFonts w:asciiTheme="minorHAnsi" w:hAnsiTheme="minorHAnsi" w:cs="Arial"/>
                <w:szCs w:val="22"/>
                <w:lang w:eastAsia="en-GB"/>
              </w:rPr>
            </w:pPr>
          </w:p>
        </w:tc>
      </w:tr>
      <w:tr w:rsidR="00BD656B" w:rsidRPr="0010521D" w14:paraId="34E3C5FF" w14:textId="77777777" w:rsidTr="00BD656B">
        <w:tc>
          <w:tcPr>
            <w:tcW w:w="2922" w:type="dxa"/>
            <w:gridSpan w:val="2"/>
            <w:vMerge/>
            <w:shd w:val="clear" w:color="auto" w:fill="D9D9D9" w:themeFill="background1" w:themeFillShade="D9"/>
            <w:vAlign w:val="center"/>
          </w:tcPr>
          <w:p w14:paraId="3BC81AD3" w14:textId="77777777" w:rsidR="00BD656B" w:rsidRPr="0010521D" w:rsidRDefault="00BD656B" w:rsidP="00BD656B">
            <w:pPr>
              <w:rPr>
                <w:rFonts w:asciiTheme="minorHAnsi" w:hAnsiTheme="minorHAnsi" w:cs="Arial"/>
                <w:b/>
                <w:szCs w:val="22"/>
                <w:lang w:eastAsia="en-GB"/>
              </w:rPr>
            </w:pPr>
          </w:p>
        </w:tc>
        <w:tc>
          <w:tcPr>
            <w:tcW w:w="1614" w:type="dxa"/>
            <w:gridSpan w:val="2"/>
            <w:shd w:val="clear" w:color="auto" w:fill="D9D9D9" w:themeFill="background1" w:themeFillShade="D9"/>
            <w:vAlign w:val="center"/>
          </w:tcPr>
          <w:p w14:paraId="06B9D1B2"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Print Name:</w:t>
            </w:r>
          </w:p>
        </w:tc>
        <w:tc>
          <w:tcPr>
            <w:tcW w:w="5776" w:type="dxa"/>
            <w:gridSpan w:val="13"/>
            <w:vAlign w:val="center"/>
          </w:tcPr>
          <w:p w14:paraId="21AE4041" w14:textId="77777777" w:rsidR="00BD656B" w:rsidRPr="0010521D" w:rsidRDefault="00BD656B" w:rsidP="00BD656B">
            <w:pPr>
              <w:rPr>
                <w:rFonts w:asciiTheme="minorHAnsi" w:hAnsiTheme="minorHAnsi" w:cs="Arial"/>
                <w:szCs w:val="22"/>
                <w:lang w:eastAsia="en-GB"/>
              </w:rPr>
            </w:pPr>
          </w:p>
        </w:tc>
      </w:tr>
      <w:tr w:rsidR="00BD656B" w:rsidRPr="0010521D" w14:paraId="7A22DB6C" w14:textId="77777777" w:rsidTr="00BD656B">
        <w:tc>
          <w:tcPr>
            <w:tcW w:w="2922" w:type="dxa"/>
            <w:gridSpan w:val="2"/>
            <w:vMerge/>
            <w:shd w:val="clear" w:color="auto" w:fill="D9D9D9" w:themeFill="background1" w:themeFillShade="D9"/>
            <w:vAlign w:val="center"/>
          </w:tcPr>
          <w:p w14:paraId="212F8CF3" w14:textId="77777777" w:rsidR="00BD656B" w:rsidRPr="0010521D" w:rsidRDefault="00BD656B" w:rsidP="00BD656B">
            <w:pPr>
              <w:rPr>
                <w:rFonts w:asciiTheme="minorHAnsi" w:hAnsiTheme="minorHAnsi" w:cs="Arial"/>
                <w:b/>
                <w:szCs w:val="22"/>
                <w:lang w:eastAsia="en-GB"/>
              </w:rPr>
            </w:pPr>
          </w:p>
        </w:tc>
        <w:tc>
          <w:tcPr>
            <w:tcW w:w="1614" w:type="dxa"/>
            <w:gridSpan w:val="2"/>
            <w:shd w:val="clear" w:color="auto" w:fill="D9D9D9" w:themeFill="background1" w:themeFillShade="D9"/>
            <w:vAlign w:val="center"/>
          </w:tcPr>
          <w:p w14:paraId="383EFA6E"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Date:</w:t>
            </w:r>
          </w:p>
        </w:tc>
        <w:tc>
          <w:tcPr>
            <w:tcW w:w="5776" w:type="dxa"/>
            <w:gridSpan w:val="13"/>
            <w:vAlign w:val="center"/>
          </w:tcPr>
          <w:p w14:paraId="631A119F" w14:textId="77777777" w:rsidR="00BD656B" w:rsidRPr="0010521D" w:rsidRDefault="00BD656B" w:rsidP="00BD656B">
            <w:pPr>
              <w:rPr>
                <w:rFonts w:asciiTheme="minorHAnsi" w:hAnsiTheme="minorHAnsi" w:cs="Arial"/>
                <w:szCs w:val="22"/>
                <w:lang w:eastAsia="en-GB"/>
              </w:rPr>
            </w:pPr>
          </w:p>
        </w:tc>
      </w:tr>
      <w:tr w:rsidR="00BD656B" w:rsidRPr="0010521D" w14:paraId="4E826EA9" w14:textId="77777777" w:rsidTr="00BD656B">
        <w:trPr>
          <w:trHeight w:val="427"/>
        </w:trPr>
        <w:tc>
          <w:tcPr>
            <w:tcW w:w="10312" w:type="dxa"/>
            <w:gridSpan w:val="17"/>
            <w:shd w:val="clear" w:color="auto" w:fill="000000" w:themeFill="text1"/>
            <w:vAlign w:val="center"/>
          </w:tcPr>
          <w:p w14:paraId="2648B632" w14:textId="77777777" w:rsidR="00BD656B" w:rsidRPr="0010521D" w:rsidRDefault="00BD656B" w:rsidP="00BD656B">
            <w:pPr>
              <w:rPr>
                <w:rFonts w:asciiTheme="minorHAnsi" w:hAnsiTheme="minorHAnsi" w:cs="Arial"/>
                <w:color w:val="FFFFFF" w:themeColor="background1"/>
                <w:szCs w:val="22"/>
                <w:lang w:eastAsia="en-GB"/>
              </w:rPr>
            </w:pPr>
            <w:r w:rsidRPr="0010521D">
              <w:rPr>
                <w:rFonts w:asciiTheme="minorHAnsi" w:hAnsiTheme="minorHAnsi" w:cs="Arial"/>
                <w:b/>
                <w:color w:val="FFFFFF" w:themeColor="background1"/>
                <w:szCs w:val="22"/>
              </w:rPr>
              <w:t>SECTION 6:  RECEIPT / ACCEPTANCE OF PERMIT:</w:t>
            </w:r>
          </w:p>
        </w:tc>
      </w:tr>
      <w:tr w:rsidR="00BD656B" w:rsidRPr="0010521D" w14:paraId="242C6760" w14:textId="77777777" w:rsidTr="00BD656B">
        <w:tc>
          <w:tcPr>
            <w:tcW w:w="10312" w:type="dxa"/>
            <w:gridSpan w:val="17"/>
            <w:vAlign w:val="center"/>
          </w:tcPr>
          <w:p w14:paraId="7CDC22B5" w14:textId="77777777" w:rsidR="00BD656B" w:rsidRPr="0010521D" w:rsidRDefault="00BD656B" w:rsidP="00BD656B">
            <w:pPr>
              <w:jc w:val="center"/>
              <w:rPr>
                <w:rFonts w:asciiTheme="minorHAnsi" w:hAnsiTheme="minorHAnsi" w:cs="Arial"/>
                <w:b/>
                <w:i/>
                <w:sz w:val="20"/>
                <w:lang w:eastAsia="en-GB"/>
              </w:rPr>
            </w:pPr>
            <w:r w:rsidRPr="0010521D">
              <w:rPr>
                <w:rFonts w:asciiTheme="minorHAnsi" w:hAnsiTheme="minorHAnsi" w:cs="Arial"/>
                <w:b/>
                <w:i/>
                <w:sz w:val="20"/>
                <w:lang w:eastAsia="en-GB"/>
              </w:rPr>
              <w:t>I confirm that I have read and understood this Permit and will implement the controls described in the relevant Risk Assessment, Method Statement and the setting Asbestos Management Plan.  No works other than those stated above will be carried out.</w:t>
            </w:r>
          </w:p>
        </w:tc>
      </w:tr>
      <w:tr w:rsidR="00BD656B" w:rsidRPr="0010521D" w14:paraId="56511F68" w14:textId="77777777" w:rsidTr="00BD656B">
        <w:tc>
          <w:tcPr>
            <w:tcW w:w="2922" w:type="dxa"/>
            <w:gridSpan w:val="2"/>
            <w:vMerge w:val="restart"/>
            <w:shd w:val="clear" w:color="auto" w:fill="D9D9D9" w:themeFill="background1" w:themeFillShade="D9"/>
            <w:vAlign w:val="center"/>
          </w:tcPr>
          <w:p w14:paraId="56869DD3"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Person in Charge of Work:</w:t>
            </w:r>
          </w:p>
        </w:tc>
        <w:tc>
          <w:tcPr>
            <w:tcW w:w="1614" w:type="dxa"/>
            <w:gridSpan w:val="2"/>
            <w:shd w:val="clear" w:color="auto" w:fill="D9D9D9" w:themeFill="background1" w:themeFillShade="D9"/>
            <w:vAlign w:val="center"/>
          </w:tcPr>
          <w:p w14:paraId="05617A3A"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Signature:</w:t>
            </w:r>
          </w:p>
        </w:tc>
        <w:tc>
          <w:tcPr>
            <w:tcW w:w="5776" w:type="dxa"/>
            <w:gridSpan w:val="13"/>
            <w:vAlign w:val="center"/>
          </w:tcPr>
          <w:p w14:paraId="079ABCFE" w14:textId="77777777" w:rsidR="00BD656B" w:rsidRPr="0010521D" w:rsidRDefault="00BD656B" w:rsidP="00BD656B">
            <w:pPr>
              <w:rPr>
                <w:rFonts w:asciiTheme="minorHAnsi" w:hAnsiTheme="minorHAnsi" w:cs="Arial"/>
                <w:szCs w:val="22"/>
                <w:lang w:eastAsia="en-GB"/>
              </w:rPr>
            </w:pPr>
          </w:p>
        </w:tc>
      </w:tr>
      <w:tr w:rsidR="00BD656B" w:rsidRPr="0010521D" w14:paraId="77284A2E" w14:textId="77777777" w:rsidTr="00BD656B">
        <w:tc>
          <w:tcPr>
            <w:tcW w:w="2922" w:type="dxa"/>
            <w:gridSpan w:val="2"/>
            <w:vMerge/>
            <w:shd w:val="clear" w:color="auto" w:fill="D9D9D9" w:themeFill="background1" w:themeFillShade="D9"/>
            <w:vAlign w:val="center"/>
          </w:tcPr>
          <w:p w14:paraId="012ECF66" w14:textId="77777777" w:rsidR="00BD656B" w:rsidRPr="0010521D" w:rsidRDefault="00BD656B" w:rsidP="00BD656B">
            <w:pPr>
              <w:rPr>
                <w:rFonts w:asciiTheme="minorHAnsi" w:hAnsiTheme="minorHAnsi" w:cs="Arial"/>
                <w:szCs w:val="22"/>
                <w:lang w:eastAsia="en-GB"/>
              </w:rPr>
            </w:pPr>
          </w:p>
        </w:tc>
        <w:tc>
          <w:tcPr>
            <w:tcW w:w="1614" w:type="dxa"/>
            <w:gridSpan w:val="2"/>
            <w:shd w:val="clear" w:color="auto" w:fill="D9D9D9" w:themeFill="background1" w:themeFillShade="D9"/>
            <w:vAlign w:val="center"/>
          </w:tcPr>
          <w:p w14:paraId="7BD71DC5"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Print Name:</w:t>
            </w:r>
          </w:p>
        </w:tc>
        <w:tc>
          <w:tcPr>
            <w:tcW w:w="5776" w:type="dxa"/>
            <w:gridSpan w:val="13"/>
            <w:vAlign w:val="center"/>
          </w:tcPr>
          <w:p w14:paraId="069E04BC" w14:textId="77777777" w:rsidR="00BD656B" w:rsidRPr="0010521D" w:rsidRDefault="00BD656B" w:rsidP="00BD656B">
            <w:pPr>
              <w:rPr>
                <w:rFonts w:asciiTheme="minorHAnsi" w:hAnsiTheme="minorHAnsi" w:cs="Arial"/>
                <w:szCs w:val="22"/>
                <w:lang w:eastAsia="en-GB"/>
              </w:rPr>
            </w:pPr>
          </w:p>
        </w:tc>
      </w:tr>
      <w:tr w:rsidR="00BD656B" w:rsidRPr="0010521D" w14:paraId="19D681E6" w14:textId="77777777" w:rsidTr="00BD656B">
        <w:tc>
          <w:tcPr>
            <w:tcW w:w="2922" w:type="dxa"/>
            <w:gridSpan w:val="2"/>
            <w:vMerge/>
            <w:shd w:val="clear" w:color="auto" w:fill="D9D9D9" w:themeFill="background1" w:themeFillShade="D9"/>
            <w:vAlign w:val="center"/>
          </w:tcPr>
          <w:p w14:paraId="5FB2B527" w14:textId="77777777" w:rsidR="00BD656B" w:rsidRPr="0010521D" w:rsidRDefault="00BD656B" w:rsidP="00BD656B">
            <w:pPr>
              <w:rPr>
                <w:rFonts w:asciiTheme="minorHAnsi" w:hAnsiTheme="minorHAnsi" w:cs="Arial"/>
                <w:szCs w:val="22"/>
                <w:lang w:eastAsia="en-GB"/>
              </w:rPr>
            </w:pPr>
          </w:p>
        </w:tc>
        <w:tc>
          <w:tcPr>
            <w:tcW w:w="1614" w:type="dxa"/>
            <w:gridSpan w:val="2"/>
            <w:shd w:val="clear" w:color="auto" w:fill="D9D9D9" w:themeFill="background1" w:themeFillShade="D9"/>
            <w:vAlign w:val="center"/>
          </w:tcPr>
          <w:p w14:paraId="65DC8F7A"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Date:</w:t>
            </w:r>
          </w:p>
        </w:tc>
        <w:tc>
          <w:tcPr>
            <w:tcW w:w="5776" w:type="dxa"/>
            <w:gridSpan w:val="13"/>
            <w:vAlign w:val="center"/>
          </w:tcPr>
          <w:p w14:paraId="59793441" w14:textId="77777777" w:rsidR="00BD656B" w:rsidRPr="0010521D" w:rsidRDefault="00BD656B" w:rsidP="00BD656B">
            <w:pPr>
              <w:rPr>
                <w:rFonts w:asciiTheme="minorHAnsi" w:hAnsiTheme="minorHAnsi" w:cs="Arial"/>
                <w:szCs w:val="22"/>
                <w:lang w:eastAsia="en-GB"/>
              </w:rPr>
            </w:pPr>
          </w:p>
        </w:tc>
      </w:tr>
      <w:tr w:rsidR="00BD656B" w:rsidRPr="0010521D" w14:paraId="6393B18C" w14:textId="77777777" w:rsidTr="00BD656B">
        <w:trPr>
          <w:trHeight w:val="413"/>
        </w:trPr>
        <w:tc>
          <w:tcPr>
            <w:tcW w:w="10312" w:type="dxa"/>
            <w:gridSpan w:val="17"/>
            <w:shd w:val="clear" w:color="auto" w:fill="000000" w:themeFill="text1"/>
            <w:vAlign w:val="center"/>
          </w:tcPr>
          <w:p w14:paraId="554217B1" w14:textId="77777777" w:rsidR="00BD656B" w:rsidRPr="0010521D" w:rsidRDefault="00BD656B" w:rsidP="00BD656B">
            <w:pPr>
              <w:rPr>
                <w:rFonts w:asciiTheme="minorHAnsi" w:hAnsiTheme="minorHAnsi" w:cs="Arial"/>
                <w:color w:val="FFFFFF" w:themeColor="background1"/>
                <w:szCs w:val="22"/>
                <w:lang w:eastAsia="en-GB"/>
              </w:rPr>
            </w:pPr>
            <w:r w:rsidRPr="0010521D">
              <w:rPr>
                <w:rFonts w:asciiTheme="minorHAnsi" w:hAnsiTheme="minorHAnsi" w:cs="Arial"/>
                <w:b/>
                <w:color w:val="FFFFFF" w:themeColor="background1"/>
                <w:szCs w:val="22"/>
              </w:rPr>
              <w:t>SECTION 7:  CANCELLATION OF PERMIT:</w:t>
            </w:r>
          </w:p>
        </w:tc>
      </w:tr>
      <w:tr w:rsidR="00BD656B" w:rsidRPr="0010521D" w14:paraId="46A31E22" w14:textId="77777777" w:rsidTr="00BD656B">
        <w:tc>
          <w:tcPr>
            <w:tcW w:w="10312" w:type="dxa"/>
            <w:gridSpan w:val="17"/>
            <w:vAlign w:val="center"/>
          </w:tcPr>
          <w:p w14:paraId="340F364E" w14:textId="77777777" w:rsidR="00BD656B" w:rsidRPr="0010521D" w:rsidRDefault="00BD656B" w:rsidP="00BD656B">
            <w:pPr>
              <w:jc w:val="center"/>
              <w:rPr>
                <w:rFonts w:asciiTheme="minorHAnsi" w:hAnsiTheme="minorHAnsi" w:cs="Arial"/>
                <w:b/>
                <w:i/>
                <w:sz w:val="20"/>
                <w:lang w:eastAsia="en-GB"/>
              </w:rPr>
            </w:pPr>
            <w:r w:rsidRPr="0010521D">
              <w:rPr>
                <w:rFonts w:asciiTheme="minorHAnsi" w:hAnsiTheme="minorHAnsi" w:cs="Arial"/>
                <w:b/>
                <w:i/>
                <w:sz w:val="20"/>
                <w:lang w:eastAsia="en-GB"/>
              </w:rPr>
              <w:t>The above work is complete and the area cleared of work equipment and personnel.  During the works, ACMs were DISTURBED / NOT DISTURBED (delete as appropriate).  If disturbed, Emergency Procedures must be initiated.</w:t>
            </w:r>
          </w:p>
        </w:tc>
      </w:tr>
      <w:tr w:rsidR="00BD656B" w:rsidRPr="0010521D" w14:paraId="06A4AFC6" w14:textId="77777777" w:rsidTr="00BD656B">
        <w:tc>
          <w:tcPr>
            <w:tcW w:w="2922" w:type="dxa"/>
            <w:gridSpan w:val="2"/>
            <w:shd w:val="clear" w:color="auto" w:fill="D9D9D9" w:themeFill="background1" w:themeFillShade="D9"/>
            <w:vAlign w:val="center"/>
          </w:tcPr>
          <w:p w14:paraId="7AC7E959"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Person in Charge of Work:</w:t>
            </w:r>
          </w:p>
        </w:tc>
        <w:tc>
          <w:tcPr>
            <w:tcW w:w="2890" w:type="dxa"/>
            <w:gridSpan w:val="5"/>
            <w:vAlign w:val="center"/>
          </w:tcPr>
          <w:p w14:paraId="624FE3DB" w14:textId="77777777" w:rsidR="00BD656B" w:rsidRPr="0010521D" w:rsidRDefault="00BD656B" w:rsidP="00BD656B">
            <w:pPr>
              <w:rPr>
                <w:rFonts w:asciiTheme="minorHAnsi" w:hAnsiTheme="minorHAnsi" w:cs="Arial"/>
                <w:szCs w:val="22"/>
                <w:lang w:eastAsia="en-GB"/>
              </w:rPr>
            </w:pPr>
          </w:p>
        </w:tc>
        <w:tc>
          <w:tcPr>
            <w:tcW w:w="851" w:type="dxa"/>
            <w:shd w:val="clear" w:color="auto" w:fill="D9D9D9" w:themeFill="background1" w:themeFillShade="D9"/>
            <w:vAlign w:val="center"/>
          </w:tcPr>
          <w:p w14:paraId="2DE53162"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Date:</w:t>
            </w:r>
          </w:p>
        </w:tc>
        <w:tc>
          <w:tcPr>
            <w:tcW w:w="1275" w:type="dxa"/>
            <w:gridSpan w:val="3"/>
            <w:vAlign w:val="center"/>
          </w:tcPr>
          <w:p w14:paraId="4CA45ADC" w14:textId="77777777" w:rsidR="00BD656B" w:rsidRPr="0010521D" w:rsidRDefault="00BD656B" w:rsidP="00BD656B">
            <w:pPr>
              <w:rPr>
                <w:rFonts w:asciiTheme="minorHAnsi" w:hAnsiTheme="minorHAnsi" w:cs="Arial"/>
                <w:szCs w:val="22"/>
                <w:lang w:eastAsia="en-GB"/>
              </w:rPr>
            </w:pPr>
          </w:p>
        </w:tc>
        <w:tc>
          <w:tcPr>
            <w:tcW w:w="993" w:type="dxa"/>
            <w:gridSpan w:val="3"/>
            <w:shd w:val="clear" w:color="auto" w:fill="D9D9D9" w:themeFill="background1" w:themeFillShade="D9"/>
            <w:vAlign w:val="center"/>
          </w:tcPr>
          <w:p w14:paraId="583E9717"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Time:</w:t>
            </w:r>
          </w:p>
        </w:tc>
        <w:tc>
          <w:tcPr>
            <w:tcW w:w="1381" w:type="dxa"/>
            <w:gridSpan w:val="3"/>
            <w:vAlign w:val="center"/>
          </w:tcPr>
          <w:p w14:paraId="74374025" w14:textId="77777777" w:rsidR="00BD656B" w:rsidRPr="0010521D" w:rsidRDefault="00BD656B" w:rsidP="00BD656B">
            <w:pPr>
              <w:rPr>
                <w:rFonts w:asciiTheme="minorHAnsi" w:hAnsiTheme="minorHAnsi" w:cs="Arial"/>
                <w:szCs w:val="22"/>
                <w:lang w:eastAsia="en-GB"/>
              </w:rPr>
            </w:pPr>
          </w:p>
        </w:tc>
      </w:tr>
      <w:tr w:rsidR="00BD656B" w:rsidRPr="0010521D" w14:paraId="51EBA817" w14:textId="77777777" w:rsidTr="00BD656B">
        <w:tc>
          <w:tcPr>
            <w:tcW w:w="2922" w:type="dxa"/>
            <w:gridSpan w:val="2"/>
            <w:shd w:val="clear" w:color="auto" w:fill="D9D9D9" w:themeFill="background1" w:themeFillShade="D9"/>
            <w:vAlign w:val="center"/>
          </w:tcPr>
          <w:p w14:paraId="76F7FACB"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Cancelled by:</w:t>
            </w:r>
          </w:p>
        </w:tc>
        <w:tc>
          <w:tcPr>
            <w:tcW w:w="2890" w:type="dxa"/>
            <w:gridSpan w:val="5"/>
            <w:vAlign w:val="center"/>
          </w:tcPr>
          <w:p w14:paraId="225D42F9" w14:textId="77777777" w:rsidR="00BD656B" w:rsidRPr="0010521D" w:rsidRDefault="00BD656B" w:rsidP="00BD656B">
            <w:pPr>
              <w:rPr>
                <w:rFonts w:asciiTheme="minorHAnsi" w:hAnsiTheme="minorHAnsi" w:cs="Arial"/>
                <w:szCs w:val="22"/>
                <w:lang w:eastAsia="en-GB"/>
              </w:rPr>
            </w:pPr>
          </w:p>
        </w:tc>
        <w:tc>
          <w:tcPr>
            <w:tcW w:w="851" w:type="dxa"/>
            <w:shd w:val="clear" w:color="auto" w:fill="D9D9D9" w:themeFill="background1" w:themeFillShade="D9"/>
            <w:vAlign w:val="center"/>
          </w:tcPr>
          <w:p w14:paraId="6EDEFC6F"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Date:</w:t>
            </w:r>
          </w:p>
        </w:tc>
        <w:tc>
          <w:tcPr>
            <w:tcW w:w="1275" w:type="dxa"/>
            <w:gridSpan w:val="3"/>
            <w:vAlign w:val="center"/>
          </w:tcPr>
          <w:p w14:paraId="7B870E14" w14:textId="77777777" w:rsidR="00BD656B" w:rsidRPr="0010521D" w:rsidRDefault="00BD656B" w:rsidP="00BD656B">
            <w:pPr>
              <w:rPr>
                <w:rFonts w:asciiTheme="minorHAnsi" w:hAnsiTheme="minorHAnsi" w:cs="Arial"/>
                <w:szCs w:val="22"/>
                <w:lang w:eastAsia="en-GB"/>
              </w:rPr>
            </w:pPr>
          </w:p>
        </w:tc>
        <w:tc>
          <w:tcPr>
            <w:tcW w:w="993" w:type="dxa"/>
            <w:gridSpan w:val="3"/>
            <w:shd w:val="clear" w:color="auto" w:fill="D9D9D9" w:themeFill="background1" w:themeFillShade="D9"/>
            <w:vAlign w:val="center"/>
          </w:tcPr>
          <w:p w14:paraId="07341ADE"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Time:</w:t>
            </w:r>
          </w:p>
        </w:tc>
        <w:tc>
          <w:tcPr>
            <w:tcW w:w="1381" w:type="dxa"/>
            <w:gridSpan w:val="3"/>
            <w:vAlign w:val="center"/>
          </w:tcPr>
          <w:p w14:paraId="74F76507" w14:textId="77777777" w:rsidR="00BD656B" w:rsidRPr="0010521D" w:rsidRDefault="00BD656B" w:rsidP="00BD656B">
            <w:pPr>
              <w:rPr>
                <w:rFonts w:asciiTheme="minorHAnsi" w:hAnsiTheme="minorHAnsi" w:cs="Arial"/>
                <w:szCs w:val="22"/>
                <w:lang w:eastAsia="en-GB"/>
              </w:rPr>
            </w:pPr>
          </w:p>
        </w:tc>
      </w:tr>
      <w:tr w:rsidR="00BD656B" w:rsidRPr="0010521D" w14:paraId="020BC02F" w14:textId="77777777" w:rsidTr="00BD656B">
        <w:trPr>
          <w:trHeight w:val="479"/>
        </w:trPr>
        <w:tc>
          <w:tcPr>
            <w:tcW w:w="10312" w:type="dxa"/>
            <w:gridSpan w:val="17"/>
            <w:shd w:val="clear" w:color="auto" w:fill="auto"/>
            <w:vAlign w:val="center"/>
          </w:tcPr>
          <w:p w14:paraId="589C5F95" w14:textId="77777777" w:rsidR="00BD656B" w:rsidRPr="0010521D" w:rsidRDefault="00BD656B" w:rsidP="00BD656B">
            <w:pPr>
              <w:jc w:val="center"/>
              <w:rPr>
                <w:rFonts w:asciiTheme="minorHAnsi" w:hAnsiTheme="minorHAnsi" w:cs="Arial"/>
                <w:sz w:val="24"/>
                <w:szCs w:val="24"/>
                <w:lang w:eastAsia="en-GB"/>
              </w:rPr>
            </w:pPr>
            <w:r w:rsidRPr="0010521D">
              <w:rPr>
                <w:rFonts w:asciiTheme="minorHAnsi" w:hAnsiTheme="minorHAnsi"/>
                <w:b/>
                <w:i/>
                <w:sz w:val="24"/>
                <w:szCs w:val="24"/>
              </w:rPr>
              <w:t>Top copy for School retention</w:t>
            </w:r>
            <w:r w:rsidRPr="0010521D">
              <w:rPr>
                <w:rFonts w:asciiTheme="minorHAnsi" w:hAnsiTheme="minorHAnsi"/>
                <w:b/>
                <w:i/>
                <w:sz w:val="24"/>
                <w:szCs w:val="24"/>
              </w:rPr>
              <w:tab/>
            </w:r>
            <w:r w:rsidRPr="0010521D">
              <w:rPr>
                <w:rFonts w:asciiTheme="minorHAnsi" w:hAnsiTheme="minorHAnsi"/>
                <w:b/>
                <w:i/>
                <w:sz w:val="24"/>
                <w:szCs w:val="24"/>
              </w:rPr>
              <w:tab/>
              <w:t>Duplicate copy to contractor</w:t>
            </w:r>
          </w:p>
        </w:tc>
      </w:tr>
    </w:tbl>
    <w:p w14:paraId="17D87184" w14:textId="77777777" w:rsidR="002D74F1" w:rsidRPr="0010521D" w:rsidRDefault="002D74F1" w:rsidP="002D74F1">
      <w:pPr>
        <w:ind w:left="567"/>
        <w:jc w:val="both"/>
        <w:rPr>
          <w:rFonts w:asciiTheme="minorHAnsi" w:hAnsiTheme="minorHAnsi" w:cs="Arial"/>
          <w:sz w:val="24"/>
          <w:szCs w:val="24"/>
          <w:lang w:eastAsia="en-GB"/>
        </w:rPr>
        <w:sectPr w:rsidR="002D74F1" w:rsidRPr="0010521D" w:rsidSect="00DF4163">
          <w:headerReference w:type="default" r:id="rId46"/>
          <w:footerReference w:type="default" r:id="rId47"/>
          <w:pgSz w:w="11906" w:h="16838"/>
          <w:pgMar w:top="851" w:right="851" w:bottom="851" w:left="851" w:header="397" w:footer="397" w:gutter="0"/>
          <w:pgNumType w:start="1"/>
          <w:cols w:space="708"/>
          <w:docGrid w:linePitch="360"/>
        </w:sectPr>
      </w:pPr>
    </w:p>
    <w:p w14:paraId="65878F66" w14:textId="77777777" w:rsidR="002D74F1" w:rsidRPr="0010521D" w:rsidRDefault="002D74F1" w:rsidP="002D74F1">
      <w:pPr>
        <w:jc w:val="center"/>
        <w:rPr>
          <w:rFonts w:asciiTheme="minorHAnsi" w:hAnsiTheme="minorHAnsi"/>
          <w:b/>
          <w:color w:val="1F497D" w:themeColor="text2"/>
          <w:sz w:val="32"/>
          <w:szCs w:val="32"/>
        </w:rPr>
      </w:pPr>
      <w:r w:rsidRPr="0010521D">
        <w:rPr>
          <w:rFonts w:asciiTheme="minorHAnsi" w:hAnsiTheme="minorHAnsi"/>
          <w:b/>
          <w:color w:val="1F497D" w:themeColor="text2"/>
          <w:sz w:val="32"/>
          <w:szCs w:val="32"/>
        </w:rPr>
        <w:lastRenderedPageBreak/>
        <w:t>Asbestos Permit to Work – Guidance</w:t>
      </w:r>
    </w:p>
    <w:p w14:paraId="1C95209C" w14:textId="77777777" w:rsidR="002D74F1" w:rsidRPr="0010521D" w:rsidRDefault="002D74F1" w:rsidP="002D74F1">
      <w:pPr>
        <w:jc w:val="both"/>
        <w:rPr>
          <w:rFonts w:asciiTheme="minorHAnsi" w:hAnsiTheme="minorHAnsi"/>
          <w:color w:val="1F497D" w:themeColor="text2"/>
          <w:sz w:val="14"/>
          <w:szCs w:val="14"/>
        </w:rPr>
      </w:pPr>
    </w:p>
    <w:p w14:paraId="2010D15F" w14:textId="77777777" w:rsidR="002D74F1" w:rsidRPr="0010521D" w:rsidRDefault="002D74F1" w:rsidP="002D74F1">
      <w:pPr>
        <w:rPr>
          <w:rFonts w:asciiTheme="minorHAnsi" w:hAnsiTheme="minorHAnsi"/>
          <w:b/>
          <w:sz w:val="20"/>
        </w:rPr>
      </w:pPr>
      <w:r w:rsidRPr="0010521D">
        <w:rPr>
          <w:rFonts w:asciiTheme="minorHAnsi" w:hAnsiTheme="minorHAnsi"/>
          <w:b/>
          <w:sz w:val="20"/>
        </w:rPr>
        <w:t>CONTROL</w:t>
      </w:r>
    </w:p>
    <w:p w14:paraId="403CF50A" w14:textId="77777777" w:rsidR="002D74F1" w:rsidRPr="0010521D" w:rsidRDefault="002D74F1" w:rsidP="002D74F1">
      <w:pPr>
        <w:rPr>
          <w:rFonts w:asciiTheme="minorHAnsi" w:hAnsiTheme="minorHAnsi"/>
          <w:b/>
          <w:sz w:val="6"/>
          <w:szCs w:val="6"/>
        </w:rPr>
      </w:pPr>
    </w:p>
    <w:p w14:paraId="7D915E11" w14:textId="77777777" w:rsidR="002D74F1" w:rsidRPr="0010521D" w:rsidRDefault="002D74F1" w:rsidP="002D74F1">
      <w:pPr>
        <w:pStyle w:val="BodyText2"/>
        <w:spacing w:after="0" w:line="240" w:lineRule="auto"/>
        <w:rPr>
          <w:rFonts w:asciiTheme="minorHAnsi" w:hAnsiTheme="minorHAnsi"/>
          <w:bCs/>
          <w:sz w:val="18"/>
          <w:szCs w:val="18"/>
        </w:rPr>
      </w:pPr>
      <w:r w:rsidRPr="0010521D">
        <w:rPr>
          <w:rFonts w:asciiTheme="minorHAnsi" w:hAnsiTheme="minorHAnsi"/>
          <w:bCs/>
          <w:sz w:val="18"/>
          <w:szCs w:val="18"/>
        </w:rPr>
        <w:t>A Permit to Work procedure is a formal written system used to control certain types of work that are potentially hazardous.  The term ‘Permit to Work’ refers to the pro-forma or certificate that forms a part of an overall safe working system.</w:t>
      </w:r>
    </w:p>
    <w:p w14:paraId="4CD29F6C" w14:textId="77777777" w:rsidR="002D74F1" w:rsidRPr="0010521D" w:rsidRDefault="002D74F1" w:rsidP="002D74F1">
      <w:pPr>
        <w:rPr>
          <w:rFonts w:asciiTheme="minorHAnsi" w:hAnsiTheme="minorHAnsi"/>
          <w:sz w:val="18"/>
          <w:szCs w:val="18"/>
        </w:rPr>
      </w:pPr>
      <w:r w:rsidRPr="0010521D">
        <w:rPr>
          <w:rFonts w:asciiTheme="minorHAnsi" w:hAnsiTheme="minorHAnsi"/>
          <w:sz w:val="18"/>
          <w:szCs w:val="18"/>
        </w:rPr>
        <w:t>The essential features of Permits to Work are:</w:t>
      </w:r>
    </w:p>
    <w:p w14:paraId="473AC5C8" w14:textId="77777777" w:rsidR="002D74F1" w:rsidRPr="0010521D" w:rsidRDefault="002D74F1" w:rsidP="00B252C5">
      <w:pPr>
        <w:numPr>
          <w:ilvl w:val="0"/>
          <w:numId w:val="4"/>
        </w:numPr>
        <w:rPr>
          <w:rFonts w:asciiTheme="minorHAnsi" w:hAnsiTheme="minorHAnsi"/>
          <w:sz w:val="18"/>
          <w:szCs w:val="18"/>
        </w:rPr>
      </w:pPr>
      <w:r w:rsidRPr="0010521D">
        <w:rPr>
          <w:rFonts w:asciiTheme="minorHAnsi" w:hAnsiTheme="minorHAnsi"/>
          <w:sz w:val="18"/>
          <w:szCs w:val="18"/>
        </w:rPr>
        <w:t>Clear definition of who may authorise particular work.</w:t>
      </w:r>
    </w:p>
    <w:p w14:paraId="34C25170" w14:textId="77777777" w:rsidR="002D74F1" w:rsidRPr="0010521D" w:rsidRDefault="002D74F1" w:rsidP="00B252C5">
      <w:pPr>
        <w:numPr>
          <w:ilvl w:val="0"/>
          <w:numId w:val="4"/>
        </w:numPr>
        <w:rPr>
          <w:rFonts w:asciiTheme="minorHAnsi" w:hAnsiTheme="minorHAnsi"/>
          <w:sz w:val="18"/>
          <w:szCs w:val="18"/>
        </w:rPr>
      </w:pPr>
      <w:r w:rsidRPr="0010521D">
        <w:rPr>
          <w:rFonts w:asciiTheme="minorHAnsi" w:hAnsiTheme="minorHAnsi"/>
          <w:sz w:val="18"/>
          <w:szCs w:val="18"/>
        </w:rPr>
        <w:t>Clear identification of who is responsible for specifying the necessary precautions to be taken.</w:t>
      </w:r>
    </w:p>
    <w:p w14:paraId="1DBB0FFA" w14:textId="77777777" w:rsidR="002D74F1" w:rsidRPr="0010521D" w:rsidRDefault="002D74F1" w:rsidP="00B252C5">
      <w:pPr>
        <w:numPr>
          <w:ilvl w:val="0"/>
          <w:numId w:val="4"/>
        </w:numPr>
        <w:rPr>
          <w:rFonts w:asciiTheme="minorHAnsi" w:hAnsiTheme="minorHAnsi"/>
          <w:sz w:val="18"/>
          <w:szCs w:val="18"/>
        </w:rPr>
      </w:pPr>
      <w:r w:rsidRPr="0010521D">
        <w:rPr>
          <w:rFonts w:asciiTheme="minorHAnsi" w:hAnsiTheme="minorHAnsi"/>
          <w:sz w:val="18"/>
          <w:szCs w:val="18"/>
        </w:rPr>
        <w:t>Effective instruction and training to all personnel in the issue and use of permits.</w:t>
      </w:r>
    </w:p>
    <w:p w14:paraId="2C60BEF1" w14:textId="77777777" w:rsidR="002D74F1" w:rsidRPr="0010521D" w:rsidRDefault="002D74F1" w:rsidP="00B252C5">
      <w:pPr>
        <w:numPr>
          <w:ilvl w:val="0"/>
          <w:numId w:val="4"/>
        </w:numPr>
        <w:rPr>
          <w:rFonts w:asciiTheme="minorHAnsi" w:hAnsiTheme="minorHAnsi"/>
          <w:sz w:val="18"/>
          <w:szCs w:val="18"/>
        </w:rPr>
      </w:pPr>
      <w:r w:rsidRPr="0010521D">
        <w:rPr>
          <w:rFonts w:asciiTheme="minorHAnsi" w:hAnsiTheme="minorHAnsi"/>
          <w:sz w:val="18"/>
          <w:szCs w:val="18"/>
        </w:rPr>
        <w:t>Performance monitoring in order to ensure that the safe system is implemented as intended.</w:t>
      </w:r>
    </w:p>
    <w:p w14:paraId="1689E437" w14:textId="77777777" w:rsidR="002D74F1" w:rsidRPr="0010521D" w:rsidRDefault="002D74F1" w:rsidP="002D74F1">
      <w:pPr>
        <w:rPr>
          <w:rFonts w:asciiTheme="minorHAnsi" w:hAnsiTheme="minorHAnsi"/>
          <w:sz w:val="18"/>
          <w:szCs w:val="18"/>
        </w:rPr>
      </w:pPr>
      <w:r w:rsidRPr="0010521D">
        <w:rPr>
          <w:rFonts w:asciiTheme="minorHAnsi" w:hAnsiTheme="minorHAnsi"/>
          <w:sz w:val="18"/>
          <w:szCs w:val="18"/>
        </w:rPr>
        <w:t>The permit is therefore a written document that gives authorisation to certain people to carry out specific work within certain time constraints and which sets out the main precautions needed to complete the work safely and without any risks to health to those people who are involved.</w:t>
      </w:r>
    </w:p>
    <w:p w14:paraId="4304E274" w14:textId="77777777" w:rsidR="002D74F1" w:rsidRPr="0010521D" w:rsidRDefault="002D74F1" w:rsidP="002D74F1">
      <w:pPr>
        <w:rPr>
          <w:rFonts w:asciiTheme="minorHAnsi" w:hAnsiTheme="minorHAnsi"/>
          <w:sz w:val="18"/>
          <w:szCs w:val="18"/>
        </w:rPr>
      </w:pPr>
      <w:r w:rsidRPr="0010521D">
        <w:rPr>
          <w:rFonts w:asciiTheme="minorHAnsi" w:hAnsiTheme="minorHAnsi"/>
          <w:sz w:val="18"/>
          <w:szCs w:val="18"/>
        </w:rPr>
        <w:t>The mere issue of a Permit to Work does NOT</w:t>
      </w:r>
    </w:p>
    <w:p w14:paraId="2D705921" w14:textId="77777777" w:rsidR="002D74F1" w:rsidRPr="0010521D" w:rsidRDefault="002D74F1" w:rsidP="00B252C5">
      <w:pPr>
        <w:numPr>
          <w:ilvl w:val="0"/>
          <w:numId w:val="2"/>
        </w:numPr>
        <w:tabs>
          <w:tab w:val="left" w:pos="720"/>
        </w:tabs>
        <w:ind w:left="709"/>
        <w:rPr>
          <w:rFonts w:asciiTheme="minorHAnsi" w:hAnsiTheme="minorHAnsi"/>
          <w:sz w:val="18"/>
          <w:szCs w:val="18"/>
        </w:rPr>
      </w:pPr>
      <w:r w:rsidRPr="0010521D">
        <w:rPr>
          <w:rFonts w:asciiTheme="minorHAnsi" w:hAnsiTheme="minorHAnsi"/>
          <w:sz w:val="18"/>
          <w:szCs w:val="18"/>
        </w:rPr>
        <w:t>simply give permission to carry out dangers work, or</w:t>
      </w:r>
    </w:p>
    <w:p w14:paraId="4A180A6C" w14:textId="77777777" w:rsidR="002D74F1" w:rsidRPr="0010521D" w:rsidRDefault="002D74F1" w:rsidP="00B252C5">
      <w:pPr>
        <w:numPr>
          <w:ilvl w:val="0"/>
          <w:numId w:val="2"/>
        </w:numPr>
        <w:tabs>
          <w:tab w:val="left" w:pos="720"/>
        </w:tabs>
        <w:ind w:left="709"/>
        <w:rPr>
          <w:rFonts w:asciiTheme="minorHAnsi" w:hAnsiTheme="minorHAnsi"/>
          <w:sz w:val="18"/>
          <w:szCs w:val="18"/>
        </w:rPr>
      </w:pPr>
      <w:r w:rsidRPr="0010521D">
        <w:rPr>
          <w:rFonts w:asciiTheme="minorHAnsi" w:hAnsiTheme="minorHAnsi"/>
          <w:sz w:val="18"/>
          <w:szCs w:val="18"/>
        </w:rPr>
        <w:t>in itself make a job safe</w:t>
      </w:r>
    </w:p>
    <w:p w14:paraId="1754BD5C" w14:textId="77777777" w:rsidR="002D74F1" w:rsidRPr="0010521D" w:rsidRDefault="002D74F1" w:rsidP="002D74F1">
      <w:pPr>
        <w:rPr>
          <w:rFonts w:asciiTheme="minorHAnsi" w:hAnsiTheme="minorHAnsi"/>
          <w:sz w:val="15"/>
          <w:szCs w:val="15"/>
        </w:rPr>
      </w:pPr>
    </w:p>
    <w:p w14:paraId="28F12A05" w14:textId="77777777" w:rsidR="002D74F1" w:rsidRPr="0010521D" w:rsidRDefault="002D74F1" w:rsidP="002D74F1">
      <w:pPr>
        <w:rPr>
          <w:rFonts w:asciiTheme="minorHAnsi" w:hAnsiTheme="minorHAnsi"/>
          <w:b/>
          <w:bCs/>
          <w:sz w:val="20"/>
        </w:rPr>
      </w:pPr>
      <w:r w:rsidRPr="0010521D">
        <w:rPr>
          <w:rFonts w:asciiTheme="minorHAnsi" w:hAnsiTheme="minorHAnsi"/>
          <w:b/>
          <w:bCs/>
          <w:sz w:val="20"/>
        </w:rPr>
        <w:t>RESPONSIBLE PERSON</w:t>
      </w:r>
    </w:p>
    <w:p w14:paraId="46E5D31D" w14:textId="77777777" w:rsidR="002D74F1" w:rsidRPr="0010521D" w:rsidRDefault="002D74F1" w:rsidP="002D74F1">
      <w:pPr>
        <w:rPr>
          <w:rFonts w:asciiTheme="minorHAnsi" w:hAnsiTheme="minorHAnsi"/>
          <w:b/>
          <w:sz w:val="6"/>
          <w:szCs w:val="6"/>
        </w:rPr>
      </w:pPr>
    </w:p>
    <w:p w14:paraId="79E0DC71" w14:textId="148D9482" w:rsidR="002D74F1" w:rsidRPr="0010521D" w:rsidRDefault="002D74F1" w:rsidP="002D74F1">
      <w:pPr>
        <w:pStyle w:val="BodyText3"/>
        <w:spacing w:after="0"/>
        <w:rPr>
          <w:rFonts w:asciiTheme="minorHAnsi" w:hAnsiTheme="minorHAnsi"/>
          <w:b/>
          <w:bCs/>
          <w:color w:val="000000" w:themeColor="text1"/>
          <w:sz w:val="18"/>
          <w:szCs w:val="18"/>
        </w:rPr>
      </w:pPr>
      <w:r w:rsidRPr="0010521D">
        <w:rPr>
          <w:rFonts w:asciiTheme="minorHAnsi" w:hAnsiTheme="minorHAnsi"/>
          <w:bCs/>
          <w:sz w:val="18"/>
          <w:szCs w:val="18"/>
        </w:rPr>
        <w:t xml:space="preserve">For the purpose of this Permit to Work, the Responsible Person is deemed to be a member of the educational setting (Asbestos Coordinator) who is appropriately conversant with the current Asbestos Survey Report and any accompanying documentation.  The Responsible Person should check the exact work areas affected against the Asbestos </w:t>
      </w:r>
      <w:r w:rsidRPr="0010521D">
        <w:rPr>
          <w:rFonts w:asciiTheme="minorHAnsi" w:hAnsiTheme="minorHAnsi"/>
          <w:bCs/>
          <w:color w:val="000000" w:themeColor="text1"/>
          <w:sz w:val="18"/>
          <w:szCs w:val="18"/>
        </w:rPr>
        <w:t xml:space="preserve">Survey Report.  If asbestos containing materials are likely to be disturbed, </w:t>
      </w:r>
      <w:r w:rsidRPr="0010521D">
        <w:rPr>
          <w:rFonts w:asciiTheme="minorHAnsi" w:hAnsiTheme="minorHAnsi"/>
          <w:color w:val="000000" w:themeColor="text1"/>
          <w:sz w:val="18"/>
          <w:szCs w:val="18"/>
        </w:rPr>
        <w:t xml:space="preserve">further advice can be sought from the school’s Health and Safety Services Provider </w:t>
      </w:r>
      <w:r w:rsidRPr="0010521D">
        <w:rPr>
          <w:rFonts w:asciiTheme="minorHAnsi" w:hAnsiTheme="minorHAnsi" w:cs="Arial"/>
          <w:sz w:val="18"/>
          <w:szCs w:val="18"/>
          <w:lang w:eastAsia="en-GB"/>
        </w:rPr>
        <w:t>(</w:t>
      </w:r>
      <w:r w:rsidR="00F2740B" w:rsidRPr="0010521D">
        <w:rPr>
          <w:rFonts w:asciiTheme="minorHAnsi" w:hAnsiTheme="minorHAnsi"/>
          <w:color w:val="000000" w:themeColor="text1"/>
          <w:sz w:val="18"/>
          <w:szCs w:val="18"/>
        </w:rPr>
        <w:t>Kym Allan Safeguarding, Health</w:t>
      </w:r>
      <w:r w:rsidRPr="0010521D">
        <w:rPr>
          <w:rFonts w:asciiTheme="minorHAnsi" w:hAnsiTheme="minorHAnsi"/>
          <w:color w:val="000000" w:themeColor="text1"/>
          <w:sz w:val="18"/>
          <w:szCs w:val="18"/>
        </w:rPr>
        <w:t xml:space="preserve"> and Safety Consultants Ltd.</w:t>
      </w:r>
      <w:r w:rsidRPr="0010521D">
        <w:rPr>
          <w:rFonts w:asciiTheme="minorHAnsi" w:hAnsiTheme="minorHAnsi" w:cs="Arial"/>
          <w:sz w:val="18"/>
          <w:szCs w:val="18"/>
          <w:lang w:eastAsia="en-GB"/>
        </w:rPr>
        <w:t xml:space="preserve"> </w:t>
      </w:r>
    </w:p>
    <w:p w14:paraId="4275E43F" w14:textId="77777777" w:rsidR="002D74F1" w:rsidRPr="0010521D" w:rsidRDefault="002D74F1" w:rsidP="002D74F1">
      <w:pPr>
        <w:rPr>
          <w:rFonts w:asciiTheme="minorHAnsi" w:hAnsiTheme="minorHAnsi"/>
          <w:sz w:val="15"/>
          <w:szCs w:val="15"/>
        </w:rPr>
      </w:pPr>
    </w:p>
    <w:p w14:paraId="3FC20ED7" w14:textId="77777777" w:rsidR="002D74F1" w:rsidRPr="0010521D" w:rsidRDefault="002D74F1" w:rsidP="002D74F1">
      <w:pPr>
        <w:pStyle w:val="BodyText3"/>
        <w:spacing w:after="0"/>
        <w:rPr>
          <w:rFonts w:asciiTheme="minorHAnsi" w:hAnsiTheme="minorHAnsi"/>
          <w:b/>
          <w:sz w:val="20"/>
          <w:szCs w:val="20"/>
        </w:rPr>
      </w:pPr>
      <w:r w:rsidRPr="0010521D">
        <w:rPr>
          <w:rFonts w:asciiTheme="minorHAnsi" w:hAnsiTheme="minorHAnsi"/>
          <w:b/>
          <w:sz w:val="20"/>
          <w:szCs w:val="20"/>
        </w:rPr>
        <w:t>ASSESSMENTS OF RISK</w:t>
      </w:r>
    </w:p>
    <w:p w14:paraId="12C032AA" w14:textId="77777777" w:rsidR="002D74F1" w:rsidRPr="0010521D" w:rsidRDefault="002D74F1" w:rsidP="002D74F1">
      <w:pPr>
        <w:rPr>
          <w:rFonts w:asciiTheme="minorHAnsi" w:hAnsiTheme="minorHAnsi"/>
          <w:b/>
          <w:sz w:val="6"/>
          <w:szCs w:val="6"/>
        </w:rPr>
      </w:pPr>
    </w:p>
    <w:p w14:paraId="72644E17" w14:textId="77777777" w:rsidR="002D74F1" w:rsidRPr="0010521D" w:rsidRDefault="002D74F1" w:rsidP="002D74F1">
      <w:pPr>
        <w:pStyle w:val="BodyText3"/>
        <w:spacing w:after="0"/>
        <w:rPr>
          <w:rFonts w:asciiTheme="minorHAnsi" w:hAnsiTheme="minorHAnsi"/>
          <w:bCs/>
          <w:sz w:val="18"/>
          <w:szCs w:val="18"/>
        </w:rPr>
      </w:pPr>
      <w:r w:rsidRPr="0010521D">
        <w:rPr>
          <w:rFonts w:asciiTheme="minorHAnsi" w:hAnsiTheme="minorHAnsi"/>
          <w:bCs/>
          <w:sz w:val="18"/>
          <w:szCs w:val="18"/>
        </w:rPr>
        <w:t>The purpose of a Permit to Work system is to ensure that proper consideration is given to the risks of particular work and that these are assessed and controlled before work starts.</w:t>
      </w:r>
    </w:p>
    <w:p w14:paraId="0D14BA40" w14:textId="77777777" w:rsidR="002D74F1" w:rsidRPr="0010521D" w:rsidRDefault="002D74F1" w:rsidP="002D74F1">
      <w:pPr>
        <w:rPr>
          <w:rFonts w:asciiTheme="minorHAnsi" w:hAnsiTheme="minorHAnsi"/>
          <w:sz w:val="15"/>
          <w:szCs w:val="15"/>
        </w:rPr>
      </w:pPr>
    </w:p>
    <w:p w14:paraId="6F39E052" w14:textId="77777777" w:rsidR="002D74F1" w:rsidRPr="0010521D" w:rsidRDefault="002D74F1" w:rsidP="002D74F1">
      <w:pPr>
        <w:pStyle w:val="BodyText3"/>
        <w:spacing w:after="0"/>
        <w:rPr>
          <w:rFonts w:asciiTheme="minorHAnsi" w:hAnsiTheme="minorHAnsi"/>
          <w:b/>
          <w:sz w:val="20"/>
          <w:szCs w:val="20"/>
        </w:rPr>
      </w:pPr>
      <w:r w:rsidRPr="0010521D">
        <w:rPr>
          <w:rFonts w:asciiTheme="minorHAnsi" w:hAnsiTheme="minorHAnsi"/>
          <w:b/>
          <w:sz w:val="20"/>
          <w:szCs w:val="20"/>
        </w:rPr>
        <w:t>OBJECTIVES</w:t>
      </w:r>
    </w:p>
    <w:p w14:paraId="1A5F970A" w14:textId="77777777" w:rsidR="002D74F1" w:rsidRPr="0010521D" w:rsidRDefault="002D74F1" w:rsidP="002D74F1">
      <w:pPr>
        <w:rPr>
          <w:rFonts w:asciiTheme="minorHAnsi" w:hAnsiTheme="minorHAnsi"/>
          <w:b/>
          <w:sz w:val="6"/>
          <w:szCs w:val="6"/>
        </w:rPr>
      </w:pPr>
    </w:p>
    <w:p w14:paraId="603207D0" w14:textId="77777777" w:rsidR="002D74F1" w:rsidRPr="0010521D" w:rsidRDefault="002D74F1" w:rsidP="002D74F1">
      <w:pPr>
        <w:pStyle w:val="BodyText3"/>
        <w:spacing w:after="0"/>
        <w:rPr>
          <w:rFonts w:asciiTheme="minorHAnsi" w:hAnsiTheme="minorHAnsi"/>
          <w:bCs/>
          <w:sz w:val="18"/>
          <w:szCs w:val="18"/>
        </w:rPr>
      </w:pPr>
      <w:r w:rsidRPr="0010521D">
        <w:rPr>
          <w:rFonts w:asciiTheme="minorHAnsi" w:hAnsiTheme="minorHAnsi"/>
          <w:bCs/>
          <w:sz w:val="18"/>
          <w:szCs w:val="18"/>
        </w:rPr>
        <w:t>The primary objectives of the procedure are to:</w:t>
      </w:r>
    </w:p>
    <w:p w14:paraId="7A62A4B4" w14:textId="77777777" w:rsidR="002D74F1" w:rsidRPr="0010521D" w:rsidRDefault="002D74F1" w:rsidP="00B252C5">
      <w:pPr>
        <w:pStyle w:val="BodyText3"/>
        <w:numPr>
          <w:ilvl w:val="0"/>
          <w:numId w:val="3"/>
        </w:numPr>
        <w:spacing w:after="0"/>
        <w:rPr>
          <w:rFonts w:asciiTheme="minorHAnsi" w:hAnsiTheme="minorHAnsi"/>
          <w:bCs/>
          <w:sz w:val="18"/>
          <w:szCs w:val="18"/>
        </w:rPr>
      </w:pPr>
      <w:r w:rsidRPr="0010521D">
        <w:rPr>
          <w:rFonts w:asciiTheme="minorHAnsi" w:hAnsiTheme="minorHAnsi"/>
          <w:bCs/>
          <w:sz w:val="18"/>
          <w:szCs w:val="18"/>
        </w:rPr>
        <w:t>Ensure proper authorisation of designated work which may be of:</w:t>
      </w:r>
    </w:p>
    <w:p w14:paraId="35558E0B" w14:textId="77777777" w:rsidR="002D74F1" w:rsidRPr="0010521D" w:rsidRDefault="002D74F1" w:rsidP="00B252C5">
      <w:pPr>
        <w:pStyle w:val="BodyText3"/>
        <w:numPr>
          <w:ilvl w:val="0"/>
          <w:numId w:val="3"/>
        </w:numPr>
        <w:spacing w:after="0"/>
        <w:rPr>
          <w:rFonts w:asciiTheme="minorHAnsi" w:hAnsiTheme="minorHAnsi"/>
          <w:bCs/>
          <w:sz w:val="18"/>
          <w:szCs w:val="18"/>
        </w:rPr>
      </w:pPr>
      <w:r w:rsidRPr="0010521D">
        <w:rPr>
          <w:rFonts w:asciiTheme="minorHAnsi" w:hAnsiTheme="minorHAnsi"/>
          <w:bCs/>
          <w:sz w:val="18"/>
          <w:szCs w:val="18"/>
        </w:rPr>
        <w:t>Certain types and any type within certain designated areas</w:t>
      </w:r>
    </w:p>
    <w:p w14:paraId="2E371131" w14:textId="77777777" w:rsidR="002D74F1" w:rsidRPr="0010521D" w:rsidRDefault="002D74F1" w:rsidP="002D74F1">
      <w:pPr>
        <w:rPr>
          <w:rFonts w:asciiTheme="minorHAnsi" w:hAnsiTheme="minorHAnsi"/>
          <w:sz w:val="15"/>
          <w:szCs w:val="15"/>
        </w:rPr>
      </w:pPr>
    </w:p>
    <w:p w14:paraId="119B4C6F" w14:textId="77777777" w:rsidR="002D74F1" w:rsidRPr="0010521D" w:rsidRDefault="002D74F1" w:rsidP="002D74F1">
      <w:pPr>
        <w:pStyle w:val="BodyText3"/>
        <w:spacing w:after="0"/>
        <w:rPr>
          <w:rFonts w:asciiTheme="minorHAnsi" w:hAnsiTheme="minorHAnsi"/>
          <w:b/>
          <w:sz w:val="20"/>
          <w:szCs w:val="20"/>
        </w:rPr>
      </w:pPr>
      <w:r w:rsidRPr="0010521D">
        <w:rPr>
          <w:rFonts w:asciiTheme="minorHAnsi" w:hAnsiTheme="minorHAnsi"/>
          <w:b/>
          <w:sz w:val="20"/>
          <w:szCs w:val="20"/>
        </w:rPr>
        <w:t>UNDERSTANDING</w:t>
      </w:r>
    </w:p>
    <w:p w14:paraId="0DD00AAE" w14:textId="77777777" w:rsidR="002D74F1" w:rsidRPr="0010521D" w:rsidRDefault="002D74F1" w:rsidP="002D74F1">
      <w:pPr>
        <w:rPr>
          <w:rFonts w:asciiTheme="minorHAnsi" w:hAnsiTheme="minorHAnsi"/>
          <w:b/>
          <w:sz w:val="6"/>
          <w:szCs w:val="6"/>
        </w:rPr>
      </w:pPr>
    </w:p>
    <w:p w14:paraId="01366C36" w14:textId="77777777" w:rsidR="002D74F1" w:rsidRPr="0010521D" w:rsidRDefault="002D74F1" w:rsidP="002D74F1">
      <w:pPr>
        <w:pStyle w:val="BodyText3"/>
        <w:spacing w:after="0"/>
        <w:rPr>
          <w:rFonts w:asciiTheme="minorHAnsi" w:hAnsiTheme="minorHAnsi"/>
          <w:bCs/>
          <w:sz w:val="18"/>
          <w:szCs w:val="18"/>
        </w:rPr>
      </w:pPr>
      <w:r w:rsidRPr="0010521D">
        <w:rPr>
          <w:rFonts w:asciiTheme="minorHAnsi" w:hAnsiTheme="minorHAnsi"/>
          <w:bCs/>
          <w:sz w:val="18"/>
          <w:szCs w:val="18"/>
        </w:rPr>
        <w:t>Management and Supervision must ensure that persons involved in such work fully understand the exact:</w:t>
      </w:r>
    </w:p>
    <w:p w14:paraId="1FE21389" w14:textId="77777777" w:rsidR="002D74F1" w:rsidRPr="0010521D" w:rsidRDefault="002D74F1" w:rsidP="00B252C5">
      <w:pPr>
        <w:pStyle w:val="BodyText3"/>
        <w:numPr>
          <w:ilvl w:val="0"/>
          <w:numId w:val="5"/>
        </w:numPr>
        <w:spacing w:after="0"/>
        <w:ind w:left="709"/>
        <w:rPr>
          <w:rFonts w:asciiTheme="minorHAnsi" w:hAnsiTheme="minorHAnsi"/>
          <w:bCs/>
          <w:sz w:val="18"/>
          <w:szCs w:val="18"/>
        </w:rPr>
      </w:pPr>
      <w:r w:rsidRPr="0010521D">
        <w:rPr>
          <w:rFonts w:asciiTheme="minorHAnsi" w:hAnsiTheme="minorHAnsi"/>
          <w:bCs/>
          <w:sz w:val="18"/>
          <w:szCs w:val="18"/>
        </w:rPr>
        <w:t>identity, nature and extent of the job</w:t>
      </w:r>
    </w:p>
    <w:p w14:paraId="3F141FED" w14:textId="77777777" w:rsidR="002D74F1" w:rsidRPr="0010521D" w:rsidRDefault="002D74F1" w:rsidP="00B252C5">
      <w:pPr>
        <w:pStyle w:val="BodyText3"/>
        <w:numPr>
          <w:ilvl w:val="0"/>
          <w:numId w:val="5"/>
        </w:numPr>
        <w:spacing w:after="0"/>
        <w:ind w:left="709"/>
        <w:rPr>
          <w:rFonts w:asciiTheme="minorHAnsi" w:hAnsiTheme="minorHAnsi"/>
          <w:bCs/>
          <w:sz w:val="18"/>
          <w:szCs w:val="18"/>
        </w:rPr>
      </w:pPr>
      <w:r w:rsidRPr="0010521D">
        <w:rPr>
          <w:rFonts w:asciiTheme="minorHAnsi" w:hAnsiTheme="minorHAnsi"/>
          <w:bCs/>
          <w:sz w:val="18"/>
          <w:szCs w:val="18"/>
        </w:rPr>
        <w:t>the hazards involved</w:t>
      </w:r>
    </w:p>
    <w:p w14:paraId="02198C13" w14:textId="77777777" w:rsidR="002D74F1" w:rsidRPr="0010521D" w:rsidRDefault="002D74F1" w:rsidP="00B252C5">
      <w:pPr>
        <w:pStyle w:val="BodyText3"/>
        <w:numPr>
          <w:ilvl w:val="0"/>
          <w:numId w:val="5"/>
        </w:numPr>
        <w:spacing w:after="0"/>
        <w:ind w:left="709"/>
        <w:rPr>
          <w:rFonts w:asciiTheme="minorHAnsi" w:hAnsiTheme="minorHAnsi"/>
          <w:bCs/>
          <w:sz w:val="18"/>
          <w:szCs w:val="18"/>
        </w:rPr>
      </w:pPr>
      <w:r w:rsidRPr="0010521D">
        <w:rPr>
          <w:rFonts w:asciiTheme="minorHAnsi" w:hAnsiTheme="minorHAnsi"/>
          <w:bCs/>
          <w:sz w:val="18"/>
          <w:szCs w:val="18"/>
        </w:rPr>
        <w:t>the precautions to be taken</w:t>
      </w:r>
    </w:p>
    <w:p w14:paraId="291F5CEA" w14:textId="77777777" w:rsidR="002D74F1" w:rsidRPr="0010521D" w:rsidRDefault="002D74F1" w:rsidP="00B252C5">
      <w:pPr>
        <w:pStyle w:val="BodyText3"/>
        <w:numPr>
          <w:ilvl w:val="0"/>
          <w:numId w:val="5"/>
        </w:numPr>
        <w:spacing w:after="0"/>
        <w:ind w:left="709"/>
        <w:rPr>
          <w:rFonts w:asciiTheme="minorHAnsi" w:hAnsiTheme="minorHAnsi"/>
          <w:bCs/>
          <w:sz w:val="18"/>
          <w:szCs w:val="18"/>
        </w:rPr>
      </w:pPr>
      <w:r w:rsidRPr="0010521D">
        <w:rPr>
          <w:rFonts w:asciiTheme="minorHAnsi" w:hAnsiTheme="minorHAnsi"/>
          <w:bCs/>
          <w:sz w:val="18"/>
          <w:szCs w:val="18"/>
        </w:rPr>
        <w:t>limitations as to the extent of the work and of the time during which the work may be carried out</w:t>
      </w:r>
    </w:p>
    <w:p w14:paraId="333C56B3" w14:textId="77777777" w:rsidR="002D74F1" w:rsidRPr="0010521D" w:rsidRDefault="002D74F1" w:rsidP="002D74F1">
      <w:pPr>
        <w:rPr>
          <w:rFonts w:asciiTheme="minorHAnsi" w:hAnsiTheme="minorHAnsi"/>
          <w:sz w:val="15"/>
          <w:szCs w:val="15"/>
        </w:rPr>
      </w:pPr>
    </w:p>
    <w:p w14:paraId="2CD6EBC4" w14:textId="77777777" w:rsidR="002D74F1" w:rsidRPr="0010521D" w:rsidRDefault="002D74F1" w:rsidP="002D74F1">
      <w:pPr>
        <w:pStyle w:val="BodyText3"/>
        <w:spacing w:after="0"/>
        <w:rPr>
          <w:rFonts w:asciiTheme="minorHAnsi" w:hAnsiTheme="minorHAnsi"/>
          <w:b/>
          <w:sz w:val="20"/>
          <w:szCs w:val="20"/>
        </w:rPr>
      </w:pPr>
      <w:r w:rsidRPr="0010521D">
        <w:rPr>
          <w:rFonts w:asciiTheme="minorHAnsi" w:hAnsiTheme="minorHAnsi"/>
          <w:b/>
          <w:sz w:val="20"/>
          <w:szCs w:val="20"/>
        </w:rPr>
        <w:t>LINE MANAGEMENT</w:t>
      </w:r>
    </w:p>
    <w:p w14:paraId="4C1F96C5" w14:textId="77777777" w:rsidR="002D74F1" w:rsidRPr="0010521D" w:rsidRDefault="002D74F1" w:rsidP="002D74F1">
      <w:pPr>
        <w:rPr>
          <w:rFonts w:asciiTheme="minorHAnsi" w:hAnsiTheme="minorHAnsi"/>
          <w:b/>
          <w:sz w:val="6"/>
          <w:szCs w:val="6"/>
        </w:rPr>
      </w:pPr>
    </w:p>
    <w:p w14:paraId="72E7D1DD" w14:textId="77777777" w:rsidR="002D74F1" w:rsidRPr="0010521D" w:rsidRDefault="002D74F1" w:rsidP="002D74F1">
      <w:pPr>
        <w:pStyle w:val="BodyText3"/>
        <w:spacing w:after="0"/>
        <w:rPr>
          <w:rFonts w:asciiTheme="minorHAnsi" w:hAnsiTheme="minorHAnsi"/>
          <w:sz w:val="18"/>
          <w:szCs w:val="18"/>
        </w:rPr>
      </w:pPr>
      <w:r w:rsidRPr="0010521D">
        <w:rPr>
          <w:rFonts w:asciiTheme="minorHAnsi" w:hAnsiTheme="minorHAnsi"/>
          <w:bCs/>
          <w:sz w:val="18"/>
          <w:szCs w:val="18"/>
        </w:rPr>
        <w:t>It is important to ensure that the line manager in direct charge of an area, location, unit, plant, installation or equipment is fully aware of all the work being done.  A system of control must be provided.  Provision must be made for a record showing that the nature of the work and the necessary precautions have been checked by the appropriate persons.  Line management should also provide a formal hand-back procedure to ensure that the part of the plant, installation or equipment affected by the work is in a safe condition before production is resumed and normal work continues etc.</w:t>
      </w:r>
    </w:p>
    <w:p w14:paraId="426B045F" w14:textId="77777777" w:rsidR="002D74F1" w:rsidRPr="0010521D" w:rsidRDefault="002D74F1" w:rsidP="002D74F1">
      <w:pPr>
        <w:rPr>
          <w:rFonts w:asciiTheme="minorHAnsi" w:hAnsiTheme="minorHAnsi"/>
          <w:sz w:val="15"/>
          <w:szCs w:val="15"/>
        </w:rPr>
      </w:pPr>
    </w:p>
    <w:p w14:paraId="1E93785F" w14:textId="77777777" w:rsidR="002D74F1" w:rsidRPr="0010521D" w:rsidRDefault="002D74F1" w:rsidP="002D74F1">
      <w:pPr>
        <w:pStyle w:val="BodyText3"/>
        <w:spacing w:after="0"/>
        <w:rPr>
          <w:rFonts w:asciiTheme="minorHAnsi" w:hAnsiTheme="minorHAnsi"/>
          <w:b/>
          <w:sz w:val="20"/>
          <w:szCs w:val="20"/>
        </w:rPr>
      </w:pPr>
      <w:r w:rsidRPr="0010521D">
        <w:rPr>
          <w:rFonts w:asciiTheme="minorHAnsi" w:hAnsiTheme="minorHAnsi"/>
          <w:b/>
          <w:sz w:val="20"/>
          <w:szCs w:val="20"/>
        </w:rPr>
        <w:t>INDIVIDUAL RESPONSIBILITIES</w:t>
      </w:r>
    </w:p>
    <w:p w14:paraId="1A7D8F68" w14:textId="77777777" w:rsidR="002D74F1" w:rsidRPr="0010521D" w:rsidRDefault="002D74F1" w:rsidP="002D74F1">
      <w:pPr>
        <w:rPr>
          <w:rFonts w:asciiTheme="minorHAnsi" w:hAnsiTheme="minorHAnsi"/>
          <w:b/>
          <w:sz w:val="6"/>
          <w:szCs w:val="6"/>
        </w:rPr>
      </w:pPr>
    </w:p>
    <w:p w14:paraId="5DF359C7" w14:textId="77777777" w:rsidR="002D74F1" w:rsidRPr="0010521D" w:rsidRDefault="002D74F1" w:rsidP="002D74F1">
      <w:pPr>
        <w:pStyle w:val="BodyText3"/>
        <w:spacing w:after="0"/>
        <w:rPr>
          <w:rFonts w:asciiTheme="minorHAnsi" w:hAnsiTheme="minorHAnsi"/>
          <w:bCs/>
          <w:sz w:val="18"/>
          <w:szCs w:val="18"/>
        </w:rPr>
      </w:pPr>
      <w:r w:rsidRPr="0010521D">
        <w:rPr>
          <w:rFonts w:asciiTheme="minorHAnsi" w:hAnsiTheme="minorHAnsi"/>
          <w:bCs/>
          <w:sz w:val="18"/>
          <w:szCs w:val="18"/>
        </w:rPr>
        <w:t>Clear information, instruction, training and guidance should be given to all who have responsibilities under Permit to Work procedures including:</w:t>
      </w:r>
    </w:p>
    <w:p w14:paraId="5BC80EB1" w14:textId="77777777" w:rsidR="002D74F1" w:rsidRPr="0010521D" w:rsidRDefault="002D74F1" w:rsidP="00B252C5">
      <w:pPr>
        <w:pStyle w:val="BodyText3"/>
        <w:numPr>
          <w:ilvl w:val="0"/>
          <w:numId w:val="6"/>
        </w:numPr>
        <w:tabs>
          <w:tab w:val="clear" w:pos="720"/>
        </w:tabs>
        <w:spacing w:after="0"/>
        <w:ind w:left="709"/>
        <w:rPr>
          <w:rFonts w:asciiTheme="minorHAnsi" w:hAnsiTheme="minorHAnsi"/>
          <w:bCs/>
          <w:sz w:val="18"/>
          <w:szCs w:val="18"/>
        </w:rPr>
      </w:pPr>
      <w:r w:rsidRPr="0010521D">
        <w:rPr>
          <w:rFonts w:asciiTheme="minorHAnsi" w:hAnsiTheme="minorHAnsi"/>
          <w:bCs/>
          <w:sz w:val="18"/>
          <w:szCs w:val="18"/>
        </w:rPr>
        <w:t>management and, where appropriate, occupiers and owners</w:t>
      </w:r>
    </w:p>
    <w:p w14:paraId="24E88F9E" w14:textId="77777777" w:rsidR="002D74F1" w:rsidRPr="0010521D" w:rsidRDefault="002D74F1" w:rsidP="00B252C5">
      <w:pPr>
        <w:pStyle w:val="BodyText3"/>
        <w:numPr>
          <w:ilvl w:val="0"/>
          <w:numId w:val="6"/>
        </w:numPr>
        <w:tabs>
          <w:tab w:val="clear" w:pos="720"/>
        </w:tabs>
        <w:spacing w:after="0"/>
        <w:ind w:left="709"/>
        <w:rPr>
          <w:rFonts w:asciiTheme="minorHAnsi" w:hAnsiTheme="minorHAnsi"/>
          <w:bCs/>
          <w:sz w:val="18"/>
          <w:szCs w:val="18"/>
        </w:rPr>
      </w:pPr>
      <w:r w:rsidRPr="0010521D">
        <w:rPr>
          <w:rFonts w:asciiTheme="minorHAnsi" w:hAnsiTheme="minorHAnsi"/>
          <w:bCs/>
          <w:sz w:val="18"/>
          <w:szCs w:val="18"/>
        </w:rPr>
        <w:t>contractors and sub-contractors</w:t>
      </w:r>
    </w:p>
    <w:p w14:paraId="08DA68C8" w14:textId="77777777" w:rsidR="002D74F1" w:rsidRPr="0010521D" w:rsidRDefault="002D74F1" w:rsidP="00B252C5">
      <w:pPr>
        <w:pStyle w:val="BodyText3"/>
        <w:numPr>
          <w:ilvl w:val="0"/>
          <w:numId w:val="6"/>
        </w:numPr>
        <w:tabs>
          <w:tab w:val="clear" w:pos="720"/>
        </w:tabs>
        <w:spacing w:after="0"/>
        <w:ind w:left="709"/>
        <w:rPr>
          <w:rFonts w:asciiTheme="minorHAnsi" w:hAnsiTheme="minorHAnsi"/>
          <w:bCs/>
          <w:sz w:val="18"/>
          <w:szCs w:val="18"/>
        </w:rPr>
      </w:pPr>
      <w:r w:rsidRPr="0010521D">
        <w:rPr>
          <w:rFonts w:asciiTheme="minorHAnsi" w:hAnsiTheme="minorHAnsi"/>
          <w:bCs/>
          <w:sz w:val="18"/>
          <w:szCs w:val="18"/>
        </w:rPr>
        <w:t>supervisors and foremen</w:t>
      </w:r>
    </w:p>
    <w:p w14:paraId="3DF285F7" w14:textId="77777777" w:rsidR="002D74F1" w:rsidRPr="0010521D" w:rsidRDefault="002D74F1" w:rsidP="00B252C5">
      <w:pPr>
        <w:pStyle w:val="BodyText3"/>
        <w:numPr>
          <w:ilvl w:val="0"/>
          <w:numId w:val="6"/>
        </w:numPr>
        <w:tabs>
          <w:tab w:val="clear" w:pos="720"/>
        </w:tabs>
        <w:spacing w:after="0"/>
        <w:ind w:left="709"/>
        <w:rPr>
          <w:rFonts w:asciiTheme="minorHAnsi" w:hAnsiTheme="minorHAnsi"/>
          <w:sz w:val="18"/>
          <w:szCs w:val="18"/>
        </w:rPr>
      </w:pPr>
      <w:r w:rsidRPr="0010521D">
        <w:rPr>
          <w:rFonts w:asciiTheme="minorHAnsi" w:hAnsiTheme="minorHAnsi"/>
          <w:bCs/>
          <w:sz w:val="18"/>
          <w:szCs w:val="18"/>
        </w:rPr>
        <w:t>other employees or non-management and supervisory staff</w:t>
      </w:r>
    </w:p>
    <w:p w14:paraId="1C0A2F3F" w14:textId="77777777" w:rsidR="002D74F1" w:rsidRPr="0010521D" w:rsidRDefault="002D74F1" w:rsidP="002D74F1">
      <w:pPr>
        <w:rPr>
          <w:rFonts w:asciiTheme="minorHAnsi" w:hAnsiTheme="minorHAnsi"/>
          <w:sz w:val="15"/>
          <w:szCs w:val="15"/>
        </w:rPr>
      </w:pPr>
    </w:p>
    <w:p w14:paraId="4DC3478C" w14:textId="77777777" w:rsidR="002D74F1" w:rsidRPr="0010521D" w:rsidRDefault="002D74F1" w:rsidP="002D74F1">
      <w:pPr>
        <w:pStyle w:val="BodyText3"/>
        <w:spacing w:after="0"/>
        <w:rPr>
          <w:rFonts w:asciiTheme="minorHAnsi" w:hAnsiTheme="minorHAnsi"/>
          <w:b/>
          <w:sz w:val="20"/>
          <w:szCs w:val="20"/>
        </w:rPr>
      </w:pPr>
      <w:r w:rsidRPr="0010521D">
        <w:rPr>
          <w:rFonts w:asciiTheme="minorHAnsi" w:hAnsiTheme="minorHAnsi"/>
          <w:b/>
          <w:sz w:val="20"/>
          <w:szCs w:val="20"/>
        </w:rPr>
        <w:t>CIRCUMSTANCES IN WHICH PERMITS MUST BE USED</w:t>
      </w:r>
    </w:p>
    <w:p w14:paraId="579CA086" w14:textId="77777777" w:rsidR="002D74F1" w:rsidRPr="0010521D" w:rsidRDefault="002D74F1" w:rsidP="002D74F1">
      <w:pPr>
        <w:rPr>
          <w:rFonts w:asciiTheme="minorHAnsi" w:hAnsiTheme="minorHAnsi"/>
          <w:b/>
          <w:sz w:val="6"/>
          <w:szCs w:val="6"/>
        </w:rPr>
      </w:pPr>
    </w:p>
    <w:p w14:paraId="2EC70647" w14:textId="77777777" w:rsidR="002D74F1" w:rsidRPr="0010521D" w:rsidRDefault="002D74F1" w:rsidP="002D74F1">
      <w:pPr>
        <w:pStyle w:val="BodyText3"/>
        <w:spacing w:after="0"/>
        <w:rPr>
          <w:rFonts w:asciiTheme="minorHAnsi" w:hAnsiTheme="minorHAnsi"/>
          <w:bCs/>
          <w:sz w:val="18"/>
          <w:szCs w:val="18"/>
        </w:rPr>
      </w:pPr>
      <w:r w:rsidRPr="0010521D">
        <w:rPr>
          <w:rFonts w:asciiTheme="minorHAnsi" w:hAnsiTheme="minorHAnsi"/>
          <w:bCs/>
          <w:sz w:val="18"/>
          <w:szCs w:val="18"/>
        </w:rPr>
        <w:t>These include potentially hazardous work for which Permits to Work are normally required e.g.</w:t>
      </w:r>
    </w:p>
    <w:p w14:paraId="2448A437" w14:textId="77777777" w:rsidR="002D74F1" w:rsidRPr="0010521D" w:rsidRDefault="002D74F1" w:rsidP="002D74F1">
      <w:pPr>
        <w:pStyle w:val="BodyText3"/>
        <w:spacing w:after="0"/>
        <w:rPr>
          <w:rFonts w:asciiTheme="minorHAnsi" w:hAnsiTheme="minorHAnsi"/>
          <w:b/>
          <w:bCs/>
          <w:sz w:val="14"/>
          <w:szCs w:val="14"/>
        </w:rPr>
      </w:pPr>
    </w:p>
    <w:p w14:paraId="11D0A454" w14:textId="77777777" w:rsidR="002D74F1" w:rsidRPr="0010521D" w:rsidRDefault="002D74F1" w:rsidP="00B252C5">
      <w:pPr>
        <w:pStyle w:val="BodyText3"/>
        <w:numPr>
          <w:ilvl w:val="0"/>
          <w:numId w:val="7"/>
        </w:numPr>
        <w:tabs>
          <w:tab w:val="clear" w:pos="720"/>
          <w:tab w:val="num" w:pos="2694"/>
          <w:tab w:val="left" w:pos="3119"/>
          <w:tab w:val="left" w:pos="4678"/>
        </w:tabs>
        <w:spacing w:after="0"/>
        <w:ind w:left="709"/>
        <w:rPr>
          <w:rFonts w:asciiTheme="minorHAnsi" w:hAnsiTheme="minorHAnsi"/>
          <w:bCs/>
          <w:sz w:val="18"/>
          <w:szCs w:val="18"/>
        </w:rPr>
      </w:pPr>
      <w:r w:rsidRPr="0010521D">
        <w:rPr>
          <w:rFonts w:asciiTheme="minorHAnsi" w:hAnsiTheme="minorHAnsi"/>
          <w:bCs/>
          <w:sz w:val="18"/>
          <w:szCs w:val="18"/>
        </w:rPr>
        <w:t>Maintenance</w:t>
      </w:r>
      <w:r w:rsidRPr="0010521D">
        <w:rPr>
          <w:rFonts w:asciiTheme="minorHAnsi" w:hAnsiTheme="minorHAnsi"/>
          <w:bCs/>
          <w:sz w:val="18"/>
          <w:szCs w:val="18"/>
        </w:rPr>
        <w:tab/>
        <w:t>e)</w:t>
      </w:r>
      <w:r w:rsidRPr="0010521D">
        <w:rPr>
          <w:rFonts w:asciiTheme="minorHAnsi" w:hAnsiTheme="minorHAnsi"/>
          <w:bCs/>
          <w:sz w:val="18"/>
          <w:szCs w:val="18"/>
        </w:rPr>
        <w:tab/>
        <w:t>Alteration</w:t>
      </w:r>
      <w:r w:rsidRPr="0010521D">
        <w:rPr>
          <w:rFonts w:asciiTheme="minorHAnsi" w:hAnsiTheme="minorHAnsi"/>
          <w:bCs/>
          <w:sz w:val="18"/>
          <w:szCs w:val="18"/>
        </w:rPr>
        <w:tab/>
      </w:r>
      <w:r w:rsidRPr="0010521D">
        <w:rPr>
          <w:rFonts w:asciiTheme="minorHAnsi" w:hAnsiTheme="minorHAnsi"/>
          <w:bCs/>
          <w:sz w:val="18"/>
          <w:szCs w:val="18"/>
        </w:rPr>
        <w:tab/>
        <w:t>i)</w:t>
      </w:r>
      <w:r w:rsidRPr="0010521D">
        <w:rPr>
          <w:rFonts w:asciiTheme="minorHAnsi" w:hAnsiTheme="minorHAnsi"/>
          <w:bCs/>
          <w:sz w:val="18"/>
          <w:szCs w:val="18"/>
        </w:rPr>
        <w:tab/>
        <w:t>Adaptation</w:t>
      </w:r>
    </w:p>
    <w:p w14:paraId="0C3CF5E6" w14:textId="77777777" w:rsidR="002D74F1" w:rsidRPr="0010521D" w:rsidRDefault="002D74F1" w:rsidP="00B252C5">
      <w:pPr>
        <w:pStyle w:val="BodyText3"/>
        <w:numPr>
          <w:ilvl w:val="0"/>
          <w:numId w:val="7"/>
        </w:numPr>
        <w:tabs>
          <w:tab w:val="clear" w:pos="720"/>
          <w:tab w:val="num" w:pos="2694"/>
          <w:tab w:val="left" w:pos="3119"/>
          <w:tab w:val="left" w:pos="4678"/>
        </w:tabs>
        <w:spacing w:after="0"/>
        <w:ind w:left="709"/>
        <w:rPr>
          <w:rFonts w:asciiTheme="minorHAnsi" w:hAnsiTheme="minorHAnsi"/>
          <w:bCs/>
          <w:sz w:val="18"/>
          <w:szCs w:val="18"/>
        </w:rPr>
      </w:pPr>
      <w:r w:rsidRPr="0010521D">
        <w:rPr>
          <w:rFonts w:asciiTheme="minorHAnsi" w:hAnsiTheme="minorHAnsi"/>
          <w:bCs/>
          <w:sz w:val="18"/>
          <w:szCs w:val="18"/>
        </w:rPr>
        <w:t>Repairs</w:t>
      </w:r>
      <w:r w:rsidRPr="0010521D">
        <w:rPr>
          <w:rFonts w:asciiTheme="minorHAnsi" w:hAnsiTheme="minorHAnsi"/>
          <w:bCs/>
          <w:sz w:val="18"/>
          <w:szCs w:val="18"/>
        </w:rPr>
        <w:tab/>
        <w:t>f)</w:t>
      </w:r>
      <w:r w:rsidRPr="0010521D">
        <w:rPr>
          <w:rFonts w:asciiTheme="minorHAnsi" w:hAnsiTheme="minorHAnsi"/>
          <w:bCs/>
          <w:sz w:val="18"/>
          <w:szCs w:val="18"/>
        </w:rPr>
        <w:tab/>
        <w:t>Construction</w:t>
      </w:r>
      <w:r w:rsidRPr="0010521D">
        <w:rPr>
          <w:rFonts w:asciiTheme="minorHAnsi" w:hAnsiTheme="minorHAnsi"/>
          <w:bCs/>
          <w:sz w:val="18"/>
          <w:szCs w:val="18"/>
        </w:rPr>
        <w:tab/>
      </w:r>
      <w:r w:rsidRPr="0010521D">
        <w:rPr>
          <w:rFonts w:asciiTheme="minorHAnsi" w:hAnsiTheme="minorHAnsi"/>
          <w:bCs/>
          <w:sz w:val="18"/>
          <w:szCs w:val="18"/>
        </w:rPr>
        <w:tab/>
        <w:t>j)</w:t>
      </w:r>
      <w:r w:rsidRPr="0010521D">
        <w:rPr>
          <w:rFonts w:asciiTheme="minorHAnsi" w:hAnsiTheme="minorHAnsi"/>
          <w:bCs/>
          <w:sz w:val="18"/>
          <w:szCs w:val="18"/>
        </w:rPr>
        <w:tab/>
        <w:t>Modification</w:t>
      </w:r>
    </w:p>
    <w:p w14:paraId="19B221B1" w14:textId="77777777" w:rsidR="002D74F1" w:rsidRPr="0010521D" w:rsidRDefault="002D74F1" w:rsidP="00B252C5">
      <w:pPr>
        <w:pStyle w:val="BodyText3"/>
        <w:numPr>
          <w:ilvl w:val="0"/>
          <w:numId w:val="7"/>
        </w:numPr>
        <w:tabs>
          <w:tab w:val="clear" w:pos="720"/>
          <w:tab w:val="num" w:pos="2694"/>
          <w:tab w:val="left" w:pos="3119"/>
          <w:tab w:val="left" w:pos="4678"/>
        </w:tabs>
        <w:spacing w:after="0"/>
        <w:ind w:left="709"/>
        <w:rPr>
          <w:rFonts w:asciiTheme="minorHAnsi" w:hAnsiTheme="minorHAnsi"/>
          <w:bCs/>
          <w:sz w:val="18"/>
          <w:szCs w:val="18"/>
        </w:rPr>
      </w:pPr>
      <w:r w:rsidRPr="0010521D">
        <w:rPr>
          <w:rFonts w:asciiTheme="minorHAnsi" w:hAnsiTheme="minorHAnsi"/>
          <w:bCs/>
          <w:sz w:val="18"/>
          <w:szCs w:val="18"/>
        </w:rPr>
        <w:t>Inspection</w:t>
      </w:r>
      <w:r w:rsidRPr="0010521D">
        <w:rPr>
          <w:rFonts w:asciiTheme="minorHAnsi" w:hAnsiTheme="minorHAnsi"/>
          <w:bCs/>
          <w:sz w:val="18"/>
          <w:szCs w:val="18"/>
        </w:rPr>
        <w:tab/>
        <w:t>g)</w:t>
      </w:r>
      <w:r w:rsidRPr="0010521D">
        <w:rPr>
          <w:rFonts w:asciiTheme="minorHAnsi" w:hAnsiTheme="minorHAnsi"/>
          <w:bCs/>
          <w:sz w:val="18"/>
          <w:szCs w:val="18"/>
        </w:rPr>
        <w:tab/>
        <w:t>Re-construction</w:t>
      </w:r>
      <w:r w:rsidRPr="0010521D">
        <w:rPr>
          <w:rFonts w:asciiTheme="minorHAnsi" w:hAnsiTheme="minorHAnsi"/>
          <w:bCs/>
          <w:sz w:val="18"/>
          <w:szCs w:val="18"/>
        </w:rPr>
        <w:tab/>
      </w:r>
      <w:r w:rsidRPr="0010521D">
        <w:rPr>
          <w:rFonts w:asciiTheme="minorHAnsi" w:hAnsiTheme="minorHAnsi"/>
          <w:bCs/>
          <w:sz w:val="18"/>
          <w:szCs w:val="18"/>
        </w:rPr>
        <w:tab/>
        <w:t>i)</w:t>
      </w:r>
      <w:r w:rsidRPr="0010521D">
        <w:rPr>
          <w:rFonts w:asciiTheme="minorHAnsi" w:hAnsiTheme="minorHAnsi"/>
          <w:bCs/>
          <w:sz w:val="18"/>
          <w:szCs w:val="18"/>
        </w:rPr>
        <w:tab/>
        <w:t>Cleaning</w:t>
      </w:r>
    </w:p>
    <w:p w14:paraId="61C3526C" w14:textId="77777777" w:rsidR="002D74F1" w:rsidRPr="0010521D" w:rsidRDefault="002D74F1" w:rsidP="00B252C5">
      <w:pPr>
        <w:pStyle w:val="BodyText3"/>
        <w:numPr>
          <w:ilvl w:val="0"/>
          <w:numId w:val="7"/>
        </w:numPr>
        <w:tabs>
          <w:tab w:val="left" w:pos="2694"/>
          <w:tab w:val="left" w:pos="3119"/>
        </w:tabs>
        <w:spacing w:after="0"/>
        <w:ind w:left="709"/>
        <w:rPr>
          <w:rFonts w:asciiTheme="minorHAnsi" w:hAnsiTheme="minorHAnsi"/>
          <w:bCs/>
          <w:sz w:val="18"/>
          <w:szCs w:val="18"/>
        </w:rPr>
      </w:pPr>
      <w:r w:rsidRPr="0010521D">
        <w:rPr>
          <w:rFonts w:asciiTheme="minorHAnsi" w:hAnsiTheme="minorHAnsi"/>
          <w:bCs/>
          <w:sz w:val="18"/>
          <w:szCs w:val="18"/>
        </w:rPr>
        <w:t>Testing</w:t>
      </w:r>
      <w:r w:rsidRPr="0010521D">
        <w:rPr>
          <w:rFonts w:asciiTheme="minorHAnsi" w:hAnsiTheme="minorHAnsi"/>
          <w:bCs/>
          <w:sz w:val="18"/>
          <w:szCs w:val="18"/>
        </w:rPr>
        <w:tab/>
        <w:t>h)</w:t>
      </w:r>
      <w:r w:rsidRPr="0010521D">
        <w:rPr>
          <w:rFonts w:asciiTheme="minorHAnsi" w:hAnsiTheme="minorHAnsi"/>
          <w:bCs/>
          <w:sz w:val="18"/>
          <w:szCs w:val="18"/>
        </w:rPr>
        <w:tab/>
        <w:t>Dismantling</w:t>
      </w:r>
    </w:p>
    <w:p w14:paraId="1D3DF23F" w14:textId="77777777" w:rsidR="002D74F1" w:rsidRPr="0010521D" w:rsidRDefault="002D74F1" w:rsidP="002D74F1">
      <w:pPr>
        <w:pStyle w:val="BodyText3"/>
        <w:spacing w:after="0"/>
        <w:rPr>
          <w:rFonts w:asciiTheme="minorHAnsi" w:hAnsiTheme="minorHAnsi"/>
          <w:bCs/>
        </w:rPr>
      </w:pPr>
    </w:p>
    <w:p w14:paraId="6C831BC6" w14:textId="77777777" w:rsidR="002D74F1" w:rsidRPr="0010521D" w:rsidRDefault="002D74F1" w:rsidP="002D74F1">
      <w:pPr>
        <w:pStyle w:val="BodyText3"/>
        <w:spacing w:after="0"/>
        <w:rPr>
          <w:rFonts w:asciiTheme="minorHAnsi" w:hAnsiTheme="minorHAnsi"/>
          <w:bCs/>
          <w:sz w:val="18"/>
          <w:szCs w:val="18"/>
        </w:rPr>
      </w:pPr>
      <w:r w:rsidRPr="0010521D">
        <w:rPr>
          <w:rFonts w:asciiTheme="minorHAnsi" w:hAnsiTheme="minorHAnsi"/>
          <w:bCs/>
          <w:sz w:val="18"/>
          <w:szCs w:val="18"/>
        </w:rPr>
        <w:t>This permit need only be issued where the Responsible Person is aware of the presence of asbestos in the proposed work area and/or if the nature of the work may, in any foreseeable way, lead to the disturbance of asbestos in this or any adjoining areas.</w:t>
      </w:r>
    </w:p>
    <w:p w14:paraId="7CCD604E" w14:textId="77777777" w:rsidR="002D74F1" w:rsidRPr="0010521D" w:rsidRDefault="002D74F1" w:rsidP="002D74F1">
      <w:pPr>
        <w:jc w:val="both"/>
        <w:rPr>
          <w:rFonts w:asciiTheme="minorHAnsi" w:hAnsiTheme="minorHAnsi" w:cs="Arial"/>
          <w:sz w:val="24"/>
          <w:szCs w:val="24"/>
          <w:lang w:eastAsia="en-GB"/>
        </w:rPr>
        <w:sectPr w:rsidR="002D74F1" w:rsidRPr="0010521D" w:rsidSect="00DF4163">
          <w:footerReference w:type="default" r:id="rId48"/>
          <w:pgSz w:w="11906" w:h="16838"/>
          <w:pgMar w:top="720" w:right="850" w:bottom="720" w:left="850" w:header="403" w:footer="403" w:gutter="0"/>
          <w:pgNumType w:start="2"/>
          <w:cols w:space="708"/>
          <w:docGrid w:linePitch="360"/>
        </w:sectPr>
      </w:pPr>
    </w:p>
    <w:tbl>
      <w:tblPr>
        <w:tblStyle w:val="TableGrid"/>
        <w:tblW w:w="10348" w:type="dxa"/>
        <w:tblInd w:w="108" w:type="dxa"/>
        <w:tblLayout w:type="fixed"/>
        <w:tblLook w:val="04A0" w:firstRow="1" w:lastRow="0" w:firstColumn="1" w:lastColumn="0" w:noHBand="0" w:noVBand="1"/>
      </w:tblPr>
      <w:tblGrid>
        <w:gridCol w:w="1134"/>
        <w:gridCol w:w="590"/>
        <w:gridCol w:w="119"/>
        <w:gridCol w:w="1559"/>
        <w:gridCol w:w="993"/>
        <w:gridCol w:w="779"/>
        <w:gridCol w:w="355"/>
        <w:gridCol w:w="1369"/>
        <w:gridCol w:w="190"/>
        <w:gridCol w:w="283"/>
        <w:gridCol w:w="1252"/>
        <w:gridCol w:w="24"/>
        <w:gridCol w:w="1701"/>
      </w:tblGrid>
      <w:tr w:rsidR="002D74F1" w:rsidRPr="0010521D" w14:paraId="58FB1FA8" w14:textId="77777777" w:rsidTr="00DF4163">
        <w:trPr>
          <w:trHeight w:val="662"/>
        </w:trPr>
        <w:tc>
          <w:tcPr>
            <w:tcW w:w="10348" w:type="dxa"/>
            <w:gridSpan w:val="13"/>
            <w:shd w:val="clear" w:color="auto" w:fill="000000" w:themeFill="text1"/>
            <w:vAlign w:val="center"/>
          </w:tcPr>
          <w:p w14:paraId="6DF48765" w14:textId="77777777" w:rsidR="002D74F1" w:rsidRPr="0010521D" w:rsidRDefault="002D74F1" w:rsidP="00DF4163">
            <w:pPr>
              <w:jc w:val="center"/>
              <w:rPr>
                <w:rFonts w:asciiTheme="minorHAnsi" w:hAnsiTheme="minorHAnsi" w:cs="Arial"/>
                <w:b/>
                <w:color w:val="FFFFFF" w:themeColor="background1"/>
                <w:sz w:val="36"/>
                <w:szCs w:val="36"/>
              </w:rPr>
            </w:pPr>
            <w:r w:rsidRPr="0010521D">
              <w:rPr>
                <w:rFonts w:asciiTheme="minorHAnsi" w:hAnsiTheme="minorHAnsi" w:cs="Arial"/>
                <w:b/>
                <w:color w:val="FFFFFF" w:themeColor="background1"/>
                <w:sz w:val="36"/>
                <w:szCs w:val="36"/>
              </w:rPr>
              <w:lastRenderedPageBreak/>
              <w:t>ASBESTOS EXPOSURE RECORD FORM</w:t>
            </w:r>
          </w:p>
        </w:tc>
      </w:tr>
      <w:tr w:rsidR="002D74F1" w:rsidRPr="0010521D" w14:paraId="0288EF53" w14:textId="77777777" w:rsidTr="00DF4163">
        <w:trPr>
          <w:trHeight w:val="725"/>
        </w:trPr>
        <w:tc>
          <w:tcPr>
            <w:tcW w:w="10348" w:type="dxa"/>
            <w:gridSpan w:val="13"/>
            <w:shd w:val="clear" w:color="auto" w:fill="auto"/>
            <w:vAlign w:val="center"/>
          </w:tcPr>
          <w:p w14:paraId="34FA5483" w14:textId="77777777" w:rsidR="002D74F1" w:rsidRPr="0010521D" w:rsidRDefault="002D74F1" w:rsidP="00DF4163">
            <w:pPr>
              <w:jc w:val="center"/>
              <w:rPr>
                <w:rFonts w:asciiTheme="minorHAnsi" w:hAnsiTheme="minorHAnsi" w:cs="Arial"/>
                <w:b/>
                <w:i/>
                <w:szCs w:val="22"/>
                <w:lang w:eastAsia="en-GB"/>
              </w:rPr>
            </w:pPr>
            <w:r w:rsidRPr="0010521D">
              <w:rPr>
                <w:rFonts w:asciiTheme="minorHAnsi" w:hAnsiTheme="minorHAnsi" w:cs="Arial"/>
                <w:b/>
                <w:i/>
                <w:szCs w:val="22"/>
                <w:lang w:eastAsia="en-GB"/>
              </w:rPr>
              <w:t>The Person named below may have been exposed to airborne asbestos dust in the course of his/her work.  The circumstances are detailed below for record purposes.</w:t>
            </w:r>
          </w:p>
        </w:tc>
      </w:tr>
      <w:tr w:rsidR="002D74F1" w:rsidRPr="0010521D" w14:paraId="4D180164" w14:textId="77777777" w:rsidTr="00DF4163">
        <w:trPr>
          <w:trHeight w:val="564"/>
        </w:trPr>
        <w:tc>
          <w:tcPr>
            <w:tcW w:w="1843" w:type="dxa"/>
            <w:gridSpan w:val="3"/>
            <w:shd w:val="clear" w:color="auto" w:fill="D9D9D9" w:themeFill="background1" w:themeFillShade="D9"/>
            <w:vAlign w:val="center"/>
          </w:tcPr>
          <w:p w14:paraId="5A51EC70" w14:textId="77777777" w:rsidR="002D74F1" w:rsidRPr="0010521D" w:rsidRDefault="002D74F1" w:rsidP="00DF4163">
            <w:pPr>
              <w:rPr>
                <w:rFonts w:asciiTheme="minorHAnsi" w:hAnsiTheme="minorHAnsi" w:cs="Arial"/>
                <w:b/>
                <w:szCs w:val="22"/>
                <w:lang w:eastAsia="en-GB"/>
              </w:rPr>
            </w:pPr>
            <w:r w:rsidRPr="0010521D">
              <w:rPr>
                <w:rFonts w:asciiTheme="minorHAnsi" w:hAnsiTheme="minorHAnsi" w:cs="Arial"/>
                <w:b/>
                <w:szCs w:val="22"/>
                <w:lang w:eastAsia="en-GB"/>
              </w:rPr>
              <w:t>Name:</w:t>
            </w:r>
          </w:p>
        </w:tc>
        <w:tc>
          <w:tcPr>
            <w:tcW w:w="3686" w:type="dxa"/>
            <w:gridSpan w:val="4"/>
            <w:vAlign w:val="center"/>
          </w:tcPr>
          <w:p w14:paraId="13E861C1" w14:textId="77777777" w:rsidR="002D74F1" w:rsidRPr="0010521D" w:rsidRDefault="002D74F1" w:rsidP="00DF4163">
            <w:pPr>
              <w:rPr>
                <w:rFonts w:asciiTheme="minorHAnsi" w:hAnsiTheme="minorHAnsi" w:cs="Arial"/>
                <w:szCs w:val="22"/>
                <w:lang w:eastAsia="en-GB"/>
              </w:rPr>
            </w:pPr>
          </w:p>
        </w:tc>
        <w:tc>
          <w:tcPr>
            <w:tcW w:w="1559" w:type="dxa"/>
            <w:gridSpan w:val="2"/>
            <w:shd w:val="clear" w:color="auto" w:fill="D9D9D9" w:themeFill="background1" w:themeFillShade="D9"/>
            <w:vAlign w:val="center"/>
          </w:tcPr>
          <w:p w14:paraId="54FAE428" w14:textId="77777777" w:rsidR="002D74F1" w:rsidRPr="0010521D" w:rsidRDefault="002D74F1" w:rsidP="00DF4163">
            <w:pPr>
              <w:rPr>
                <w:rFonts w:asciiTheme="minorHAnsi" w:hAnsiTheme="minorHAnsi" w:cs="Arial"/>
                <w:b/>
                <w:szCs w:val="22"/>
                <w:lang w:eastAsia="en-GB"/>
              </w:rPr>
            </w:pPr>
            <w:r w:rsidRPr="0010521D">
              <w:rPr>
                <w:rFonts w:asciiTheme="minorHAnsi" w:hAnsiTheme="minorHAnsi" w:cs="Arial"/>
                <w:b/>
                <w:szCs w:val="22"/>
                <w:lang w:eastAsia="en-GB"/>
              </w:rPr>
              <w:t>Date of Birth:</w:t>
            </w:r>
          </w:p>
        </w:tc>
        <w:tc>
          <w:tcPr>
            <w:tcW w:w="3260" w:type="dxa"/>
            <w:gridSpan w:val="4"/>
            <w:vAlign w:val="center"/>
          </w:tcPr>
          <w:p w14:paraId="380FB177" w14:textId="77777777" w:rsidR="002D74F1" w:rsidRPr="0010521D" w:rsidRDefault="002D74F1" w:rsidP="00DF4163">
            <w:pPr>
              <w:rPr>
                <w:rFonts w:asciiTheme="minorHAnsi" w:hAnsiTheme="minorHAnsi" w:cs="Arial"/>
                <w:szCs w:val="22"/>
                <w:lang w:eastAsia="en-GB"/>
              </w:rPr>
            </w:pPr>
          </w:p>
        </w:tc>
      </w:tr>
      <w:tr w:rsidR="00BD656B" w:rsidRPr="0010521D" w14:paraId="54461806" w14:textId="77777777" w:rsidTr="00DF4163">
        <w:trPr>
          <w:trHeight w:val="558"/>
        </w:trPr>
        <w:tc>
          <w:tcPr>
            <w:tcW w:w="1843" w:type="dxa"/>
            <w:gridSpan w:val="3"/>
            <w:shd w:val="clear" w:color="auto" w:fill="D9D9D9" w:themeFill="background1" w:themeFillShade="D9"/>
            <w:vAlign w:val="center"/>
          </w:tcPr>
          <w:p w14:paraId="2CFA2708"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Name of Setting:</w:t>
            </w:r>
          </w:p>
        </w:tc>
        <w:tc>
          <w:tcPr>
            <w:tcW w:w="3686" w:type="dxa"/>
            <w:gridSpan w:val="4"/>
            <w:vAlign w:val="center"/>
          </w:tcPr>
          <w:p w14:paraId="13B81F3F" w14:textId="044C9919" w:rsidR="00BD656B" w:rsidRPr="0010521D" w:rsidRDefault="00BD656B" w:rsidP="00BD656B">
            <w:pPr>
              <w:rPr>
                <w:rFonts w:asciiTheme="minorHAnsi" w:hAnsiTheme="minorHAnsi" w:cs="Arial"/>
                <w:szCs w:val="22"/>
                <w:lang w:eastAsia="en-GB"/>
              </w:rPr>
            </w:pPr>
            <w:r w:rsidRPr="0010521D">
              <w:rPr>
                <w:rFonts w:asciiTheme="minorHAnsi" w:hAnsiTheme="minorHAnsi" w:cs="Arial"/>
                <w:color w:val="000000" w:themeColor="text1"/>
                <w:lang w:eastAsia="en-GB"/>
              </w:rPr>
              <w:t>Crosby Ravensworth CE School</w:t>
            </w:r>
          </w:p>
        </w:tc>
        <w:tc>
          <w:tcPr>
            <w:tcW w:w="1559" w:type="dxa"/>
            <w:gridSpan w:val="2"/>
            <w:shd w:val="clear" w:color="auto" w:fill="D9D9D9" w:themeFill="background1" w:themeFillShade="D9"/>
            <w:vAlign w:val="center"/>
          </w:tcPr>
          <w:p w14:paraId="1993765A"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Job Title:</w:t>
            </w:r>
          </w:p>
        </w:tc>
        <w:tc>
          <w:tcPr>
            <w:tcW w:w="3260" w:type="dxa"/>
            <w:gridSpan w:val="4"/>
            <w:vAlign w:val="center"/>
          </w:tcPr>
          <w:p w14:paraId="49301297" w14:textId="77777777" w:rsidR="00BD656B" w:rsidRPr="0010521D" w:rsidRDefault="00BD656B" w:rsidP="00BD656B">
            <w:pPr>
              <w:rPr>
                <w:rFonts w:asciiTheme="minorHAnsi" w:hAnsiTheme="minorHAnsi" w:cs="Arial"/>
                <w:szCs w:val="22"/>
                <w:lang w:eastAsia="en-GB"/>
              </w:rPr>
            </w:pPr>
          </w:p>
        </w:tc>
      </w:tr>
      <w:tr w:rsidR="00BD656B" w:rsidRPr="0010521D" w14:paraId="500A5E6C" w14:textId="77777777" w:rsidTr="00DF4163">
        <w:trPr>
          <w:trHeight w:val="459"/>
        </w:trPr>
        <w:tc>
          <w:tcPr>
            <w:tcW w:w="10348" w:type="dxa"/>
            <w:gridSpan w:val="13"/>
            <w:shd w:val="clear" w:color="auto" w:fill="000000" w:themeFill="text1"/>
            <w:vAlign w:val="center"/>
          </w:tcPr>
          <w:p w14:paraId="201490F9" w14:textId="77777777" w:rsidR="00BD656B" w:rsidRPr="0010521D" w:rsidRDefault="00BD656B" w:rsidP="00BD656B">
            <w:pPr>
              <w:rPr>
                <w:rFonts w:asciiTheme="minorHAnsi" w:hAnsiTheme="minorHAnsi" w:cs="Arial"/>
                <w:color w:val="FFFFFF" w:themeColor="background1"/>
                <w:szCs w:val="22"/>
                <w:lang w:eastAsia="en-GB"/>
              </w:rPr>
            </w:pPr>
            <w:r w:rsidRPr="0010521D">
              <w:rPr>
                <w:rFonts w:asciiTheme="minorHAnsi" w:hAnsiTheme="minorHAnsi" w:cs="Arial"/>
                <w:b/>
                <w:color w:val="FFFFFF" w:themeColor="background1"/>
                <w:szCs w:val="22"/>
              </w:rPr>
              <w:t>INCIDENT:</w:t>
            </w:r>
          </w:p>
        </w:tc>
      </w:tr>
      <w:tr w:rsidR="00BD656B" w:rsidRPr="0010521D" w14:paraId="27AC73A8" w14:textId="77777777" w:rsidTr="00DF4163">
        <w:trPr>
          <w:trHeight w:val="659"/>
        </w:trPr>
        <w:tc>
          <w:tcPr>
            <w:tcW w:w="3402" w:type="dxa"/>
            <w:gridSpan w:val="4"/>
            <w:shd w:val="clear" w:color="auto" w:fill="D9D9D9" w:themeFill="background1" w:themeFillShade="D9"/>
            <w:vAlign w:val="center"/>
          </w:tcPr>
          <w:p w14:paraId="38D53764"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Area where Incident Occurred:</w:t>
            </w:r>
          </w:p>
        </w:tc>
        <w:tc>
          <w:tcPr>
            <w:tcW w:w="6946" w:type="dxa"/>
            <w:gridSpan w:val="9"/>
            <w:vAlign w:val="center"/>
          </w:tcPr>
          <w:p w14:paraId="66BACF38" w14:textId="77777777" w:rsidR="00BD656B" w:rsidRPr="0010521D" w:rsidRDefault="00BD656B" w:rsidP="00BD656B">
            <w:pPr>
              <w:rPr>
                <w:rFonts w:asciiTheme="minorHAnsi" w:hAnsiTheme="minorHAnsi" w:cs="Arial"/>
                <w:szCs w:val="22"/>
                <w:lang w:eastAsia="en-GB"/>
              </w:rPr>
            </w:pPr>
          </w:p>
        </w:tc>
      </w:tr>
      <w:tr w:rsidR="00BD656B" w:rsidRPr="0010521D" w14:paraId="3F8B8036" w14:textId="77777777" w:rsidTr="00DF4163">
        <w:trPr>
          <w:trHeight w:val="1831"/>
        </w:trPr>
        <w:tc>
          <w:tcPr>
            <w:tcW w:w="3402" w:type="dxa"/>
            <w:gridSpan w:val="4"/>
            <w:shd w:val="clear" w:color="auto" w:fill="D9D9D9" w:themeFill="background1" w:themeFillShade="D9"/>
            <w:vAlign w:val="center"/>
          </w:tcPr>
          <w:p w14:paraId="1DDDC57B"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Description of Events:</w:t>
            </w:r>
          </w:p>
        </w:tc>
        <w:tc>
          <w:tcPr>
            <w:tcW w:w="6946" w:type="dxa"/>
            <w:gridSpan w:val="9"/>
            <w:vAlign w:val="center"/>
          </w:tcPr>
          <w:p w14:paraId="5FEDC42B" w14:textId="77777777" w:rsidR="00BD656B" w:rsidRPr="0010521D" w:rsidRDefault="00BD656B" w:rsidP="00BD656B">
            <w:pPr>
              <w:rPr>
                <w:rFonts w:asciiTheme="minorHAnsi" w:hAnsiTheme="minorHAnsi" w:cs="Arial"/>
                <w:szCs w:val="22"/>
                <w:lang w:eastAsia="en-GB"/>
              </w:rPr>
            </w:pPr>
          </w:p>
        </w:tc>
      </w:tr>
      <w:tr w:rsidR="00BD656B" w:rsidRPr="0010521D" w14:paraId="32EC6DB9" w14:textId="77777777" w:rsidTr="00DF4163">
        <w:trPr>
          <w:trHeight w:val="768"/>
        </w:trPr>
        <w:tc>
          <w:tcPr>
            <w:tcW w:w="1724" w:type="dxa"/>
            <w:gridSpan w:val="2"/>
            <w:shd w:val="clear" w:color="auto" w:fill="D9D9D9" w:themeFill="background1" w:themeFillShade="D9"/>
            <w:vAlign w:val="center"/>
          </w:tcPr>
          <w:p w14:paraId="65C2623E"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Date of Exposure:</w:t>
            </w:r>
          </w:p>
        </w:tc>
        <w:tc>
          <w:tcPr>
            <w:tcW w:w="1678" w:type="dxa"/>
            <w:gridSpan w:val="2"/>
            <w:shd w:val="clear" w:color="auto" w:fill="auto"/>
            <w:vAlign w:val="center"/>
          </w:tcPr>
          <w:p w14:paraId="6D3FE16D" w14:textId="77777777" w:rsidR="00BD656B" w:rsidRPr="0010521D" w:rsidRDefault="00BD656B" w:rsidP="00BD656B">
            <w:pPr>
              <w:rPr>
                <w:rFonts w:asciiTheme="minorHAnsi" w:hAnsiTheme="minorHAnsi" w:cs="Arial"/>
                <w:szCs w:val="22"/>
                <w:lang w:eastAsia="en-GB"/>
              </w:rPr>
            </w:pPr>
          </w:p>
        </w:tc>
        <w:tc>
          <w:tcPr>
            <w:tcW w:w="1772" w:type="dxa"/>
            <w:gridSpan w:val="2"/>
            <w:shd w:val="clear" w:color="auto" w:fill="D9D9D9" w:themeFill="background1" w:themeFillShade="D9"/>
            <w:vAlign w:val="center"/>
          </w:tcPr>
          <w:p w14:paraId="46B80AEF"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Time of Exposure:</w:t>
            </w:r>
          </w:p>
        </w:tc>
        <w:tc>
          <w:tcPr>
            <w:tcW w:w="1724" w:type="dxa"/>
            <w:gridSpan w:val="2"/>
            <w:shd w:val="clear" w:color="auto" w:fill="auto"/>
            <w:vAlign w:val="center"/>
          </w:tcPr>
          <w:p w14:paraId="1D8841E0" w14:textId="77777777" w:rsidR="00BD656B" w:rsidRPr="0010521D" w:rsidRDefault="00BD656B" w:rsidP="00BD656B">
            <w:pPr>
              <w:rPr>
                <w:rFonts w:asciiTheme="minorHAnsi" w:hAnsiTheme="minorHAnsi" w:cs="Arial"/>
                <w:szCs w:val="22"/>
                <w:lang w:eastAsia="en-GB"/>
              </w:rPr>
            </w:pPr>
          </w:p>
        </w:tc>
        <w:tc>
          <w:tcPr>
            <w:tcW w:w="1725" w:type="dxa"/>
            <w:gridSpan w:val="3"/>
            <w:shd w:val="clear" w:color="auto" w:fill="D9D9D9" w:themeFill="background1" w:themeFillShade="D9"/>
            <w:vAlign w:val="center"/>
          </w:tcPr>
          <w:p w14:paraId="0F53FA0E"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Duration of Exposure:</w:t>
            </w:r>
          </w:p>
        </w:tc>
        <w:tc>
          <w:tcPr>
            <w:tcW w:w="1725" w:type="dxa"/>
            <w:gridSpan w:val="2"/>
            <w:shd w:val="clear" w:color="auto" w:fill="auto"/>
            <w:vAlign w:val="center"/>
          </w:tcPr>
          <w:p w14:paraId="23ACB019" w14:textId="77777777" w:rsidR="00BD656B" w:rsidRPr="0010521D" w:rsidRDefault="00BD656B" w:rsidP="00BD656B">
            <w:pPr>
              <w:rPr>
                <w:rFonts w:asciiTheme="minorHAnsi" w:hAnsiTheme="minorHAnsi" w:cs="Arial"/>
                <w:szCs w:val="22"/>
                <w:lang w:eastAsia="en-GB"/>
              </w:rPr>
            </w:pPr>
          </w:p>
        </w:tc>
      </w:tr>
      <w:tr w:rsidR="00BD656B" w:rsidRPr="0010521D" w14:paraId="5D128E9B" w14:textId="77777777" w:rsidTr="0081600B">
        <w:trPr>
          <w:trHeight w:val="1120"/>
        </w:trPr>
        <w:tc>
          <w:tcPr>
            <w:tcW w:w="1724" w:type="dxa"/>
            <w:gridSpan w:val="2"/>
            <w:shd w:val="clear" w:color="auto" w:fill="D9D9D9" w:themeFill="background1" w:themeFillShade="D9"/>
            <w:vAlign w:val="center"/>
          </w:tcPr>
          <w:p w14:paraId="333A265A"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Activity at Time of Exposure:</w:t>
            </w:r>
          </w:p>
        </w:tc>
        <w:tc>
          <w:tcPr>
            <w:tcW w:w="8624" w:type="dxa"/>
            <w:gridSpan w:val="11"/>
            <w:shd w:val="clear" w:color="auto" w:fill="auto"/>
            <w:vAlign w:val="center"/>
          </w:tcPr>
          <w:p w14:paraId="58DE23DC" w14:textId="77777777" w:rsidR="00BD656B" w:rsidRPr="0010521D" w:rsidRDefault="00BD656B" w:rsidP="00BD656B">
            <w:pPr>
              <w:rPr>
                <w:rFonts w:asciiTheme="minorHAnsi" w:hAnsiTheme="minorHAnsi" w:cs="Arial"/>
                <w:szCs w:val="22"/>
                <w:lang w:eastAsia="en-GB"/>
              </w:rPr>
            </w:pPr>
          </w:p>
        </w:tc>
      </w:tr>
      <w:tr w:rsidR="00BD656B" w:rsidRPr="0010521D" w14:paraId="005BAF3B" w14:textId="77777777" w:rsidTr="00DF4163">
        <w:trPr>
          <w:trHeight w:val="768"/>
        </w:trPr>
        <w:tc>
          <w:tcPr>
            <w:tcW w:w="8647" w:type="dxa"/>
            <w:gridSpan w:val="12"/>
            <w:shd w:val="clear" w:color="auto" w:fill="D9D9D9" w:themeFill="background1" w:themeFillShade="D9"/>
            <w:vAlign w:val="center"/>
          </w:tcPr>
          <w:p w14:paraId="2BF5A86D"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Respiratory Protective Equipment in Use?:</w:t>
            </w:r>
          </w:p>
        </w:tc>
        <w:tc>
          <w:tcPr>
            <w:tcW w:w="1701" w:type="dxa"/>
            <w:shd w:val="clear" w:color="auto" w:fill="auto"/>
            <w:vAlign w:val="center"/>
          </w:tcPr>
          <w:p w14:paraId="0A4B2874" w14:textId="77777777" w:rsidR="00BD656B" w:rsidRPr="0010521D" w:rsidRDefault="00BD656B" w:rsidP="00BD656B">
            <w:pPr>
              <w:jc w:val="center"/>
              <w:rPr>
                <w:rFonts w:asciiTheme="minorHAnsi" w:hAnsiTheme="minorHAnsi" w:cs="Arial"/>
                <w:b/>
                <w:szCs w:val="22"/>
                <w:lang w:eastAsia="en-GB"/>
              </w:rPr>
            </w:pPr>
            <w:r w:rsidRPr="0010521D">
              <w:rPr>
                <w:rFonts w:asciiTheme="minorHAnsi" w:hAnsiTheme="minorHAnsi" w:cs="Arial"/>
                <w:b/>
                <w:szCs w:val="22"/>
                <w:lang w:eastAsia="en-GB"/>
              </w:rPr>
              <w:t>Yes / No</w:t>
            </w:r>
          </w:p>
        </w:tc>
      </w:tr>
      <w:tr w:rsidR="00BD656B" w:rsidRPr="0010521D" w14:paraId="32182993" w14:textId="77777777" w:rsidTr="00DF4163">
        <w:trPr>
          <w:trHeight w:val="768"/>
        </w:trPr>
        <w:tc>
          <w:tcPr>
            <w:tcW w:w="4395" w:type="dxa"/>
            <w:gridSpan w:val="5"/>
            <w:shd w:val="clear" w:color="auto" w:fill="D9D9D9" w:themeFill="background1" w:themeFillShade="D9"/>
            <w:vAlign w:val="center"/>
          </w:tcPr>
          <w:p w14:paraId="585E09AD"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Nature of Product:</w:t>
            </w:r>
          </w:p>
          <w:p w14:paraId="2AA6283D" w14:textId="77777777" w:rsidR="00BD656B" w:rsidRPr="0010521D" w:rsidRDefault="00BD656B" w:rsidP="00BD656B">
            <w:pPr>
              <w:rPr>
                <w:rFonts w:asciiTheme="minorHAnsi" w:hAnsiTheme="minorHAnsi" w:cs="Arial"/>
                <w:b/>
                <w:i/>
                <w:szCs w:val="22"/>
                <w:lang w:eastAsia="en-GB"/>
              </w:rPr>
            </w:pPr>
            <w:r w:rsidRPr="0010521D">
              <w:rPr>
                <w:rFonts w:asciiTheme="minorHAnsi" w:hAnsiTheme="minorHAnsi" w:cs="Arial"/>
                <w:b/>
                <w:i/>
                <w:szCs w:val="22"/>
                <w:lang w:eastAsia="en-GB"/>
              </w:rPr>
              <w:t>(e.g. Insulation/Gasket/Cement/Insulation Board/Sprayed Coating etc.)</w:t>
            </w:r>
          </w:p>
        </w:tc>
        <w:tc>
          <w:tcPr>
            <w:tcW w:w="5953" w:type="dxa"/>
            <w:gridSpan w:val="8"/>
            <w:shd w:val="clear" w:color="auto" w:fill="auto"/>
            <w:vAlign w:val="center"/>
          </w:tcPr>
          <w:p w14:paraId="43626DB9" w14:textId="77777777" w:rsidR="00BD656B" w:rsidRPr="0010521D" w:rsidRDefault="00BD656B" w:rsidP="00BD656B">
            <w:pPr>
              <w:rPr>
                <w:rFonts w:asciiTheme="minorHAnsi" w:hAnsiTheme="minorHAnsi" w:cs="Arial"/>
                <w:szCs w:val="22"/>
                <w:lang w:eastAsia="en-GB"/>
              </w:rPr>
            </w:pPr>
          </w:p>
        </w:tc>
      </w:tr>
      <w:tr w:rsidR="00BD656B" w:rsidRPr="0010521D" w14:paraId="241D2125" w14:textId="77777777" w:rsidTr="00DF4163">
        <w:trPr>
          <w:trHeight w:val="768"/>
        </w:trPr>
        <w:tc>
          <w:tcPr>
            <w:tcW w:w="4395" w:type="dxa"/>
            <w:gridSpan w:val="5"/>
            <w:shd w:val="clear" w:color="auto" w:fill="D9D9D9" w:themeFill="background1" w:themeFillShade="D9"/>
            <w:vAlign w:val="center"/>
          </w:tcPr>
          <w:p w14:paraId="63FFBE4C"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Type of Asbestos:</w:t>
            </w:r>
          </w:p>
        </w:tc>
        <w:tc>
          <w:tcPr>
            <w:tcW w:w="5953" w:type="dxa"/>
            <w:gridSpan w:val="8"/>
            <w:shd w:val="clear" w:color="auto" w:fill="auto"/>
            <w:vAlign w:val="center"/>
          </w:tcPr>
          <w:p w14:paraId="653457E7" w14:textId="77777777" w:rsidR="00BD656B" w:rsidRPr="0010521D" w:rsidRDefault="00BD656B" w:rsidP="00BD656B">
            <w:pPr>
              <w:jc w:val="center"/>
              <w:rPr>
                <w:rFonts w:asciiTheme="minorHAnsi" w:hAnsiTheme="minorHAnsi" w:cs="Arial"/>
                <w:b/>
                <w:szCs w:val="22"/>
                <w:lang w:eastAsia="en-GB"/>
              </w:rPr>
            </w:pPr>
            <w:r w:rsidRPr="0010521D">
              <w:rPr>
                <w:rFonts w:asciiTheme="minorHAnsi" w:hAnsiTheme="minorHAnsi" w:cs="Arial"/>
                <w:b/>
                <w:szCs w:val="22"/>
                <w:lang w:eastAsia="en-GB"/>
              </w:rPr>
              <w:t>Amosite (Brown) / Crocidolite (Blue) / Chrysotile (White) / Other (Specify)</w:t>
            </w:r>
          </w:p>
        </w:tc>
      </w:tr>
      <w:tr w:rsidR="00BD656B" w:rsidRPr="0010521D" w14:paraId="48885052" w14:textId="77777777" w:rsidTr="00DF4163">
        <w:trPr>
          <w:trHeight w:val="768"/>
        </w:trPr>
        <w:tc>
          <w:tcPr>
            <w:tcW w:w="8647" w:type="dxa"/>
            <w:gridSpan w:val="12"/>
            <w:shd w:val="clear" w:color="auto" w:fill="D9D9D9" w:themeFill="background1" w:themeFillShade="D9"/>
            <w:vAlign w:val="center"/>
          </w:tcPr>
          <w:p w14:paraId="0C8D5552"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Air Test / Analytical Result attached?:</w:t>
            </w:r>
          </w:p>
        </w:tc>
        <w:tc>
          <w:tcPr>
            <w:tcW w:w="1701" w:type="dxa"/>
            <w:shd w:val="clear" w:color="auto" w:fill="auto"/>
            <w:vAlign w:val="center"/>
          </w:tcPr>
          <w:p w14:paraId="250EEC34" w14:textId="77777777" w:rsidR="00BD656B" w:rsidRPr="0010521D" w:rsidRDefault="00BD656B" w:rsidP="00BD656B">
            <w:pPr>
              <w:jc w:val="center"/>
              <w:rPr>
                <w:rFonts w:asciiTheme="minorHAnsi" w:hAnsiTheme="minorHAnsi" w:cs="Arial"/>
                <w:b/>
                <w:szCs w:val="22"/>
                <w:lang w:eastAsia="en-GB"/>
              </w:rPr>
            </w:pPr>
            <w:r w:rsidRPr="0010521D">
              <w:rPr>
                <w:rFonts w:asciiTheme="minorHAnsi" w:hAnsiTheme="minorHAnsi" w:cs="Arial"/>
                <w:b/>
                <w:szCs w:val="22"/>
                <w:lang w:eastAsia="en-GB"/>
              </w:rPr>
              <w:t>Yes / No</w:t>
            </w:r>
          </w:p>
        </w:tc>
      </w:tr>
      <w:tr w:rsidR="00BD656B" w:rsidRPr="0010521D" w14:paraId="749AF8A4" w14:textId="77777777" w:rsidTr="00DF4163">
        <w:trPr>
          <w:trHeight w:val="529"/>
        </w:trPr>
        <w:tc>
          <w:tcPr>
            <w:tcW w:w="10348" w:type="dxa"/>
            <w:gridSpan w:val="13"/>
            <w:shd w:val="clear" w:color="auto" w:fill="000000" w:themeFill="text1"/>
            <w:vAlign w:val="center"/>
          </w:tcPr>
          <w:p w14:paraId="307E33EE"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WITNESSES:</w:t>
            </w:r>
          </w:p>
        </w:tc>
      </w:tr>
      <w:tr w:rsidR="00BD656B" w:rsidRPr="0010521D" w14:paraId="6EA39DAD" w14:textId="77777777" w:rsidTr="00DF4163">
        <w:trPr>
          <w:trHeight w:val="682"/>
        </w:trPr>
        <w:tc>
          <w:tcPr>
            <w:tcW w:w="1134" w:type="dxa"/>
            <w:shd w:val="clear" w:color="auto" w:fill="D9D9D9" w:themeFill="background1" w:themeFillShade="D9"/>
            <w:vAlign w:val="center"/>
          </w:tcPr>
          <w:p w14:paraId="78419AD8"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Name:</w:t>
            </w:r>
          </w:p>
        </w:tc>
        <w:tc>
          <w:tcPr>
            <w:tcW w:w="4040" w:type="dxa"/>
            <w:gridSpan w:val="5"/>
            <w:shd w:val="clear" w:color="auto" w:fill="auto"/>
            <w:vAlign w:val="center"/>
          </w:tcPr>
          <w:p w14:paraId="07DE46A2" w14:textId="77777777" w:rsidR="00BD656B" w:rsidRPr="0010521D" w:rsidRDefault="00BD656B" w:rsidP="00BD656B">
            <w:pPr>
              <w:rPr>
                <w:rFonts w:asciiTheme="minorHAnsi" w:hAnsiTheme="minorHAnsi" w:cs="Arial"/>
                <w:szCs w:val="22"/>
                <w:lang w:eastAsia="en-GB"/>
              </w:rPr>
            </w:pPr>
          </w:p>
        </w:tc>
        <w:tc>
          <w:tcPr>
            <w:tcW w:w="2197" w:type="dxa"/>
            <w:gridSpan w:val="4"/>
            <w:shd w:val="clear" w:color="auto" w:fill="D9D9D9" w:themeFill="background1" w:themeFillShade="D9"/>
            <w:vAlign w:val="center"/>
          </w:tcPr>
          <w:p w14:paraId="7548798F" w14:textId="77777777" w:rsidR="00BD656B" w:rsidRPr="0010521D" w:rsidRDefault="00BD656B" w:rsidP="00BD656B">
            <w:pPr>
              <w:rPr>
                <w:rFonts w:asciiTheme="minorHAnsi" w:hAnsiTheme="minorHAnsi" w:cs="Arial"/>
                <w:b/>
                <w:szCs w:val="22"/>
                <w:lang w:eastAsia="en-GB"/>
              </w:rPr>
            </w:pPr>
            <w:r w:rsidRPr="0010521D">
              <w:rPr>
                <w:rFonts w:asciiTheme="minorHAnsi" w:hAnsiTheme="minorHAnsi" w:cs="Arial"/>
                <w:b/>
                <w:szCs w:val="22"/>
                <w:lang w:eastAsia="en-GB"/>
              </w:rPr>
              <w:t>Employer:</w:t>
            </w:r>
          </w:p>
        </w:tc>
        <w:tc>
          <w:tcPr>
            <w:tcW w:w="2977" w:type="dxa"/>
            <w:gridSpan w:val="3"/>
            <w:shd w:val="clear" w:color="auto" w:fill="auto"/>
            <w:vAlign w:val="center"/>
          </w:tcPr>
          <w:p w14:paraId="786C5270" w14:textId="77777777" w:rsidR="00BD656B" w:rsidRPr="0010521D" w:rsidRDefault="00BD656B" w:rsidP="00BD656B">
            <w:pPr>
              <w:rPr>
                <w:rFonts w:asciiTheme="minorHAnsi" w:hAnsiTheme="minorHAnsi" w:cs="Arial"/>
                <w:szCs w:val="22"/>
                <w:lang w:eastAsia="en-GB"/>
              </w:rPr>
            </w:pPr>
          </w:p>
        </w:tc>
      </w:tr>
      <w:tr w:rsidR="00BD656B" w:rsidRPr="0010521D" w14:paraId="5B308D4A" w14:textId="77777777" w:rsidTr="00DF4163">
        <w:trPr>
          <w:trHeight w:val="768"/>
        </w:trPr>
        <w:tc>
          <w:tcPr>
            <w:tcW w:w="10348" w:type="dxa"/>
            <w:gridSpan w:val="13"/>
            <w:shd w:val="clear" w:color="auto" w:fill="auto"/>
            <w:vAlign w:val="center"/>
          </w:tcPr>
          <w:p w14:paraId="15E4F3F4" w14:textId="77777777" w:rsidR="00BD656B" w:rsidRPr="0010521D" w:rsidRDefault="00BD656B" w:rsidP="00BD656B">
            <w:pPr>
              <w:autoSpaceDE w:val="0"/>
              <w:autoSpaceDN w:val="0"/>
              <w:adjustRightInd w:val="0"/>
              <w:jc w:val="center"/>
              <w:rPr>
                <w:rFonts w:asciiTheme="minorHAnsi" w:eastAsiaTheme="minorHAnsi" w:hAnsiTheme="minorHAnsi" w:cs="Arial"/>
                <w:b/>
                <w:color w:val="000000"/>
                <w:sz w:val="12"/>
                <w:szCs w:val="12"/>
              </w:rPr>
            </w:pPr>
          </w:p>
          <w:p w14:paraId="0B6FA618" w14:textId="38319EBB" w:rsidR="00BD656B" w:rsidRPr="0010521D" w:rsidRDefault="00BD656B" w:rsidP="00BD656B">
            <w:pPr>
              <w:autoSpaceDE w:val="0"/>
              <w:autoSpaceDN w:val="0"/>
              <w:adjustRightInd w:val="0"/>
              <w:jc w:val="center"/>
              <w:rPr>
                <w:rFonts w:asciiTheme="minorHAnsi" w:eastAsiaTheme="minorHAnsi" w:hAnsiTheme="minorHAnsi" w:cs="Arial"/>
                <w:b/>
                <w:color w:val="000000"/>
                <w:szCs w:val="22"/>
              </w:rPr>
            </w:pPr>
            <w:r w:rsidRPr="0010521D">
              <w:rPr>
                <w:rFonts w:asciiTheme="minorHAnsi" w:eastAsiaTheme="minorHAnsi" w:hAnsiTheme="minorHAnsi" w:cs="Arial"/>
                <w:b/>
                <w:color w:val="000000"/>
                <w:szCs w:val="22"/>
              </w:rPr>
              <w:t>Accident entry to be made on the on-line Accident Reporting System on the KAHub and copy of this form uploaded to the on-line accident entry.</w:t>
            </w:r>
          </w:p>
          <w:p w14:paraId="5543A103" w14:textId="77777777" w:rsidR="00BD656B" w:rsidRPr="0010521D" w:rsidRDefault="00BD656B" w:rsidP="00BD656B">
            <w:pPr>
              <w:autoSpaceDE w:val="0"/>
              <w:autoSpaceDN w:val="0"/>
              <w:adjustRightInd w:val="0"/>
              <w:jc w:val="center"/>
              <w:rPr>
                <w:rFonts w:asciiTheme="minorHAnsi" w:eastAsiaTheme="minorHAnsi" w:hAnsiTheme="minorHAnsi" w:cs="Arial"/>
                <w:b/>
                <w:color w:val="000000"/>
                <w:sz w:val="8"/>
                <w:szCs w:val="8"/>
              </w:rPr>
            </w:pPr>
          </w:p>
          <w:p w14:paraId="1E84D612" w14:textId="77777777" w:rsidR="00BD656B" w:rsidRPr="0010521D" w:rsidRDefault="00BD656B" w:rsidP="00BD656B">
            <w:pPr>
              <w:autoSpaceDE w:val="0"/>
              <w:autoSpaceDN w:val="0"/>
              <w:adjustRightInd w:val="0"/>
              <w:jc w:val="center"/>
              <w:rPr>
                <w:rFonts w:asciiTheme="minorHAnsi" w:eastAsiaTheme="minorHAnsi" w:hAnsiTheme="minorHAnsi" w:cs="Arial"/>
                <w:b/>
                <w:color w:val="000000"/>
                <w:szCs w:val="22"/>
              </w:rPr>
            </w:pPr>
            <w:r w:rsidRPr="0010521D">
              <w:rPr>
                <w:rFonts w:asciiTheme="minorHAnsi" w:eastAsiaTheme="minorHAnsi" w:hAnsiTheme="minorHAnsi" w:cs="Arial"/>
                <w:b/>
                <w:color w:val="000000"/>
                <w:szCs w:val="22"/>
              </w:rPr>
              <w:t>Additional copy of form to be forwarded to the setting’s occupational health provider in the case of employees.</w:t>
            </w:r>
          </w:p>
          <w:p w14:paraId="69152C2E" w14:textId="77777777" w:rsidR="00BD656B" w:rsidRPr="0010521D" w:rsidRDefault="00BD656B" w:rsidP="00BD656B">
            <w:pPr>
              <w:autoSpaceDE w:val="0"/>
              <w:autoSpaceDN w:val="0"/>
              <w:adjustRightInd w:val="0"/>
              <w:jc w:val="center"/>
              <w:rPr>
                <w:rFonts w:asciiTheme="minorHAnsi" w:eastAsiaTheme="minorHAnsi" w:hAnsiTheme="minorHAnsi" w:cs="Arial"/>
                <w:b/>
                <w:color w:val="000000"/>
                <w:sz w:val="12"/>
                <w:szCs w:val="12"/>
              </w:rPr>
            </w:pPr>
          </w:p>
          <w:p w14:paraId="6C4CD107" w14:textId="168708E2" w:rsidR="00BD656B" w:rsidRPr="0010521D" w:rsidRDefault="00BD656B" w:rsidP="00BD656B">
            <w:pPr>
              <w:autoSpaceDE w:val="0"/>
              <w:autoSpaceDN w:val="0"/>
              <w:adjustRightInd w:val="0"/>
              <w:jc w:val="center"/>
              <w:rPr>
                <w:rFonts w:asciiTheme="minorHAnsi" w:eastAsiaTheme="minorHAnsi" w:hAnsiTheme="minorHAnsi" w:cs="Arial"/>
                <w:b/>
                <w:i/>
                <w:color w:val="000000" w:themeColor="text1"/>
                <w:szCs w:val="22"/>
              </w:rPr>
            </w:pPr>
          </w:p>
          <w:p w14:paraId="59FBDE18" w14:textId="77777777" w:rsidR="00BD656B" w:rsidRPr="0010521D" w:rsidRDefault="00BD656B" w:rsidP="00BD656B">
            <w:pPr>
              <w:autoSpaceDE w:val="0"/>
              <w:autoSpaceDN w:val="0"/>
              <w:adjustRightInd w:val="0"/>
              <w:jc w:val="center"/>
              <w:rPr>
                <w:rFonts w:asciiTheme="minorHAnsi" w:eastAsiaTheme="minorHAnsi" w:hAnsiTheme="minorHAnsi" w:cs="Arial"/>
                <w:b/>
                <w:color w:val="000000"/>
                <w:sz w:val="12"/>
                <w:szCs w:val="12"/>
              </w:rPr>
            </w:pPr>
          </w:p>
          <w:p w14:paraId="2E8435EE" w14:textId="77777777" w:rsidR="00BD656B" w:rsidRPr="0010521D" w:rsidRDefault="00BD656B" w:rsidP="00BD656B">
            <w:pPr>
              <w:autoSpaceDE w:val="0"/>
              <w:autoSpaceDN w:val="0"/>
              <w:adjustRightInd w:val="0"/>
              <w:jc w:val="center"/>
              <w:rPr>
                <w:rFonts w:asciiTheme="minorHAnsi" w:eastAsiaTheme="minorHAnsi" w:hAnsiTheme="minorHAnsi" w:cs="Arial"/>
                <w:b/>
                <w:color w:val="000000"/>
                <w:szCs w:val="22"/>
              </w:rPr>
            </w:pPr>
            <w:r w:rsidRPr="0010521D">
              <w:rPr>
                <w:rFonts w:asciiTheme="minorHAnsi" w:eastAsiaTheme="minorHAnsi" w:hAnsiTheme="minorHAnsi" w:cs="Arial"/>
                <w:b/>
                <w:color w:val="000000"/>
                <w:szCs w:val="22"/>
              </w:rPr>
              <w:t>Copy to be issued to person exposed.</w:t>
            </w:r>
          </w:p>
          <w:p w14:paraId="2115C4ED" w14:textId="77777777" w:rsidR="00BD656B" w:rsidRPr="0010521D" w:rsidRDefault="00BD656B" w:rsidP="00BD656B">
            <w:pPr>
              <w:jc w:val="center"/>
              <w:rPr>
                <w:rFonts w:asciiTheme="minorHAnsi" w:hAnsiTheme="minorHAnsi" w:cs="Arial"/>
                <w:b/>
                <w:sz w:val="14"/>
                <w:szCs w:val="14"/>
                <w:lang w:eastAsia="en-GB"/>
              </w:rPr>
            </w:pPr>
          </w:p>
        </w:tc>
      </w:tr>
      <w:tr w:rsidR="00BD656B" w:rsidRPr="008F5C78" w14:paraId="27B7AD18" w14:textId="77777777" w:rsidTr="00DF4163">
        <w:trPr>
          <w:trHeight w:val="557"/>
        </w:trPr>
        <w:tc>
          <w:tcPr>
            <w:tcW w:w="10348" w:type="dxa"/>
            <w:gridSpan w:val="13"/>
            <w:shd w:val="clear" w:color="auto" w:fill="D9D9D9" w:themeFill="background1" w:themeFillShade="D9"/>
            <w:vAlign w:val="center"/>
          </w:tcPr>
          <w:p w14:paraId="70A93DE0" w14:textId="77777777" w:rsidR="00BD656B" w:rsidRPr="009743BD" w:rsidRDefault="00BD656B" w:rsidP="00BD656B">
            <w:pPr>
              <w:autoSpaceDE w:val="0"/>
              <w:autoSpaceDN w:val="0"/>
              <w:adjustRightInd w:val="0"/>
              <w:jc w:val="center"/>
              <w:rPr>
                <w:rFonts w:asciiTheme="minorHAnsi" w:eastAsiaTheme="minorHAnsi" w:hAnsiTheme="minorHAnsi" w:cs="Arial"/>
                <w:b/>
                <w:color w:val="000000"/>
                <w:szCs w:val="22"/>
              </w:rPr>
            </w:pPr>
            <w:r w:rsidRPr="0010521D">
              <w:rPr>
                <w:rFonts w:asciiTheme="minorHAnsi" w:eastAsiaTheme="minorHAnsi" w:hAnsiTheme="minorHAnsi" w:cs="Arial"/>
                <w:b/>
                <w:bCs/>
                <w:color w:val="000000"/>
                <w:szCs w:val="22"/>
              </w:rPr>
              <w:t>Note: This form must be retained for a period of at least 40 years.</w:t>
            </w:r>
          </w:p>
        </w:tc>
      </w:tr>
    </w:tbl>
    <w:p w14:paraId="4C7828CA" w14:textId="77777777" w:rsidR="002D74F1" w:rsidRPr="0036406F" w:rsidRDefault="002D74F1" w:rsidP="002D74F1">
      <w:pPr>
        <w:rPr>
          <w:rFonts w:asciiTheme="minorHAnsi" w:hAnsiTheme="minorHAnsi"/>
          <w:bCs/>
          <w:sz w:val="2"/>
          <w:szCs w:val="2"/>
        </w:rPr>
      </w:pPr>
    </w:p>
    <w:p w14:paraId="38C1BAA1" w14:textId="77777777" w:rsidR="005226DF" w:rsidRPr="00DF4163" w:rsidRDefault="005226DF" w:rsidP="00DF4163">
      <w:pPr>
        <w:rPr>
          <w:rFonts w:asciiTheme="minorHAnsi" w:hAnsiTheme="minorHAnsi"/>
          <w:sz w:val="2"/>
          <w:szCs w:val="2"/>
        </w:rPr>
      </w:pPr>
    </w:p>
    <w:sectPr w:rsidR="005226DF" w:rsidRPr="00DF4163" w:rsidSect="00BD656B">
      <w:headerReference w:type="default" r:id="rId49"/>
      <w:footerReference w:type="default" r:id="rId50"/>
      <w:pgSz w:w="11906" w:h="16838"/>
      <w:pgMar w:top="851" w:right="851" w:bottom="851" w:left="851" w:header="454" w:footer="45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911C8E" w14:textId="77777777" w:rsidR="00186892" w:rsidRDefault="00186892" w:rsidP="00996DF0">
      <w:r>
        <w:separator/>
      </w:r>
    </w:p>
  </w:endnote>
  <w:endnote w:type="continuationSeparator" w:id="0">
    <w:p w14:paraId="318BBCB9" w14:textId="77777777" w:rsidR="00186892" w:rsidRDefault="00186892" w:rsidP="00996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Helvetica 65 Medium">
    <w:altName w:val="Helvetica 65 Medium"/>
    <w:panose1 w:val="00000000000000000000"/>
    <w:charset w:val="00"/>
    <w:family w:val="swiss"/>
    <w:notTrueType/>
    <w:pitch w:val="default"/>
    <w:sig w:usb0="00000003" w:usb1="00000000" w:usb2="00000000" w:usb3="00000000" w:csb0="00000001" w:csb1="00000000"/>
  </w:font>
  <w:font w:name="Helvetica 55 Roman">
    <w:altName w:val="MS Gothic"/>
    <w:panose1 w:val="00000000000000000000"/>
    <w:charset w:val="00"/>
    <w:family w:val="swiss"/>
    <w:notTrueType/>
    <w:pitch w:val="default"/>
    <w:sig w:usb0="00000003" w:usb1="00000000" w:usb2="00000000" w:usb3="00000000" w:csb0="00000001" w:csb1="00000000"/>
  </w:font>
  <w:font w:name="Arial+1">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2FD36" w14:textId="77777777" w:rsidR="00A46E78" w:rsidRPr="009D45F1" w:rsidRDefault="00A46E78" w:rsidP="00B41A2C">
    <w:pPr>
      <w:pStyle w:val="Footer"/>
      <w:jc w:val="center"/>
      <w:rPr>
        <w:rFonts w:ascii="Calibri" w:hAnsi="Calibri"/>
        <w:sz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2835611"/>
      <w:docPartObj>
        <w:docPartGallery w:val="Page Numbers (Bottom of Page)"/>
        <w:docPartUnique/>
      </w:docPartObj>
    </w:sdtPr>
    <w:sdtEndPr>
      <w:rPr>
        <w:rFonts w:ascii="Calibri" w:hAnsi="Calibri"/>
        <w:noProof/>
        <w:sz w:val="20"/>
      </w:rPr>
    </w:sdtEndPr>
    <w:sdtContent>
      <w:p w14:paraId="3282FC42" w14:textId="77777777" w:rsidR="00A46E78" w:rsidRPr="009D45F1" w:rsidRDefault="00A46E78" w:rsidP="00B41A2C">
        <w:pPr>
          <w:pStyle w:val="Footer"/>
          <w:jc w:val="center"/>
          <w:rPr>
            <w:rFonts w:ascii="Calibri" w:hAnsi="Calibri"/>
            <w:sz w:val="20"/>
          </w:rPr>
        </w:pPr>
        <w:r w:rsidRPr="009D45F1">
          <w:rPr>
            <w:rFonts w:ascii="Calibri" w:hAnsi="Calibri"/>
            <w:sz w:val="20"/>
          </w:rPr>
          <w:fldChar w:fldCharType="begin"/>
        </w:r>
        <w:r w:rsidRPr="009D45F1">
          <w:rPr>
            <w:rFonts w:ascii="Calibri" w:hAnsi="Calibri"/>
            <w:sz w:val="20"/>
          </w:rPr>
          <w:instrText xml:space="preserve"> PAGE   \* MERGEFORMAT </w:instrText>
        </w:r>
        <w:r w:rsidRPr="009D45F1">
          <w:rPr>
            <w:rFonts w:ascii="Calibri" w:hAnsi="Calibri"/>
            <w:sz w:val="20"/>
          </w:rPr>
          <w:fldChar w:fldCharType="separate"/>
        </w:r>
        <w:r w:rsidR="00DE6E5B">
          <w:rPr>
            <w:rFonts w:ascii="Calibri" w:hAnsi="Calibri"/>
            <w:noProof/>
            <w:sz w:val="20"/>
          </w:rPr>
          <w:t>2</w:t>
        </w:r>
        <w:r w:rsidRPr="009D45F1">
          <w:rPr>
            <w:rFonts w:ascii="Calibri" w:hAnsi="Calibri"/>
            <w:noProof/>
            <w:sz w:val="20"/>
          </w:rP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8081663"/>
      <w:docPartObj>
        <w:docPartGallery w:val="Page Numbers (Bottom of Page)"/>
        <w:docPartUnique/>
      </w:docPartObj>
    </w:sdtPr>
    <w:sdtEndPr>
      <w:rPr>
        <w:rFonts w:ascii="Calibri" w:hAnsi="Calibri"/>
        <w:noProof/>
        <w:sz w:val="20"/>
      </w:rPr>
    </w:sdtEndPr>
    <w:sdtContent>
      <w:p w14:paraId="5B9F85FB" w14:textId="77777777" w:rsidR="00A46E78" w:rsidRPr="009D45F1" w:rsidRDefault="00A46E78" w:rsidP="00B41A2C">
        <w:pPr>
          <w:pStyle w:val="Footer"/>
          <w:jc w:val="center"/>
          <w:rPr>
            <w:rFonts w:ascii="Calibri" w:hAnsi="Calibri"/>
            <w:sz w:val="20"/>
          </w:rPr>
        </w:pPr>
        <w:r w:rsidRPr="009D45F1">
          <w:rPr>
            <w:rFonts w:ascii="Calibri" w:hAnsi="Calibri"/>
            <w:sz w:val="20"/>
          </w:rPr>
          <w:fldChar w:fldCharType="begin"/>
        </w:r>
        <w:r w:rsidRPr="009D45F1">
          <w:rPr>
            <w:rFonts w:ascii="Calibri" w:hAnsi="Calibri"/>
            <w:sz w:val="20"/>
          </w:rPr>
          <w:instrText xml:space="preserve"> PAGE   \* MERGEFORMAT </w:instrText>
        </w:r>
        <w:r w:rsidRPr="009D45F1">
          <w:rPr>
            <w:rFonts w:ascii="Calibri" w:hAnsi="Calibri"/>
            <w:sz w:val="20"/>
          </w:rPr>
          <w:fldChar w:fldCharType="separate"/>
        </w:r>
        <w:r w:rsidR="00DE6E5B">
          <w:rPr>
            <w:rFonts w:ascii="Calibri" w:hAnsi="Calibri"/>
            <w:noProof/>
            <w:sz w:val="20"/>
          </w:rPr>
          <w:t>1</w:t>
        </w:r>
        <w:r w:rsidRPr="009D45F1">
          <w:rPr>
            <w:rFonts w:ascii="Calibri" w:hAnsi="Calibri"/>
            <w:noProof/>
            <w:sz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3940640"/>
      <w:docPartObj>
        <w:docPartGallery w:val="Page Numbers (Bottom of Page)"/>
        <w:docPartUnique/>
      </w:docPartObj>
    </w:sdtPr>
    <w:sdtEndPr>
      <w:rPr>
        <w:rFonts w:ascii="Calibri" w:hAnsi="Calibri"/>
        <w:noProof/>
        <w:sz w:val="20"/>
      </w:rPr>
    </w:sdtEndPr>
    <w:sdtContent>
      <w:p w14:paraId="028417FF" w14:textId="77777777" w:rsidR="00A46E78" w:rsidRPr="009D45F1" w:rsidRDefault="00A46E78" w:rsidP="00B41A2C">
        <w:pPr>
          <w:pStyle w:val="Footer"/>
          <w:jc w:val="center"/>
          <w:rPr>
            <w:rFonts w:ascii="Calibri" w:hAnsi="Calibri"/>
            <w:sz w:val="20"/>
          </w:rPr>
        </w:pPr>
        <w:r w:rsidRPr="009D45F1">
          <w:rPr>
            <w:rFonts w:ascii="Calibri" w:hAnsi="Calibri"/>
            <w:sz w:val="20"/>
          </w:rPr>
          <w:fldChar w:fldCharType="begin"/>
        </w:r>
        <w:r w:rsidRPr="009D45F1">
          <w:rPr>
            <w:rFonts w:ascii="Calibri" w:hAnsi="Calibri"/>
            <w:sz w:val="20"/>
          </w:rPr>
          <w:instrText xml:space="preserve"> PAGE   \* MERGEFORMAT </w:instrText>
        </w:r>
        <w:r w:rsidRPr="009D45F1">
          <w:rPr>
            <w:rFonts w:ascii="Calibri" w:hAnsi="Calibri"/>
            <w:sz w:val="20"/>
          </w:rPr>
          <w:fldChar w:fldCharType="separate"/>
        </w:r>
        <w:r w:rsidR="00DE6E5B">
          <w:rPr>
            <w:rFonts w:ascii="Calibri" w:hAnsi="Calibri"/>
            <w:noProof/>
            <w:sz w:val="20"/>
          </w:rPr>
          <w:t>16</w:t>
        </w:r>
        <w:r w:rsidRPr="009D45F1">
          <w:rPr>
            <w:rFonts w:ascii="Calibri" w:hAnsi="Calibri"/>
            <w:noProof/>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5905863"/>
      <w:docPartObj>
        <w:docPartGallery w:val="Page Numbers (Bottom of Page)"/>
        <w:docPartUnique/>
      </w:docPartObj>
    </w:sdtPr>
    <w:sdtEndPr>
      <w:rPr>
        <w:rFonts w:ascii="Calibri" w:hAnsi="Calibri"/>
        <w:noProof/>
        <w:sz w:val="20"/>
      </w:rPr>
    </w:sdtEndPr>
    <w:sdtContent>
      <w:p w14:paraId="1B7E4051" w14:textId="77777777" w:rsidR="00A46E78" w:rsidRPr="009D45F1" w:rsidRDefault="00A46E78" w:rsidP="00B41A2C">
        <w:pPr>
          <w:pStyle w:val="Footer"/>
          <w:jc w:val="center"/>
          <w:rPr>
            <w:rFonts w:ascii="Calibri" w:hAnsi="Calibri"/>
            <w:sz w:val="20"/>
          </w:rPr>
        </w:pPr>
        <w:r w:rsidRPr="009D45F1">
          <w:rPr>
            <w:rFonts w:ascii="Calibri" w:hAnsi="Calibri"/>
            <w:sz w:val="20"/>
          </w:rPr>
          <w:fldChar w:fldCharType="begin"/>
        </w:r>
        <w:r w:rsidRPr="009D45F1">
          <w:rPr>
            <w:rFonts w:ascii="Calibri" w:hAnsi="Calibri"/>
            <w:sz w:val="20"/>
          </w:rPr>
          <w:instrText xml:space="preserve"> PAGE   \* MERGEFORMAT </w:instrText>
        </w:r>
        <w:r w:rsidRPr="009D45F1">
          <w:rPr>
            <w:rFonts w:ascii="Calibri" w:hAnsi="Calibri"/>
            <w:sz w:val="20"/>
          </w:rPr>
          <w:fldChar w:fldCharType="separate"/>
        </w:r>
        <w:r w:rsidR="00DE6E5B">
          <w:rPr>
            <w:rFonts w:ascii="Calibri" w:hAnsi="Calibri"/>
            <w:noProof/>
            <w:sz w:val="20"/>
          </w:rPr>
          <w:t>1</w:t>
        </w:r>
        <w:r w:rsidRPr="009D45F1">
          <w:rPr>
            <w:rFonts w:ascii="Calibri" w:hAnsi="Calibri"/>
            <w:noProof/>
            <w:sz w:val="20"/>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9198298"/>
      <w:docPartObj>
        <w:docPartGallery w:val="Page Numbers (Bottom of Page)"/>
        <w:docPartUnique/>
      </w:docPartObj>
    </w:sdtPr>
    <w:sdtEndPr>
      <w:rPr>
        <w:rFonts w:ascii="Calibri" w:hAnsi="Calibri"/>
        <w:noProof/>
        <w:sz w:val="20"/>
      </w:rPr>
    </w:sdtEndPr>
    <w:sdtContent>
      <w:p w14:paraId="64B3FF54" w14:textId="77777777" w:rsidR="00A46E78" w:rsidRPr="009D45F1" w:rsidRDefault="00A46E78" w:rsidP="00B41A2C">
        <w:pPr>
          <w:pStyle w:val="Footer"/>
          <w:jc w:val="center"/>
          <w:rPr>
            <w:rFonts w:ascii="Calibri" w:hAnsi="Calibri"/>
            <w:sz w:val="20"/>
          </w:rPr>
        </w:pPr>
        <w:r w:rsidRPr="009D45F1">
          <w:rPr>
            <w:rFonts w:ascii="Calibri" w:hAnsi="Calibri"/>
            <w:sz w:val="20"/>
          </w:rPr>
          <w:fldChar w:fldCharType="begin"/>
        </w:r>
        <w:r w:rsidRPr="009D45F1">
          <w:rPr>
            <w:rFonts w:ascii="Calibri" w:hAnsi="Calibri"/>
            <w:sz w:val="20"/>
          </w:rPr>
          <w:instrText xml:space="preserve"> PAGE   \* MERGEFORMAT </w:instrText>
        </w:r>
        <w:r w:rsidRPr="009D45F1">
          <w:rPr>
            <w:rFonts w:ascii="Calibri" w:hAnsi="Calibri"/>
            <w:sz w:val="20"/>
          </w:rPr>
          <w:fldChar w:fldCharType="separate"/>
        </w:r>
        <w:r w:rsidR="00DE6E5B">
          <w:rPr>
            <w:rFonts w:ascii="Calibri" w:hAnsi="Calibri"/>
            <w:noProof/>
            <w:sz w:val="20"/>
          </w:rPr>
          <w:t>1</w:t>
        </w:r>
        <w:r w:rsidRPr="009D45F1">
          <w:rPr>
            <w:rFonts w:ascii="Calibri" w:hAnsi="Calibri"/>
            <w:noProof/>
            <w:sz w:val="20"/>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1788258"/>
      <w:docPartObj>
        <w:docPartGallery w:val="Page Numbers (Bottom of Page)"/>
        <w:docPartUnique/>
      </w:docPartObj>
    </w:sdtPr>
    <w:sdtEndPr>
      <w:rPr>
        <w:rFonts w:ascii="Calibri" w:hAnsi="Calibri"/>
        <w:noProof/>
        <w:sz w:val="20"/>
      </w:rPr>
    </w:sdtEndPr>
    <w:sdtContent>
      <w:p w14:paraId="44318382" w14:textId="520804B4" w:rsidR="00A46E78" w:rsidRPr="009D45F1" w:rsidRDefault="00186892" w:rsidP="00B41A2C">
        <w:pPr>
          <w:pStyle w:val="Footer"/>
          <w:jc w:val="center"/>
          <w:rPr>
            <w:rFonts w:ascii="Calibri" w:hAnsi="Calibri"/>
            <w:sz w:val="20"/>
          </w:rPr>
        </w:pP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370272"/>
      <w:docPartObj>
        <w:docPartGallery w:val="Page Numbers (Bottom of Page)"/>
        <w:docPartUnique/>
      </w:docPartObj>
    </w:sdtPr>
    <w:sdtEndPr>
      <w:rPr>
        <w:rFonts w:ascii="Calibri" w:hAnsi="Calibri"/>
        <w:noProof/>
        <w:sz w:val="20"/>
      </w:rPr>
    </w:sdtEndPr>
    <w:sdtContent>
      <w:p w14:paraId="53532F01" w14:textId="77777777" w:rsidR="00A46E78" w:rsidRPr="009D45F1" w:rsidRDefault="00A46E78" w:rsidP="00B41A2C">
        <w:pPr>
          <w:pStyle w:val="Footer"/>
          <w:jc w:val="center"/>
          <w:rPr>
            <w:rFonts w:ascii="Calibri" w:hAnsi="Calibri"/>
            <w:sz w:val="20"/>
          </w:rPr>
        </w:pPr>
        <w:r w:rsidRPr="009D45F1">
          <w:rPr>
            <w:rFonts w:ascii="Calibri" w:hAnsi="Calibri"/>
            <w:sz w:val="20"/>
          </w:rPr>
          <w:fldChar w:fldCharType="begin"/>
        </w:r>
        <w:r w:rsidRPr="009D45F1">
          <w:rPr>
            <w:rFonts w:ascii="Calibri" w:hAnsi="Calibri"/>
            <w:sz w:val="20"/>
          </w:rPr>
          <w:instrText xml:space="preserve"> PAGE   \* MERGEFORMAT </w:instrText>
        </w:r>
        <w:r w:rsidRPr="009D45F1">
          <w:rPr>
            <w:rFonts w:ascii="Calibri" w:hAnsi="Calibri"/>
            <w:sz w:val="20"/>
          </w:rPr>
          <w:fldChar w:fldCharType="separate"/>
        </w:r>
        <w:r w:rsidR="00DE6E5B">
          <w:rPr>
            <w:rFonts w:ascii="Calibri" w:hAnsi="Calibri"/>
            <w:noProof/>
            <w:sz w:val="20"/>
          </w:rPr>
          <w:t>2</w:t>
        </w:r>
        <w:r w:rsidRPr="009D45F1">
          <w:rPr>
            <w:rFonts w:ascii="Calibri" w:hAnsi="Calibri"/>
            <w:noProof/>
            <w:sz w:val="20"/>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9967389"/>
      <w:docPartObj>
        <w:docPartGallery w:val="Page Numbers (Bottom of Page)"/>
        <w:docPartUnique/>
      </w:docPartObj>
    </w:sdtPr>
    <w:sdtEndPr>
      <w:rPr>
        <w:rFonts w:ascii="Calibri" w:hAnsi="Calibri"/>
        <w:noProof/>
        <w:sz w:val="20"/>
      </w:rPr>
    </w:sdtEndPr>
    <w:sdtContent>
      <w:p w14:paraId="7A20048D" w14:textId="77777777" w:rsidR="00A46E78" w:rsidRPr="009D45F1" w:rsidRDefault="00A46E78" w:rsidP="00B41A2C">
        <w:pPr>
          <w:pStyle w:val="Footer"/>
          <w:jc w:val="center"/>
          <w:rPr>
            <w:rFonts w:ascii="Calibri" w:hAnsi="Calibri"/>
            <w:sz w:val="20"/>
          </w:rPr>
        </w:pPr>
        <w:r w:rsidRPr="009D45F1">
          <w:rPr>
            <w:rFonts w:ascii="Calibri" w:hAnsi="Calibri"/>
            <w:sz w:val="20"/>
          </w:rPr>
          <w:fldChar w:fldCharType="begin"/>
        </w:r>
        <w:r w:rsidRPr="009D45F1">
          <w:rPr>
            <w:rFonts w:ascii="Calibri" w:hAnsi="Calibri"/>
            <w:sz w:val="20"/>
          </w:rPr>
          <w:instrText xml:space="preserve"> PAGE   \* MERGEFORMAT </w:instrText>
        </w:r>
        <w:r w:rsidRPr="009D45F1">
          <w:rPr>
            <w:rFonts w:ascii="Calibri" w:hAnsi="Calibri"/>
            <w:sz w:val="20"/>
          </w:rPr>
          <w:fldChar w:fldCharType="separate"/>
        </w:r>
        <w:r w:rsidR="00DE6E5B">
          <w:rPr>
            <w:rFonts w:ascii="Calibri" w:hAnsi="Calibri"/>
            <w:noProof/>
            <w:sz w:val="20"/>
          </w:rPr>
          <w:t>1</w:t>
        </w:r>
        <w:r w:rsidRPr="009D45F1">
          <w:rPr>
            <w:rFonts w:ascii="Calibri" w:hAnsi="Calibri"/>
            <w:noProof/>
            <w:sz w:val="20"/>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27C33" w14:textId="7246637B" w:rsidR="00A46E78" w:rsidRPr="009D45F1" w:rsidRDefault="00A46E78" w:rsidP="00B41A2C">
    <w:pPr>
      <w:pStyle w:val="Footer"/>
      <w:jc w:val="center"/>
      <w:rPr>
        <w:rFonts w:ascii="Calibri" w:hAnsi="Calibri"/>
        <w:sz w:val="2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6060835"/>
      <w:docPartObj>
        <w:docPartGallery w:val="Page Numbers (Bottom of Page)"/>
        <w:docPartUnique/>
      </w:docPartObj>
    </w:sdtPr>
    <w:sdtEndPr>
      <w:rPr>
        <w:rFonts w:ascii="Calibri" w:hAnsi="Calibri"/>
        <w:noProof/>
        <w:sz w:val="20"/>
      </w:rPr>
    </w:sdtEndPr>
    <w:sdtContent>
      <w:p w14:paraId="71A616AB" w14:textId="77777777" w:rsidR="00A46E78" w:rsidRPr="009D45F1" w:rsidRDefault="00A46E78" w:rsidP="00B41A2C">
        <w:pPr>
          <w:pStyle w:val="Footer"/>
          <w:jc w:val="center"/>
          <w:rPr>
            <w:rFonts w:ascii="Calibri" w:hAnsi="Calibri"/>
            <w:sz w:val="20"/>
          </w:rPr>
        </w:pPr>
        <w:r w:rsidRPr="009D45F1">
          <w:rPr>
            <w:rFonts w:ascii="Calibri" w:hAnsi="Calibri"/>
            <w:sz w:val="20"/>
          </w:rPr>
          <w:fldChar w:fldCharType="begin"/>
        </w:r>
        <w:r w:rsidRPr="009D45F1">
          <w:rPr>
            <w:rFonts w:ascii="Calibri" w:hAnsi="Calibri"/>
            <w:sz w:val="20"/>
          </w:rPr>
          <w:instrText xml:space="preserve"> PAGE   \* MERGEFORMAT </w:instrText>
        </w:r>
        <w:r w:rsidRPr="009D45F1">
          <w:rPr>
            <w:rFonts w:ascii="Calibri" w:hAnsi="Calibri"/>
            <w:sz w:val="20"/>
          </w:rPr>
          <w:fldChar w:fldCharType="separate"/>
        </w:r>
        <w:r w:rsidR="00DE6E5B">
          <w:rPr>
            <w:rFonts w:ascii="Calibri" w:hAnsi="Calibri"/>
            <w:noProof/>
            <w:sz w:val="20"/>
          </w:rPr>
          <w:t>1</w:t>
        </w:r>
        <w:r w:rsidRPr="009D45F1">
          <w:rPr>
            <w:rFonts w:ascii="Calibri" w:hAnsi="Calibri"/>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456C35" w14:textId="77777777" w:rsidR="00186892" w:rsidRDefault="00186892" w:rsidP="00996DF0">
      <w:r>
        <w:separator/>
      </w:r>
    </w:p>
  </w:footnote>
  <w:footnote w:type="continuationSeparator" w:id="0">
    <w:p w14:paraId="54F96638" w14:textId="77777777" w:rsidR="00186892" w:rsidRDefault="00186892" w:rsidP="00996D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A8D7E" w14:textId="0FA57A07" w:rsidR="00A46E78" w:rsidRPr="009D45F1" w:rsidRDefault="00A46E78" w:rsidP="00FC10E0">
    <w:pPr>
      <w:pStyle w:val="Header"/>
      <w:jc w:val="right"/>
      <w:rPr>
        <w:rFonts w:asciiTheme="minorHAnsi" w:hAnsiTheme="minorHAnsi" w:cs="Arial"/>
        <w:i/>
        <w:color w:val="000000"/>
        <w:sz w:val="18"/>
        <w:szCs w:val="18"/>
      </w:rPr>
    </w:pPr>
    <w:r>
      <w:rPr>
        <w:rFonts w:asciiTheme="minorHAnsi" w:hAnsiTheme="minorHAnsi" w:cs="Arial"/>
        <w:i/>
        <w:color w:val="000000"/>
        <w:sz w:val="18"/>
        <w:szCs w:val="18"/>
      </w:rPr>
      <w:t>Version</w:t>
    </w:r>
    <w:r w:rsidRPr="009D45F1">
      <w:rPr>
        <w:rFonts w:asciiTheme="minorHAnsi" w:hAnsiTheme="minorHAnsi" w:cs="Arial"/>
        <w:i/>
        <w:color w:val="000000"/>
        <w:sz w:val="18"/>
        <w:szCs w:val="18"/>
      </w:rPr>
      <w:t xml:space="preserve"> </w:t>
    </w:r>
    <w:r w:rsidRPr="00A46E78">
      <w:rPr>
        <w:rFonts w:asciiTheme="minorHAnsi" w:hAnsiTheme="minorHAnsi" w:cs="Arial"/>
        <w:i/>
        <w:sz w:val="18"/>
        <w:szCs w:val="18"/>
      </w:rPr>
      <w:t xml:space="preserve">No: </w:t>
    </w:r>
    <w:r w:rsidR="005C237E" w:rsidRPr="009836EA">
      <w:rPr>
        <w:rFonts w:asciiTheme="minorHAnsi" w:hAnsiTheme="minorHAnsi" w:cs="Arial"/>
        <w:b/>
        <w:bCs/>
        <w:i/>
        <w:sz w:val="18"/>
        <w:szCs w:val="18"/>
      </w:rPr>
      <w:t>00</w:t>
    </w:r>
    <w:r w:rsidR="0010521D">
      <w:rPr>
        <w:rFonts w:asciiTheme="minorHAnsi" w:hAnsiTheme="minorHAnsi" w:cs="Arial"/>
        <w:b/>
        <w:bCs/>
        <w:i/>
        <w:sz w:val="18"/>
        <w:szCs w:val="18"/>
      </w:rPr>
      <w:t>9</w:t>
    </w:r>
  </w:p>
  <w:p w14:paraId="04C2E7CE" w14:textId="43524603" w:rsidR="00A46E78" w:rsidRPr="009D45F1" w:rsidRDefault="00A46E78" w:rsidP="00FC10E0">
    <w:pPr>
      <w:pStyle w:val="Header"/>
      <w:jc w:val="right"/>
      <w:rPr>
        <w:rFonts w:asciiTheme="minorHAnsi" w:hAnsiTheme="minorHAnsi"/>
        <w:i/>
        <w:sz w:val="18"/>
        <w:szCs w:val="18"/>
      </w:rPr>
    </w:pPr>
    <w:r w:rsidRPr="009D45F1">
      <w:rPr>
        <w:rFonts w:asciiTheme="minorHAnsi" w:hAnsiTheme="minorHAnsi" w:cs="Arial"/>
        <w:i/>
        <w:color w:val="000000"/>
        <w:sz w:val="18"/>
        <w:szCs w:val="18"/>
      </w:rPr>
      <w:t>Last Review Date</w:t>
    </w:r>
    <w:r w:rsidRPr="00A46E78">
      <w:rPr>
        <w:rFonts w:asciiTheme="minorHAnsi" w:hAnsiTheme="minorHAnsi" w:cs="Arial"/>
        <w:i/>
        <w:sz w:val="18"/>
        <w:szCs w:val="18"/>
      </w:rPr>
      <w:t xml:space="preserve">: </w:t>
    </w:r>
    <w:r w:rsidRPr="009836EA">
      <w:rPr>
        <w:rFonts w:asciiTheme="minorHAnsi" w:hAnsiTheme="minorHAnsi" w:cs="Arial"/>
        <w:b/>
        <w:bCs/>
        <w:i/>
        <w:sz w:val="18"/>
        <w:szCs w:val="18"/>
      </w:rPr>
      <w:t>January 202</w:t>
    </w:r>
    <w:r w:rsidR="009836EA" w:rsidRPr="009836EA">
      <w:rPr>
        <w:rFonts w:asciiTheme="minorHAnsi" w:hAnsiTheme="minorHAnsi" w:cs="Arial"/>
        <w:b/>
        <w:bCs/>
        <w:i/>
        <w:sz w:val="18"/>
        <w:szCs w:val="18"/>
      </w:rPr>
      <w:t>4</w:t>
    </w:r>
  </w:p>
  <w:p w14:paraId="444372D2" w14:textId="77777777" w:rsidR="00A46E78" w:rsidRPr="00404BE8" w:rsidRDefault="00A46E78" w:rsidP="00FC10E0">
    <w:pPr>
      <w:pStyle w:val="Header"/>
      <w:rPr>
        <w:rFonts w:asciiTheme="minorHAnsi" w:hAnsiTheme="minorHAns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3055B" w14:textId="77777777" w:rsidR="00A46E78" w:rsidRPr="001375FC" w:rsidRDefault="00A46E78" w:rsidP="00DF4163">
    <w:pPr>
      <w:pStyle w:val="Header"/>
      <w:jc w:val="right"/>
      <w:rPr>
        <w:rFonts w:asciiTheme="minorHAnsi" w:hAnsiTheme="minorHAnsi"/>
        <w:b/>
        <w:sz w:val="24"/>
        <w:szCs w:val="24"/>
      </w:rPr>
    </w:pPr>
    <w:r>
      <w:rPr>
        <w:rFonts w:asciiTheme="minorHAnsi" w:hAnsiTheme="minorHAnsi" w:cs="Arial"/>
        <w:b/>
        <w:color w:val="000000"/>
        <w:sz w:val="24"/>
        <w:szCs w:val="24"/>
      </w:rPr>
      <w:t>APPENDIX A</w:t>
    </w:r>
  </w:p>
  <w:p w14:paraId="0451382C" w14:textId="77777777" w:rsidR="00A46E78" w:rsidRPr="00CD00D8" w:rsidRDefault="00A46E78">
    <w:pPr>
      <w:pStyle w:val="Header"/>
      <w:rPr>
        <w:sz w:val="8"/>
        <w:szCs w:val="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7AAB2" w14:textId="77777777" w:rsidR="00A46E78" w:rsidRPr="001375FC" w:rsidRDefault="00A46E78" w:rsidP="00DF4163">
    <w:pPr>
      <w:pStyle w:val="Header"/>
      <w:jc w:val="right"/>
      <w:rPr>
        <w:rFonts w:asciiTheme="minorHAnsi" w:hAnsiTheme="minorHAnsi"/>
        <w:b/>
        <w:sz w:val="24"/>
        <w:szCs w:val="24"/>
      </w:rPr>
    </w:pPr>
    <w:r>
      <w:rPr>
        <w:rFonts w:asciiTheme="minorHAnsi" w:hAnsiTheme="minorHAnsi" w:cs="Arial"/>
        <w:b/>
        <w:color w:val="000000"/>
        <w:sz w:val="24"/>
        <w:szCs w:val="24"/>
      </w:rPr>
      <w:t>APPENDIX B</w:t>
    </w:r>
  </w:p>
  <w:p w14:paraId="137C47FB" w14:textId="77777777" w:rsidR="00A46E78" w:rsidRPr="00CD00D8" w:rsidRDefault="00A46E78">
    <w:pPr>
      <w:pStyle w:val="Header"/>
      <w:rPr>
        <w:sz w:val="8"/>
        <w:szCs w:val="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2D1EC" w14:textId="77777777" w:rsidR="00A46E78" w:rsidRPr="00CD00D8" w:rsidRDefault="00A46E78">
    <w:pPr>
      <w:pStyle w:val="Header"/>
      <w:rPr>
        <w:sz w:val="8"/>
        <w:szCs w:val="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B0F1E" w14:textId="77777777" w:rsidR="00A46E78" w:rsidRPr="001375FC" w:rsidRDefault="00A46E78" w:rsidP="00DF4163">
    <w:pPr>
      <w:pStyle w:val="Header"/>
      <w:jc w:val="right"/>
      <w:rPr>
        <w:rFonts w:asciiTheme="minorHAnsi" w:hAnsiTheme="minorHAnsi"/>
        <w:b/>
        <w:sz w:val="24"/>
        <w:szCs w:val="24"/>
      </w:rPr>
    </w:pPr>
    <w:r>
      <w:rPr>
        <w:rFonts w:asciiTheme="minorHAnsi" w:hAnsiTheme="minorHAnsi" w:cs="Arial"/>
        <w:b/>
        <w:color w:val="000000"/>
        <w:sz w:val="24"/>
        <w:szCs w:val="24"/>
      </w:rPr>
      <w:t>APPENDIX C</w:t>
    </w:r>
  </w:p>
  <w:p w14:paraId="407FCEA9" w14:textId="77777777" w:rsidR="00A46E78" w:rsidRPr="00CD00D8" w:rsidRDefault="00A46E78">
    <w:pPr>
      <w:pStyle w:val="Header"/>
      <w:rPr>
        <w:sz w:val="8"/>
        <w:szCs w:val="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FD84B3" w14:textId="77777777" w:rsidR="00A46E78" w:rsidRPr="001375FC" w:rsidRDefault="00A46E78" w:rsidP="00DF4163">
    <w:pPr>
      <w:pStyle w:val="Header"/>
      <w:jc w:val="right"/>
      <w:rPr>
        <w:rFonts w:asciiTheme="minorHAnsi" w:hAnsiTheme="minorHAnsi"/>
        <w:b/>
        <w:sz w:val="24"/>
        <w:szCs w:val="24"/>
      </w:rPr>
    </w:pPr>
    <w:r>
      <w:rPr>
        <w:rFonts w:asciiTheme="minorHAnsi" w:hAnsiTheme="minorHAnsi" w:cs="Arial"/>
        <w:b/>
        <w:color w:val="000000"/>
        <w:sz w:val="24"/>
        <w:szCs w:val="24"/>
      </w:rPr>
      <w:t>APPENDIX D</w:t>
    </w:r>
  </w:p>
  <w:p w14:paraId="79D89ADE" w14:textId="77777777" w:rsidR="00A46E78" w:rsidRPr="00CD00D8" w:rsidRDefault="00A46E78">
    <w:pPr>
      <w:pStyle w:val="Header"/>
      <w:rPr>
        <w:sz w:val="8"/>
        <w:szCs w:val="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FAA13" w14:textId="77777777" w:rsidR="00A46E78" w:rsidRPr="00CD00D8" w:rsidRDefault="00A46E78">
    <w:pPr>
      <w:pStyle w:val="Header"/>
      <w:rPr>
        <w:sz w:val="8"/>
        <w:szCs w:val="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DA02E" w14:textId="77777777" w:rsidR="00A46E78" w:rsidRPr="001375FC" w:rsidRDefault="00A46E78" w:rsidP="00DF4163">
    <w:pPr>
      <w:pStyle w:val="Header"/>
      <w:jc w:val="right"/>
      <w:rPr>
        <w:rFonts w:asciiTheme="minorHAnsi" w:hAnsiTheme="minorHAnsi"/>
        <w:b/>
        <w:sz w:val="24"/>
        <w:szCs w:val="24"/>
      </w:rPr>
    </w:pPr>
    <w:r>
      <w:rPr>
        <w:rFonts w:asciiTheme="minorHAnsi" w:hAnsiTheme="minorHAnsi" w:cs="Arial"/>
        <w:b/>
        <w:color w:val="000000"/>
        <w:sz w:val="24"/>
        <w:szCs w:val="24"/>
      </w:rPr>
      <w:t>APPENDIX E</w:t>
    </w:r>
  </w:p>
  <w:p w14:paraId="3986C779" w14:textId="77777777" w:rsidR="00A46E78" w:rsidRPr="002B46F8" w:rsidRDefault="00A46E78">
    <w:pPr>
      <w:pStyle w:val="Header"/>
      <w:rPr>
        <w:sz w:val="24"/>
        <w:szCs w:val="2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7B42A" w14:textId="77777777" w:rsidR="00A46E78" w:rsidRPr="001375FC" w:rsidRDefault="00A46E78" w:rsidP="00DF4163">
    <w:pPr>
      <w:pStyle w:val="Header"/>
      <w:jc w:val="right"/>
      <w:rPr>
        <w:rFonts w:asciiTheme="minorHAnsi" w:hAnsiTheme="minorHAnsi"/>
        <w:b/>
        <w:sz w:val="24"/>
        <w:szCs w:val="24"/>
      </w:rPr>
    </w:pPr>
    <w:r>
      <w:rPr>
        <w:rFonts w:asciiTheme="minorHAnsi" w:hAnsiTheme="minorHAnsi" w:cs="Arial"/>
        <w:b/>
        <w:color w:val="000000"/>
        <w:sz w:val="24"/>
        <w:szCs w:val="24"/>
      </w:rPr>
      <w:t>APPENDIX F</w:t>
    </w:r>
  </w:p>
  <w:p w14:paraId="23E782A8" w14:textId="77777777" w:rsidR="00A46E78" w:rsidRPr="002B46F8" w:rsidRDefault="00A46E78">
    <w:pPr>
      <w:pStyle w:val="Header"/>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A3EBB"/>
    <w:multiLevelType w:val="hybridMultilevel"/>
    <w:tmpl w:val="7F903052"/>
    <w:lvl w:ilvl="0" w:tplc="3438C832">
      <w:start w:val="1"/>
      <w:numFmt w:val="bullet"/>
      <w:lvlText w:val="-"/>
      <w:lvlJc w:val="left"/>
      <w:pPr>
        <w:ind w:left="1281" w:hanging="360"/>
      </w:pPr>
      <w:rPr>
        <w:rFonts w:ascii="Times New Roman" w:eastAsia="Times New Roman" w:hAnsi="Times New Roman" w:cs="Times New Roman" w:hint="default"/>
      </w:rPr>
    </w:lvl>
    <w:lvl w:ilvl="1" w:tplc="08090003" w:tentative="1">
      <w:start w:val="1"/>
      <w:numFmt w:val="bullet"/>
      <w:lvlText w:val="o"/>
      <w:lvlJc w:val="left"/>
      <w:pPr>
        <w:ind w:left="2001" w:hanging="360"/>
      </w:pPr>
      <w:rPr>
        <w:rFonts w:ascii="Courier New" w:hAnsi="Courier New" w:cs="Courier New" w:hint="default"/>
      </w:rPr>
    </w:lvl>
    <w:lvl w:ilvl="2" w:tplc="08090005" w:tentative="1">
      <w:start w:val="1"/>
      <w:numFmt w:val="bullet"/>
      <w:lvlText w:val=""/>
      <w:lvlJc w:val="left"/>
      <w:pPr>
        <w:ind w:left="2721" w:hanging="360"/>
      </w:pPr>
      <w:rPr>
        <w:rFonts w:ascii="Wingdings" w:hAnsi="Wingdings" w:hint="default"/>
      </w:rPr>
    </w:lvl>
    <w:lvl w:ilvl="3" w:tplc="08090001" w:tentative="1">
      <w:start w:val="1"/>
      <w:numFmt w:val="bullet"/>
      <w:lvlText w:val=""/>
      <w:lvlJc w:val="left"/>
      <w:pPr>
        <w:ind w:left="3441" w:hanging="360"/>
      </w:pPr>
      <w:rPr>
        <w:rFonts w:ascii="Symbol" w:hAnsi="Symbol" w:hint="default"/>
      </w:rPr>
    </w:lvl>
    <w:lvl w:ilvl="4" w:tplc="08090003" w:tentative="1">
      <w:start w:val="1"/>
      <w:numFmt w:val="bullet"/>
      <w:lvlText w:val="o"/>
      <w:lvlJc w:val="left"/>
      <w:pPr>
        <w:ind w:left="4161" w:hanging="360"/>
      </w:pPr>
      <w:rPr>
        <w:rFonts w:ascii="Courier New" w:hAnsi="Courier New" w:cs="Courier New" w:hint="default"/>
      </w:rPr>
    </w:lvl>
    <w:lvl w:ilvl="5" w:tplc="08090005" w:tentative="1">
      <w:start w:val="1"/>
      <w:numFmt w:val="bullet"/>
      <w:lvlText w:val=""/>
      <w:lvlJc w:val="left"/>
      <w:pPr>
        <w:ind w:left="4881" w:hanging="360"/>
      </w:pPr>
      <w:rPr>
        <w:rFonts w:ascii="Wingdings" w:hAnsi="Wingdings" w:hint="default"/>
      </w:rPr>
    </w:lvl>
    <w:lvl w:ilvl="6" w:tplc="08090001" w:tentative="1">
      <w:start w:val="1"/>
      <w:numFmt w:val="bullet"/>
      <w:lvlText w:val=""/>
      <w:lvlJc w:val="left"/>
      <w:pPr>
        <w:ind w:left="5601" w:hanging="360"/>
      </w:pPr>
      <w:rPr>
        <w:rFonts w:ascii="Symbol" w:hAnsi="Symbol" w:hint="default"/>
      </w:rPr>
    </w:lvl>
    <w:lvl w:ilvl="7" w:tplc="08090003" w:tentative="1">
      <w:start w:val="1"/>
      <w:numFmt w:val="bullet"/>
      <w:lvlText w:val="o"/>
      <w:lvlJc w:val="left"/>
      <w:pPr>
        <w:ind w:left="6321" w:hanging="360"/>
      </w:pPr>
      <w:rPr>
        <w:rFonts w:ascii="Courier New" w:hAnsi="Courier New" w:cs="Courier New" w:hint="default"/>
      </w:rPr>
    </w:lvl>
    <w:lvl w:ilvl="8" w:tplc="08090005" w:tentative="1">
      <w:start w:val="1"/>
      <w:numFmt w:val="bullet"/>
      <w:lvlText w:val=""/>
      <w:lvlJc w:val="left"/>
      <w:pPr>
        <w:ind w:left="7041" w:hanging="360"/>
      </w:pPr>
      <w:rPr>
        <w:rFonts w:ascii="Wingdings" w:hAnsi="Wingdings" w:hint="default"/>
      </w:rPr>
    </w:lvl>
  </w:abstractNum>
  <w:abstractNum w:abstractNumId="1" w15:restartNumberingAfterBreak="0">
    <w:nsid w:val="04B952BB"/>
    <w:multiLevelType w:val="hybridMultilevel"/>
    <w:tmpl w:val="1BB8C03E"/>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2" w15:restartNumberingAfterBreak="0">
    <w:nsid w:val="07654D71"/>
    <w:multiLevelType w:val="hybridMultilevel"/>
    <w:tmpl w:val="429254D6"/>
    <w:lvl w:ilvl="0" w:tplc="6116FE38">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9B058C"/>
    <w:multiLevelType w:val="hybridMultilevel"/>
    <w:tmpl w:val="DDC8002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0ED9503F"/>
    <w:multiLevelType w:val="hybridMultilevel"/>
    <w:tmpl w:val="99AA9EA8"/>
    <w:lvl w:ilvl="0" w:tplc="08090017">
      <w:start w:val="1"/>
      <w:numFmt w:val="lowerLetter"/>
      <w:lvlText w:val="%1)"/>
      <w:lvlJc w:val="left"/>
      <w:pPr>
        <w:tabs>
          <w:tab w:val="num" w:pos="72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15A6398"/>
    <w:multiLevelType w:val="hybridMultilevel"/>
    <w:tmpl w:val="FA7AA1B4"/>
    <w:lvl w:ilvl="0" w:tplc="0809001B">
      <w:start w:val="1"/>
      <w:numFmt w:val="lowerRoman"/>
      <w:lvlText w:val="%1."/>
      <w:lvlJc w:val="right"/>
      <w:pPr>
        <w:tabs>
          <w:tab w:val="num" w:pos="720"/>
        </w:tabs>
        <w:ind w:left="340" w:hanging="340"/>
      </w:pPr>
      <w:rPr>
        <w:rFonts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A12D76"/>
    <w:multiLevelType w:val="hybridMultilevel"/>
    <w:tmpl w:val="AD60ACE6"/>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199B16CB"/>
    <w:multiLevelType w:val="hybridMultilevel"/>
    <w:tmpl w:val="2EAE3F20"/>
    <w:lvl w:ilvl="0" w:tplc="3438C832">
      <w:start w:val="1"/>
      <w:numFmt w:val="bullet"/>
      <w:lvlText w:val="-"/>
      <w:lvlJc w:val="left"/>
      <w:pPr>
        <w:ind w:left="1281" w:hanging="360"/>
      </w:pPr>
      <w:rPr>
        <w:rFonts w:ascii="Times New Roman" w:eastAsia="Times New Roman" w:hAnsi="Times New Roman" w:cs="Times New Roman" w:hint="default"/>
      </w:rPr>
    </w:lvl>
    <w:lvl w:ilvl="1" w:tplc="08090003" w:tentative="1">
      <w:start w:val="1"/>
      <w:numFmt w:val="bullet"/>
      <w:lvlText w:val="o"/>
      <w:lvlJc w:val="left"/>
      <w:pPr>
        <w:ind w:left="2001" w:hanging="360"/>
      </w:pPr>
      <w:rPr>
        <w:rFonts w:ascii="Courier New" w:hAnsi="Courier New" w:cs="Courier New" w:hint="default"/>
      </w:rPr>
    </w:lvl>
    <w:lvl w:ilvl="2" w:tplc="08090005" w:tentative="1">
      <w:start w:val="1"/>
      <w:numFmt w:val="bullet"/>
      <w:lvlText w:val=""/>
      <w:lvlJc w:val="left"/>
      <w:pPr>
        <w:ind w:left="2721" w:hanging="360"/>
      </w:pPr>
      <w:rPr>
        <w:rFonts w:ascii="Wingdings" w:hAnsi="Wingdings" w:hint="default"/>
      </w:rPr>
    </w:lvl>
    <w:lvl w:ilvl="3" w:tplc="08090001" w:tentative="1">
      <w:start w:val="1"/>
      <w:numFmt w:val="bullet"/>
      <w:lvlText w:val=""/>
      <w:lvlJc w:val="left"/>
      <w:pPr>
        <w:ind w:left="3441" w:hanging="360"/>
      </w:pPr>
      <w:rPr>
        <w:rFonts w:ascii="Symbol" w:hAnsi="Symbol" w:hint="default"/>
      </w:rPr>
    </w:lvl>
    <w:lvl w:ilvl="4" w:tplc="08090003" w:tentative="1">
      <w:start w:val="1"/>
      <w:numFmt w:val="bullet"/>
      <w:lvlText w:val="o"/>
      <w:lvlJc w:val="left"/>
      <w:pPr>
        <w:ind w:left="4161" w:hanging="360"/>
      </w:pPr>
      <w:rPr>
        <w:rFonts w:ascii="Courier New" w:hAnsi="Courier New" w:cs="Courier New" w:hint="default"/>
      </w:rPr>
    </w:lvl>
    <w:lvl w:ilvl="5" w:tplc="08090005" w:tentative="1">
      <w:start w:val="1"/>
      <w:numFmt w:val="bullet"/>
      <w:lvlText w:val=""/>
      <w:lvlJc w:val="left"/>
      <w:pPr>
        <w:ind w:left="4881" w:hanging="360"/>
      </w:pPr>
      <w:rPr>
        <w:rFonts w:ascii="Wingdings" w:hAnsi="Wingdings" w:hint="default"/>
      </w:rPr>
    </w:lvl>
    <w:lvl w:ilvl="6" w:tplc="08090001" w:tentative="1">
      <w:start w:val="1"/>
      <w:numFmt w:val="bullet"/>
      <w:lvlText w:val=""/>
      <w:lvlJc w:val="left"/>
      <w:pPr>
        <w:ind w:left="5601" w:hanging="360"/>
      </w:pPr>
      <w:rPr>
        <w:rFonts w:ascii="Symbol" w:hAnsi="Symbol" w:hint="default"/>
      </w:rPr>
    </w:lvl>
    <w:lvl w:ilvl="7" w:tplc="08090003" w:tentative="1">
      <w:start w:val="1"/>
      <w:numFmt w:val="bullet"/>
      <w:lvlText w:val="o"/>
      <w:lvlJc w:val="left"/>
      <w:pPr>
        <w:ind w:left="6321" w:hanging="360"/>
      </w:pPr>
      <w:rPr>
        <w:rFonts w:ascii="Courier New" w:hAnsi="Courier New" w:cs="Courier New" w:hint="default"/>
      </w:rPr>
    </w:lvl>
    <w:lvl w:ilvl="8" w:tplc="08090005" w:tentative="1">
      <w:start w:val="1"/>
      <w:numFmt w:val="bullet"/>
      <w:lvlText w:val=""/>
      <w:lvlJc w:val="left"/>
      <w:pPr>
        <w:ind w:left="7041" w:hanging="360"/>
      </w:pPr>
      <w:rPr>
        <w:rFonts w:ascii="Wingdings" w:hAnsi="Wingdings" w:hint="default"/>
      </w:rPr>
    </w:lvl>
  </w:abstractNum>
  <w:abstractNum w:abstractNumId="8" w15:restartNumberingAfterBreak="0">
    <w:nsid w:val="1A3E6D0E"/>
    <w:multiLevelType w:val="hybridMultilevel"/>
    <w:tmpl w:val="A704C5BC"/>
    <w:lvl w:ilvl="0" w:tplc="3438C832">
      <w:start w:val="1"/>
      <w:numFmt w:val="bullet"/>
      <w:lvlText w:val="-"/>
      <w:lvlJc w:val="left"/>
      <w:pPr>
        <w:ind w:left="1260" w:hanging="360"/>
      </w:pPr>
      <w:rPr>
        <w:rFonts w:ascii="Times New Roman" w:eastAsia="Times New Roman" w:hAnsi="Times New Roman" w:cs="Times New Roman" w:hint="default"/>
      </w:rPr>
    </w:lvl>
    <w:lvl w:ilvl="1" w:tplc="FFFFFFFF" w:tentative="1">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9" w15:restartNumberingAfterBreak="0">
    <w:nsid w:val="1C924077"/>
    <w:multiLevelType w:val="hybridMultilevel"/>
    <w:tmpl w:val="8EF6FE7C"/>
    <w:lvl w:ilvl="0" w:tplc="08090001">
      <w:start w:val="1"/>
      <w:numFmt w:val="bullet"/>
      <w:lvlText w:val=""/>
      <w:lvlJc w:val="left"/>
      <w:pPr>
        <w:tabs>
          <w:tab w:val="num" w:pos="927"/>
        </w:tabs>
        <w:ind w:left="927" w:hanging="360"/>
      </w:pPr>
      <w:rPr>
        <w:rFonts w:ascii="Symbol" w:hAnsi="Symbol" w:hint="default"/>
      </w:rPr>
    </w:lvl>
    <w:lvl w:ilvl="1" w:tplc="08090019" w:tentative="1">
      <w:start w:val="1"/>
      <w:numFmt w:val="lowerLetter"/>
      <w:lvlText w:val="%2."/>
      <w:lvlJc w:val="left"/>
      <w:pPr>
        <w:tabs>
          <w:tab w:val="num" w:pos="1647"/>
        </w:tabs>
        <w:ind w:left="1647" w:hanging="360"/>
      </w:p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10" w15:restartNumberingAfterBreak="0">
    <w:nsid w:val="231219DA"/>
    <w:multiLevelType w:val="hybridMultilevel"/>
    <w:tmpl w:val="10DAF37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243E1FD2"/>
    <w:multiLevelType w:val="hybridMultilevel"/>
    <w:tmpl w:val="D6306F1A"/>
    <w:lvl w:ilvl="0" w:tplc="08090001">
      <w:start w:val="1"/>
      <w:numFmt w:val="bullet"/>
      <w:lvlText w:val=""/>
      <w:lvlJc w:val="left"/>
      <w:pPr>
        <w:ind w:left="921" w:hanging="360"/>
      </w:pPr>
      <w:rPr>
        <w:rFonts w:ascii="Symbol" w:hAnsi="Symbol" w:hint="default"/>
      </w:rPr>
    </w:lvl>
    <w:lvl w:ilvl="1" w:tplc="08090003" w:tentative="1">
      <w:start w:val="1"/>
      <w:numFmt w:val="bullet"/>
      <w:lvlText w:val="o"/>
      <w:lvlJc w:val="left"/>
      <w:pPr>
        <w:ind w:left="1641" w:hanging="360"/>
      </w:pPr>
      <w:rPr>
        <w:rFonts w:ascii="Courier New" w:hAnsi="Courier New" w:cs="Courier New" w:hint="default"/>
      </w:rPr>
    </w:lvl>
    <w:lvl w:ilvl="2" w:tplc="08090005" w:tentative="1">
      <w:start w:val="1"/>
      <w:numFmt w:val="bullet"/>
      <w:lvlText w:val=""/>
      <w:lvlJc w:val="left"/>
      <w:pPr>
        <w:ind w:left="2361" w:hanging="360"/>
      </w:pPr>
      <w:rPr>
        <w:rFonts w:ascii="Wingdings" w:hAnsi="Wingdings" w:hint="default"/>
      </w:rPr>
    </w:lvl>
    <w:lvl w:ilvl="3" w:tplc="08090001" w:tentative="1">
      <w:start w:val="1"/>
      <w:numFmt w:val="bullet"/>
      <w:lvlText w:val=""/>
      <w:lvlJc w:val="left"/>
      <w:pPr>
        <w:ind w:left="3081" w:hanging="360"/>
      </w:pPr>
      <w:rPr>
        <w:rFonts w:ascii="Symbol" w:hAnsi="Symbol" w:hint="default"/>
      </w:rPr>
    </w:lvl>
    <w:lvl w:ilvl="4" w:tplc="08090003" w:tentative="1">
      <w:start w:val="1"/>
      <w:numFmt w:val="bullet"/>
      <w:lvlText w:val="o"/>
      <w:lvlJc w:val="left"/>
      <w:pPr>
        <w:ind w:left="3801" w:hanging="360"/>
      </w:pPr>
      <w:rPr>
        <w:rFonts w:ascii="Courier New" w:hAnsi="Courier New" w:cs="Courier New" w:hint="default"/>
      </w:rPr>
    </w:lvl>
    <w:lvl w:ilvl="5" w:tplc="08090005" w:tentative="1">
      <w:start w:val="1"/>
      <w:numFmt w:val="bullet"/>
      <w:lvlText w:val=""/>
      <w:lvlJc w:val="left"/>
      <w:pPr>
        <w:ind w:left="4521" w:hanging="360"/>
      </w:pPr>
      <w:rPr>
        <w:rFonts w:ascii="Wingdings" w:hAnsi="Wingdings" w:hint="default"/>
      </w:rPr>
    </w:lvl>
    <w:lvl w:ilvl="6" w:tplc="08090001" w:tentative="1">
      <w:start w:val="1"/>
      <w:numFmt w:val="bullet"/>
      <w:lvlText w:val=""/>
      <w:lvlJc w:val="left"/>
      <w:pPr>
        <w:ind w:left="5241" w:hanging="360"/>
      </w:pPr>
      <w:rPr>
        <w:rFonts w:ascii="Symbol" w:hAnsi="Symbol" w:hint="default"/>
      </w:rPr>
    </w:lvl>
    <w:lvl w:ilvl="7" w:tplc="08090003" w:tentative="1">
      <w:start w:val="1"/>
      <w:numFmt w:val="bullet"/>
      <w:lvlText w:val="o"/>
      <w:lvlJc w:val="left"/>
      <w:pPr>
        <w:ind w:left="5961" w:hanging="360"/>
      </w:pPr>
      <w:rPr>
        <w:rFonts w:ascii="Courier New" w:hAnsi="Courier New" w:cs="Courier New" w:hint="default"/>
      </w:rPr>
    </w:lvl>
    <w:lvl w:ilvl="8" w:tplc="08090005" w:tentative="1">
      <w:start w:val="1"/>
      <w:numFmt w:val="bullet"/>
      <w:lvlText w:val=""/>
      <w:lvlJc w:val="left"/>
      <w:pPr>
        <w:ind w:left="6681" w:hanging="360"/>
      </w:pPr>
      <w:rPr>
        <w:rFonts w:ascii="Wingdings" w:hAnsi="Wingdings" w:hint="default"/>
      </w:rPr>
    </w:lvl>
  </w:abstractNum>
  <w:abstractNum w:abstractNumId="12" w15:restartNumberingAfterBreak="0">
    <w:nsid w:val="2AA40FFF"/>
    <w:multiLevelType w:val="hybridMultilevel"/>
    <w:tmpl w:val="A96E8268"/>
    <w:lvl w:ilvl="0" w:tplc="A0BE4340">
      <w:start w:val="1"/>
      <w:numFmt w:val="decimal"/>
      <w:pStyle w:val="Style2"/>
      <w:lvlText w:val="%1."/>
      <w:lvlJc w:val="left"/>
      <w:pPr>
        <w:ind w:left="720" w:hanging="36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BB74BC"/>
    <w:multiLevelType w:val="hybridMultilevel"/>
    <w:tmpl w:val="240C4C2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4" w15:restartNumberingAfterBreak="0">
    <w:nsid w:val="2E7F076F"/>
    <w:multiLevelType w:val="hybridMultilevel"/>
    <w:tmpl w:val="B672EC68"/>
    <w:lvl w:ilvl="0" w:tplc="08090001">
      <w:start w:val="1"/>
      <w:numFmt w:val="bullet"/>
      <w:lvlText w:val=""/>
      <w:lvlJc w:val="left"/>
      <w:pPr>
        <w:ind w:left="921" w:hanging="360"/>
      </w:pPr>
      <w:rPr>
        <w:rFonts w:ascii="Symbol" w:hAnsi="Symbol" w:hint="default"/>
      </w:rPr>
    </w:lvl>
    <w:lvl w:ilvl="1" w:tplc="08090003" w:tentative="1">
      <w:start w:val="1"/>
      <w:numFmt w:val="bullet"/>
      <w:lvlText w:val="o"/>
      <w:lvlJc w:val="left"/>
      <w:pPr>
        <w:ind w:left="1641" w:hanging="360"/>
      </w:pPr>
      <w:rPr>
        <w:rFonts w:ascii="Courier New" w:hAnsi="Courier New" w:cs="Courier New" w:hint="default"/>
      </w:rPr>
    </w:lvl>
    <w:lvl w:ilvl="2" w:tplc="08090005" w:tentative="1">
      <w:start w:val="1"/>
      <w:numFmt w:val="bullet"/>
      <w:lvlText w:val=""/>
      <w:lvlJc w:val="left"/>
      <w:pPr>
        <w:ind w:left="2361" w:hanging="360"/>
      </w:pPr>
      <w:rPr>
        <w:rFonts w:ascii="Wingdings" w:hAnsi="Wingdings" w:hint="default"/>
      </w:rPr>
    </w:lvl>
    <w:lvl w:ilvl="3" w:tplc="08090001" w:tentative="1">
      <w:start w:val="1"/>
      <w:numFmt w:val="bullet"/>
      <w:lvlText w:val=""/>
      <w:lvlJc w:val="left"/>
      <w:pPr>
        <w:ind w:left="3081" w:hanging="360"/>
      </w:pPr>
      <w:rPr>
        <w:rFonts w:ascii="Symbol" w:hAnsi="Symbol" w:hint="default"/>
      </w:rPr>
    </w:lvl>
    <w:lvl w:ilvl="4" w:tplc="08090003" w:tentative="1">
      <w:start w:val="1"/>
      <w:numFmt w:val="bullet"/>
      <w:lvlText w:val="o"/>
      <w:lvlJc w:val="left"/>
      <w:pPr>
        <w:ind w:left="3801" w:hanging="360"/>
      </w:pPr>
      <w:rPr>
        <w:rFonts w:ascii="Courier New" w:hAnsi="Courier New" w:cs="Courier New" w:hint="default"/>
      </w:rPr>
    </w:lvl>
    <w:lvl w:ilvl="5" w:tplc="08090005" w:tentative="1">
      <w:start w:val="1"/>
      <w:numFmt w:val="bullet"/>
      <w:lvlText w:val=""/>
      <w:lvlJc w:val="left"/>
      <w:pPr>
        <w:ind w:left="4521" w:hanging="360"/>
      </w:pPr>
      <w:rPr>
        <w:rFonts w:ascii="Wingdings" w:hAnsi="Wingdings" w:hint="default"/>
      </w:rPr>
    </w:lvl>
    <w:lvl w:ilvl="6" w:tplc="08090001" w:tentative="1">
      <w:start w:val="1"/>
      <w:numFmt w:val="bullet"/>
      <w:lvlText w:val=""/>
      <w:lvlJc w:val="left"/>
      <w:pPr>
        <w:ind w:left="5241" w:hanging="360"/>
      </w:pPr>
      <w:rPr>
        <w:rFonts w:ascii="Symbol" w:hAnsi="Symbol" w:hint="default"/>
      </w:rPr>
    </w:lvl>
    <w:lvl w:ilvl="7" w:tplc="08090003" w:tentative="1">
      <w:start w:val="1"/>
      <w:numFmt w:val="bullet"/>
      <w:lvlText w:val="o"/>
      <w:lvlJc w:val="left"/>
      <w:pPr>
        <w:ind w:left="5961" w:hanging="360"/>
      </w:pPr>
      <w:rPr>
        <w:rFonts w:ascii="Courier New" w:hAnsi="Courier New" w:cs="Courier New" w:hint="default"/>
      </w:rPr>
    </w:lvl>
    <w:lvl w:ilvl="8" w:tplc="08090005" w:tentative="1">
      <w:start w:val="1"/>
      <w:numFmt w:val="bullet"/>
      <w:lvlText w:val=""/>
      <w:lvlJc w:val="left"/>
      <w:pPr>
        <w:ind w:left="6681" w:hanging="360"/>
      </w:pPr>
      <w:rPr>
        <w:rFonts w:ascii="Wingdings" w:hAnsi="Wingdings" w:hint="default"/>
      </w:rPr>
    </w:lvl>
  </w:abstractNum>
  <w:abstractNum w:abstractNumId="15" w15:restartNumberingAfterBreak="0">
    <w:nsid w:val="31D0377B"/>
    <w:multiLevelType w:val="hybridMultilevel"/>
    <w:tmpl w:val="4F28010A"/>
    <w:lvl w:ilvl="0" w:tplc="08090001">
      <w:start w:val="1"/>
      <w:numFmt w:val="bullet"/>
      <w:lvlText w:val=""/>
      <w:lvlJc w:val="left"/>
      <w:pPr>
        <w:ind w:left="921" w:hanging="360"/>
      </w:pPr>
      <w:rPr>
        <w:rFonts w:ascii="Symbol" w:hAnsi="Symbol" w:hint="default"/>
      </w:rPr>
    </w:lvl>
    <w:lvl w:ilvl="1" w:tplc="08090003" w:tentative="1">
      <w:start w:val="1"/>
      <w:numFmt w:val="bullet"/>
      <w:lvlText w:val="o"/>
      <w:lvlJc w:val="left"/>
      <w:pPr>
        <w:ind w:left="1641" w:hanging="360"/>
      </w:pPr>
      <w:rPr>
        <w:rFonts w:ascii="Courier New" w:hAnsi="Courier New" w:cs="Courier New" w:hint="default"/>
      </w:rPr>
    </w:lvl>
    <w:lvl w:ilvl="2" w:tplc="08090005" w:tentative="1">
      <w:start w:val="1"/>
      <w:numFmt w:val="bullet"/>
      <w:lvlText w:val=""/>
      <w:lvlJc w:val="left"/>
      <w:pPr>
        <w:ind w:left="2361" w:hanging="360"/>
      </w:pPr>
      <w:rPr>
        <w:rFonts w:ascii="Wingdings" w:hAnsi="Wingdings" w:hint="default"/>
      </w:rPr>
    </w:lvl>
    <w:lvl w:ilvl="3" w:tplc="08090001" w:tentative="1">
      <w:start w:val="1"/>
      <w:numFmt w:val="bullet"/>
      <w:lvlText w:val=""/>
      <w:lvlJc w:val="left"/>
      <w:pPr>
        <w:ind w:left="3081" w:hanging="360"/>
      </w:pPr>
      <w:rPr>
        <w:rFonts w:ascii="Symbol" w:hAnsi="Symbol" w:hint="default"/>
      </w:rPr>
    </w:lvl>
    <w:lvl w:ilvl="4" w:tplc="08090003" w:tentative="1">
      <w:start w:val="1"/>
      <w:numFmt w:val="bullet"/>
      <w:lvlText w:val="o"/>
      <w:lvlJc w:val="left"/>
      <w:pPr>
        <w:ind w:left="3801" w:hanging="360"/>
      </w:pPr>
      <w:rPr>
        <w:rFonts w:ascii="Courier New" w:hAnsi="Courier New" w:cs="Courier New" w:hint="default"/>
      </w:rPr>
    </w:lvl>
    <w:lvl w:ilvl="5" w:tplc="08090005" w:tentative="1">
      <w:start w:val="1"/>
      <w:numFmt w:val="bullet"/>
      <w:lvlText w:val=""/>
      <w:lvlJc w:val="left"/>
      <w:pPr>
        <w:ind w:left="4521" w:hanging="360"/>
      </w:pPr>
      <w:rPr>
        <w:rFonts w:ascii="Wingdings" w:hAnsi="Wingdings" w:hint="default"/>
      </w:rPr>
    </w:lvl>
    <w:lvl w:ilvl="6" w:tplc="08090001" w:tentative="1">
      <w:start w:val="1"/>
      <w:numFmt w:val="bullet"/>
      <w:lvlText w:val=""/>
      <w:lvlJc w:val="left"/>
      <w:pPr>
        <w:ind w:left="5241" w:hanging="360"/>
      </w:pPr>
      <w:rPr>
        <w:rFonts w:ascii="Symbol" w:hAnsi="Symbol" w:hint="default"/>
      </w:rPr>
    </w:lvl>
    <w:lvl w:ilvl="7" w:tplc="08090003" w:tentative="1">
      <w:start w:val="1"/>
      <w:numFmt w:val="bullet"/>
      <w:lvlText w:val="o"/>
      <w:lvlJc w:val="left"/>
      <w:pPr>
        <w:ind w:left="5961" w:hanging="360"/>
      </w:pPr>
      <w:rPr>
        <w:rFonts w:ascii="Courier New" w:hAnsi="Courier New" w:cs="Courier New" w:hint="default"/>
      </w:rPr>
    </w:lvl>
    <w:lvl w:ilvl="8" w:tplc="08090005" w:tentative="1">
      <w:start w:val="1"/>
      <w:numFmt w:val="bullet"/>
      <w:lvlText w:val=""/>
      <w:lvlJc w:val="left"/>
      <w:pPr>
        <w:ind w:left="6681" w:hanging="360"/>
      </w:pPr>
      <w:rPr>
        <w:rFonts w:ascii="Wingdings" w:hAnsi="Wingdings" w:hint="default"/>
      </w:rPr>
    </w:lvl>
  </w:abstractNum>
  <w:abstractNum w:abstractNumId="16" w15:restartNumberingAfterBreak="0">
    <w:nsid w:val="3B8223BA"/>
    <w:multiLevelType w:val="hybridMultilevel"/>
    <w:tmpl w:val="9C40D52A"/>
    <w:lvl w:ilvl="0" w:tplc="6116FE38">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E13ACD"/>
    <w:multiLevelType w:val="hybridMultilevel"/>
    <w:tmpl w:val="F65E1F4E"/>
    <w:lvl w:ilvl="0" w:tplc="08090017">
      <w:start w:val="1"/>
      <w:numFmt w:val="lowerLetter"/>
      <w:lvlText w:val="%1)"/>
      <w:lvlJc w:val="left"/>
      <w:pPr>
        <w:tabs>
          <w:tab w:val="num" w:pos="72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EDA792D"/>
    <w:multiLevelType w:val="hybridMultilevel"/>
    <w:tmpl w:val="FB1E416E"/>
    <w:lvl w:ilvl="0" w:tplc="08090001">
      <w:start w:val="1"/>
      <w:numFmt w:val="bullet"/>
      <w:lvlText w:val=""/>
      <w:lvlJc w:val="left"/>
      <w:pPr>
        <w:ind w:left="921" w:hanging="360"/>
      </w:pPr>
      <w:rPr>
        <w:rFonts w:ascii="Symbol" w:hAnsi="Symbol" w:hint="default"/>
      </w:rPr>
    </w:lvl>
    <w:lvl w:ilvl="1" w:tplc="08090003" w:tentative="1">
      <w:start w:val="1"/>
      <w:numFmt w:val="bullet"/>
      <w:lvlText w:val="o"/>
      <w:lvlJc w:val="left"/>
      <w:pPr>
        <w:ind w:left="1641" w:hanging="360"/>
      </w:pPr>
      <w:rPr>
        <w:rFonts w:ascii="Courier New" w:hAnsi="Courier New" w:cs="Courier New" w:hint="default"/>
      </w:rPr>
    </w:lvl>
    <w:lvl w:ilvl="2" w:tplc="08090005" w:tentative="1">
      <w:start w:val="1"/>
      <w:numFmt w:val="bullet"/>
      <w:lvlText w:val=""/>
      <w:lvlJc w:val="left"/>
      <w:pPr>
        <w:ind w:left="2361" w:hanging="360"/>
      </w:pPr>
      <w:rPr>
        <w:rFonts w:ascii="Wingdings" w:hAnsi="Wingdings" w:hint="default"/>
      </w:rPr>
    </w:lvl>
    <w:lvl w:ilvl="3" w:tplc="08090001" w:tentative="1">
      <w:start w:val="1"/>
      <w:numFmt w:val="bullet"/>
      <w:lvlText w:val=""/>
      <w:lvlJc w:val="left"/>
      <w:pPr>
        <w:ind w:left="3081" w:hanging="360"/>
      </w:pPr>
      <w:rPr>
        <w:rFonts w:ascii="Symbol" w:hAnsi="Symbol" w:hint="default"/>
      </w:rPr>
    </w:lvl>
    <w:lvl w:ilvl="4" w:tplc="08090003" w:tentative="1">
      <w:start w:val="1"/>
      <w:numFmt w:val="bullet"/>
      <w:lvlText w:val="o"/>
      <w:lvlJc w:val="left"/>
      <w:pPr>
        <w:ind w:left="3801" w:hanging="360"/>
      </w:pPr>
      <w:rPr>
        <w:rFonts w:ascii="Courier New" w:hAnsi="Courier New" w:cs="Courier New" w:hint="default"/>
      </w:rPr>
    </w:lvl>
    <w:lvl w:ilvl="5" w:tplc="08090005" w:tentative="1">
      <w:start w:val="1"/>
      <w:numFmt w:val="bullet"/>
      <w:lvlText w:val=""/>
      <w:lvlJc w:val="left"/>
      <w:pPr>
        <w:ind w:left="4521" w:hanging="360"/>
      </w:pPr>
      <w:rPr>
        <w:rFonts w:ascii="Wingdings" w:hAnsi="Wingdings" w:hint="default"/>
      </w:rPr>
    </w:lvl>
    <w:lvl w:ilvl="6" w:tplc="08090001" w:tentative="1">
      <w:start w:val="1"/>
      <w:numFmt w:val="bullet"/>
      <w:lvlText w:val=""/>
      <w:lvlJc w:val="left"/>
      <w:pPr>
        <w:ind w:left="5241" w:hanging="360"/>
      </w:pPr>
      <w:rPr>
        <w:rFonts w:ascii="Symbol" w:hAnsi="Symbol" w:hint="default"/>
      </w:rPr>
    </w:lvl>
    <w:lvl w:ilvl="7" w:tplc="08090003" w:tentative="1">
      <w:start w:val="1"/>
      <w:numFmt w:val="bullet"/>
      <w:lvlText w:val="o"/>
      <w:lvlJc w:val="left"/>
      <w:pPr>
        <w:ind w:left="5961" w:hanging="360"/>
      </w:pPr>
      <w:rPr>
        <w:rFonts w:ascii="Courier New" w:hAnsi="Courier New" w:cs="Courier New" w:hint="default"/>
      </w:rPr>
    </w:lvl>
    <w:lvl w:ilvl="8" w:tplc="08090005" w:tentative="1">
      <w:start w:val="1"/>
      <w:numFmt w:val="bullet"/>
      <w:lvlText w:val=""/>
      <w:lvlJc w:val="left"/>
      <w:pPr>
        <w:ind w:left="6681" w:hanging="360"/>
      </w:pPr>
      <w:rPr>
        <w:rFonts w:ascii="Wingdings" w:hAnsi="Wingdings" w:hint="default"/>
      </w:rPr>
    </w:lvl>
  </w:abstractNum>
  <w:abstractNum w:abstractNumId="19" w15:restartNumberingAfterBreak="0">
    <w:nsid w:val="405D73CD"/>
    <w:multiLevelType w:val="hybridMultilevel"/>
    <w:tmpl w:val="B6685858"/>
    <w:lvl w:ilvl="0" w:tplc="D924DAAC">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15F0D3D"/>
    <w:multiLevelType w:val="hybridMultilevel"/>
    <w:tmpl w:val="346211AE"/>
    <w:lvl w:ilvl="0" w:tplc="FFFFFFFF">
      <w:start w:val="1"/>
      <w:numFmt w:val="bullet"/>
      <w:lvlText w:val=""/>
      <w:lvlJc w:val="left"/>
      <w:pPr>
        <w:ind w:left="900" w:hanging="360"/>
      </w:pPr>
      <w:rPr>
        <w:rFonts w:ascii="Symbol" w:hAnsi="Symbol" w:hint="default"/>
      </w:rPr>
    </w:lvl>
    <w:lvl w:ilvl="1" w:tplc="08090001">
      <w:start w:val="1"/>
      <w:numFmt w:val="bullet"/>
      <w:lvlText w:val=""/>
      <w:lvlJc w:val="left"/>
      <w:pPr>
        <w:ind w:left="1620" w:hanging="360"/>
      </w:pPr>
      <w:rPr>
        <w:rFonts w:ascii="Symbol" w:hAnsi="Symbol"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21" w15:restartNumberingAfterBreak="0">
    <w:nsid w:val="416214C3"/>
    <w:multiLevelType w:val="hybridMultilevel"/>
    <w:tmpl w:val="5FE08304"/>
    <w:lvl w:ilvl="0" w:tplc="08090001">
      <w:start w:val="1"/>
      <w:numFmt w:val="bullet"/>
      <w:lvlText w:val=""/>
      <w:lvlJc w:val="left"/>
      <w:pPr>
        <w:ind w:left="922" w:hanging="360"/>
      </w:pPr>
      <w:rPr>
        <w:rFonts w:ascii="Symbol" w:hAnsi="Symbol" w:hint="default"/>
      </w:rPr>
    </w:lvl>
    <w:lvl w:ilvl="1" w:tplc="08090003" w:tentative="1">
      <w:start w:val="1"/>
      <w:numFmt w:val="bullet"/>
      <w:lvlText w:val="o"/>
      <w:lvlJc w:val="left"/>
      <w:pPr>
        <w:ind w:left="1642" w:hanging="360"/>
      </w:pPr>
      <w:rPr>
        <w:rFonts w:ascii="Courier New" w:hAnsi="Courier New" w:cs="Courier New" w:hint="default"/>
      </w:rPr>
    </w:lvl>
    <w:lvl w:ilvl="2" w:tplc="08090005" w:tentative="1">
      <w:start w:val="1"/>
      <w:numFmt w:val="bullet"/>
      <w:lvlText w:val=""/>
      <w:lvlJc w:val="left"/>
      <w:pPr>
        <w:ind w:left="2362" w:hanging="360"/>
      </w:pPr>
      <w:rPr>
        <w:rFonts w:ascii="Wingdings" w:hAnsi="Wingdings" w:hint="default"/>
      </w:rPr>
    </w:lvl>
    <w:lvl w:ilvl="3" w:tplc="08090001" w:tentative="1">
      <w:start w:val="1"/>
      <w:numFmt w:val="bullet"/>
      <w:lvlText w:val=""/>
      <w:lvlJc w:val="left"/>
      <w:pPr>
        <w:ind w:left="3082" w:hanging="360"/>
      </w:pPr>
      <w:rPr>
        <w:rFonts w:ascii="Symbol" w:hAnsi="Symbol" w:hint="default"/>
      </w:rPr>
    </w:lvl>
    <w:lvl w:ilvl="4" w:tplc="08090003" w:tentative="1">
      <w:start w:val="1"/>
      <w:numFmt w:val="bullet"/>
      <w:lvlText w:val="o"/>
      <w:lvlJc w:val="left"/>
      <w:pPr>
        <w:ind w:left="3802" w:hanging="360"/>
      </w:pPr>
      <w:rPr>
        <w:rFonts w:ascii="Courier New" w:hAnsi="Courier New" w:cs="Courier New" w:hint="default"/>
      </w:rPr>
    </w:lvl>
    <w:lvl w:ilvl="5" w:tplc="08090005" w:tentative="1">
      <w:start w:val="1"/>
      <w:numFmt w:val="bullet"/>
      <w:lvlText w:val=""/>
      <w:lvlJc w:val="left"/>
      <w:pPr>
        <w:ind w:left="4522" w:hanging="360"/>
      </w:pPr>
      <w:rPr>
        <w:rFonts w:ascii="Wingdings" w:hAnsi="Wingdings" w:hint="default"/>
      </w:rPr>
    </w:lvl>
    <w:lvl w:ilvl="6" w:tplc="08090001" w:tentative="1">
      <w:start w:val="1"/>
      <w:numFmt w:val="bullet"/>
      <w:lvlText w:val=""/>
      <w:lvlJc w:val="left"/>
      <w:pPr>
        <w:ind w:left="5242" w:hanging="360"/>
      </w:pPr>
      <w:rPr>
        <w:rFonts w:ascii="Symbol" w:hAnsi="Symbol" w:hint="default"/>
      </w:rPr>
    </w:lvl>
    <w:lvl w:ilvl="7" w:tplc="08090003" w:tentative="1">
      <w:start w:val="1"/>
      <w:numFmt w:val="bullet"/>
      <w:lvlText w:val="o"/>
      <w:lvlJc w:val="left"/>
      <w:pPr>
        <w:ind w:left="5962" w:hanging="360"/>
      </w:pPr>
      <w:rPr>
        <w:rFonts w:ascii="Courier New" w:hAnsi="Courier New" w:cs="Courier New" w:hint="default"/>
      </w:rPr>
    </w:lvl>
    <w:lvl w:ilvl="8" w:tplc="08090005" w:tentative="1">
      <w:start w:val="1"/>
      <w:numFmt w:val="bullet"/>
      <w:lvlText w:val=""/>
      <w:lvlJc w:val="left"/>
      <w:pPr>
        <w:ind w:left="6682" w:hanging="360"/>
      </w:pPr>
      <w:rPr>
        <w:rFonts w:ascii="Wingdings" w:hAnsi="Wingdings" w:hint="default"/>
      </w:rPr>
    </w:lvl>
  </w:abstractNum>
  <w:abstractNum w:abstractNumId="22" w15:restartNumberingAfterBreak="0">
    <w:nsid w:val="47DE5A54"/>
    <w:multiLevelType w:val="hybridMultilevel"/>
    <w:tmpl w:val="1E8654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267001"/>
    <w:multiLevelType w:val="hybridMultilevel"/>
    <w:tmpl w:val="591604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435029"/>
    <w:multiLevelType w:val="hybridMultilevel"/>
    <w:tmpl w:val="E6E2F75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5" w15:restartNumberingAfterBreak="0">
    <w:nsid w:val="4DF15A28"/>
    <w:multiLevelType w:val="hybridMultilevel"/>
    <w:tmpl w:val="01603E1A"/>
    <w:lvl w:ilvl="0" w:tplc="08090001">
      <w:start w:val="1"/>
      <w:numFmt w:val="bullet"/>
      <w:lvlText w:val=""/>
      <w:lvlJc w:val="left"/>
      <w:pPr>
        <w:ind w:left="922" w:hanging="360"/>
      </w:pPr>
      <w:rPr>
        <w:rFonts w:ascii="Symbol" w:hAnsi="Symbol" w:hint="default"/>
      </w:rPr>
    </w:lvl>
    <w:lvl w:ilvl="1" w:tplc="08090003" w:tentative="1">
      <w:start w:val="1"/>
      <w:numFmt w:val="bullet"/>
      <w:lvlText w:val="o"/>
      <w:lvlJc w:val="left"/>
      <w:pPr>
        <w:ind w:left="1642" w:hanging="360"/>
      </w:pPr>
      <w:rPr>
        <w:rFonts w:ascii="Courier New" w:hAnsi="Courier New" w:cs="Courier New" w:hint="default"/>
      </w:rPr>
    </w:lvl>
    <w:lvl w:ilvl="2" w:tplc="08090005" w:tentative="1">
      <w:start w:val="1"/>
      <w:numFmt w:val="bullet"/>
      <w:lvlText w:val=""/>
      <w:lvlJc w:val="left"/>
      <w:pPr>
        <w:ind w:left="2362" w:hanging="360"/>
      </w:pPr>
      <w:rPr>
        <w:rFonts w:ascii="Wingdings" w:hAnsi="Wingdings" w:hint="default"/>
      </w:rPr>
    </w:lvl>
    <w:lvl w:ilvl="3" w:tplc="08090001" w:tentative="1">
      <w:start w:val="1"/>
      <w:numFmt w:val="bullet"/>
      <w:lvlText w:val=""/>
      <w:lvlJc w:val="left"/>
      <w:pPr>
        <w:ind w:left="3082" w:hanging="360"/>
      </w:pPr>
      <w:rPr>
        <w:rFonts w:ascii="Symbol" w:hAnsi="Symbol" w:hint="default"/>
      </w:rPr>
    </w:lvl>
    <w:lvl w:ilvl="4" w:tplc="08090003" w:tentative="1">
      <w:start w:val="1"/>
      <w:numFmt w:val="bullet"/>
      <w:lvlText w:val="o"/>
      <w:lvlJc w:val="left"/>
      <w:pPr>
        <w:ind w:left="3802" w:hanging="360"/>
      </w:pPr>
      <w:rPr>
        <w:rFonts w:ascii="Courier New" w:hAnsi="Courier New" w:cs="Courier New" w:hint="default"/>
      </w:rPr>
    </w:lvl>
    <w:lvl w:ilvl="5" w:tplc="08090005" w:tentative="1">
      <w:start w:val="1"/>
      <w:numFmt w:val="bullet"/>
      <w:lvlText w:val=""/>
      <w:lvlJc w:val="left"/>
      <w:pPr>
        <w:ind w:left="4522" w:hanging="360"/>
      </w:pPr>
      <w:rPr>
        <w:rFonts w:ascii="Wingdings" w:hAnsi="Wingdings" w:hint="default"/>
      </w:rPr>
    </w:lvl>
    <w:lvl w:ilvl="6" w:tplc="08090001" w:tentative="1">
      <w:start w:val="1"/>
      <w:numFmt w:val="bullet"/>
      <w:lvlText w:val=""/>
      <w:lvlJc w:val="left"/>
      <w:pPr>
        <w:ind w:left="5242" w:hanging="360"/>
      </w:pPr>
      <w:rPr>
        <w:rFonts w:ascii="Symbol" w:hAnsi="Symbol" w:hint="default"/>
      </w:rPr>
    </w:lvl>
    <w:lvl w:ilvl="7" w:tplc="08090003" w:tentative="1">
      <w:start w:val="1"/>
      <w:numFmt w:val="bullet"/>
      <w:lvlText w:val="o"/>
      <w:lvlJc w:val="left"/>
      <w:pPr>
        <w:ind w:left="5962" w:hanging="360"/>
      </w:pPr>
      <w:rPr>
        <w:rFonts w:ascii="Courier New" w:hAnsi="Courier New" w:cs="Courier New" w:hint="default"/>
      </w:rPr>
    </w:lvl>
    <w:lvl w:ilvl="8" w:tplc="08090005" w:tentative="1">
      <w:start w:val="1"/>
      <w:numFmt w:val="bullet"/>
      <w:lvlText w:val=""/>
      <w:lvlJc w:val="left"/>
      <w:pPr>
        <w:ind w:left="6682" w:hanging="360"/>
      </w:pPr>
      <w:rPr>
        <w:rFonts w:ascii="Wingdings" w:hAnsi="Wingdings" w:hint="default"/>
      </w:rPr>
    </w:lvl>
  </w:abstractNum>
  <w:abstractNum w:abstractNumId="26" w15:restartNumberingAfterBreak="0">
    <w:nsid w:val="503375BD"/>
    <w:multiLevelType w:val="hybridMultilevel"/>
    <w:tmpl w:val="3BC2D3C4"/>
    <w:lvl w:ilvl="0" w:tplc="08090001">
      <w:start w:val="1"/>
      <w:numFmt w:val="bullet"/>
      <w:lvlText w:val=""/>
      <w:lvlJc w:val="left"/>
      <w:pPr>
        <w:tabs>
          <w:tab w:val="num" w:pos="1287"/>
        </w:tabs>
        <w:ind w:left="1287" w:hanging="720"/>
      </w:pPr>
      <w:rPr>
        <w:rFonts w:ascii="Symbol" w:hAnsi="Symbol"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7" w15:restartNumberingAfterBreak="0">
    <w:nsid w:val="509D4DFB"/>
    <w:multiLevelType w:val="hybridMultilevel"/>
    <w:tmpl w:val="99BE807C"/>
    <w:lvl w:ilvl="0" w:tplc="08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8" w15:restartNumberingAfterBreak="0">
    <w:nsid w:val="56636438"/>
    <w:multiLevelType w:val="hybridMultilevel"/>
    <w:tmpl w:val="F82407B0"/>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29" w15:restartNumberingAfterBreak="0">
    <w:nsid w:val="61B066A5"/>
    <w:multiLevelType w:val="hybridMultilevel"/>
    <w:tmpl w:val="19BA4176"/>
    <w:lvl w:ilvl="0" w:tplc="08090001">
      <w:start w:val="1"/>
      <w:numFmt w:val="bullet"/>
      <w:lvlText w:val=""/>
      <w:lvlJc w:val="left"/>
      <w:pPr>
        <w:ind w:left="921" w:hanging="360"/>
      </w:pPr>
      <w:rPr>
        <w:rFonts w:ascii="Symbol" w:hAnsi="Symbol" w:hint="default"/>
      </w:rPr>
    </w:lvl>
    <w:lvl w:ilvl="1" w:tplc="FFFFFFFF" w:tentative="1">
      <w:start w:val="1"/>
      <w:numFmt w:val="bullet"/>
      <w:lvlText w:val="o"/>
      <w:lvlJc w:val="left"/>
      <w:pPr>
        <w:ind w:left="1641" w:hanging="360"/>
      </w:pPr>
      <w:rPr>
        <w:rFonts w:ascii="Courier New" w:hAnsi="Courier New" w:cs="Courier New" w:hint="default"/>
      </w:rPr>
    </w:lvl>
    <w:lvl w:ilvl="2" w:tplc="FFFFFFFF" w:tentative="1">
      <w:start w:val="1"/>
      <w:numFmt w:val="bullet"/>
      <w:lvlText w:val=""/>
      <w:lvlJc w:val="left"/>
      <w:pPr>
        <w:ind w:left="2361" w:hanging="360"/>
      </w:pPr>
      <w:rPr>
        <w:rFonts w:ascii="Wingdings" w:hAnsi="Wingdings" w:hint="default"/>
      </w:rPr>
    </w:lvl>
    <w:lvl w:ilvl="3" w:tplc="FFFFFFFF" w:tentative="1">
      <w:start w:val="1"/>
      <w:numFmt w:val="bullet"/>
      <w:lvlText w:val=""/>
      <w:lvlJc w:val="left"/>
      <w:pPr>
        <w:ind w:left="3081" w:hanging="360"/>
      </w:pPr>
      <w:rPr>
        <w:rFonts w:ascii="Symbol" w:hAnsi="Symbol" w:hint="default"/>
      </w:rPr>
    </w:lvl>
    <w:lvl w:ilvl="4" w:tplc="FFFFFFFF" w:tentative="1">
      <w:start w:val="1"/>
      <w:numFmt w:val="bullet"/>
      <w:lvlText w:val="o"/>
      <w:lvlJc w:val="left"/>
      <w:pPr>
        <w:ind w:left="3801" w:hanging="360"/>
      </w:pPr>
      <w:rPr>
        <w:rFonts w:ascii="Courier New" w:hAnsi="Courier New" w:cs="Courier New" w:hint="default"/>
      </w:rPr>
    </w:lvl>
    <w:lvl w:ilvl="5" w:tplc="FFFFFFFF" w:tentative="1">
      <w:start w:val="1"/>
      <w:numFmt w:val="bullet"/>
      <w:lvlText w:val=""/>
      <w:lvlJc w:val="left"/>
      <w:pPr>
        <w:ind w:left="4521" w:hanging="360"/>
      </w:pPr>
      <w:rPr>
        <w:rFonts w:ascii="Wingdings" w:hAnsi="Wingdings" w:hint="default"/>
      </w:rPr>
    </w:lvl>
    <w:lvl w:ilvl="6" w:tplc="FFFFFFFF" w:tentative="1">
      <w:start w:val="1"/>
      <w:numFmt w:val="bullet"/>
      <w:lvlText w:val=""/>
      <w:lvlJc w:val="left"/>
      <w:pPr>
        <w:ind w:left="5241" w:hanging="360"/>
      </w:pPr>
      <w:rPr>
        <w:rFonts w:ascii="Symbol" w:hAnsi="Symbol" w:hint="default"/>
      </w:rPr>
    </w:lvl>
    <w:lvl w:ilvl="7" w:tplc="FFFFFFFF" w:tentative="1">
      <w:start w:val="1"/>
      <w:numFmt w:val="bullet"/>
      <w:lvlText w:val="o"/>
      <w:lvlJc w:val="left"/>
      <w:pPr>
        <w:ind w:left="5961" w:hanging="360"/>
      </w:pPr>
      <w:rPr>
        <w:rFonts w:ascii="Courier New" w:hAnsi="Courier New" w:cs="Courier New" w:hint="default"/>
      </w:rPr>
    </w:lvl>
    <w:lvl w:ilvl="8" w:tplc="FFFFFFFF" w:tentative="1">
      <w:start w:val="1"/>
      <w:numFmt w:val="bullet"/>
      <w:lvlText w:val=""/>
      <w:lvlJc w:val="left"/>
      <w:pPr>
        <w:ind w:left="6681" w:hanging="360"/>
      </w:pPr>
      <w:rPr>
        <w:rFonts w:ascii="Wingdings" w:hAnsi="Wingdings" w:hint="default"/>
      </w:rPr>
    </w:lvl>
  </w:abstractNum>
  <w:abstractNum w:abstractNumId="30" w15:restartNumberingAfterBreak="0">
    <w:nsid w:val="637C49FC"/>
    <w:multiLevelType w:val="multilevel"/>
    <w:tmpl w:val="8926F872"/>
    <w:lvl w:ilvl="0">
      <w:start w:val="1"/>
      <w:numFmt w:val="decimal"/>
      <w:pStyle w:val="Heading2"/>
      <w:lvlText w:val="%1."/>
      <w:lvlJc w:val="left"/>
      <w:pPr>
        <w:ind w:left="360" w:hanging="360"/>
      </w:pPr>
      <w:rPr>
        <w:rFonts w:hint="default"/>
      </w:rPr>
    </w:lvl>
    <w:lvl w:ilvl="1">
      <w:start w:val="1"/>
      <w:numFmt w:val="decimal"/>
      <w:pStyle w:val="Heading3"/>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68CF25F0"/>
    <w:multiLevelType w:val="hybridMultilevel"/>
    <w:tmpl w:val="4E568886"/>
    <w:lvl w:ilvl="0" w:tplc="08090001">
      <w:start w:val="1"/>
      <w:numFmt w:val="bullet"/>
      <w:lvlText w:val=""/>
      <w:lvlJc w:val="left"/>
      <w:pPr>
        <w:ind w:left="921" w:hanging="360"/>
      </w:pPr>
      <w:rPr>
        <w:rFonts w:ascii="Symbol" w:hAnsi="Symbol" w:hint="default"/>
      </w:rPr>
    </w:lvl>
    <w:lvl w:ilvl="1" w:tplc="08090003" w:tentative="1">
      <w:start w:val="1"/>
      <w:numFmt w:val="bullet"/>
      <w:lvlText w:val="o"/>
      <w:lvlJc w:val="left"/>
      <w:pPr>
        <w:ind w:left="1641" w:hanging="360"/>
      </w:pPr>
      <w:rPr>
        <w:rFonts w:ascii="Courier New" w:hAnsi="Courier New" w:cs="Courier New" w:hint="default"/>
      </w:rPr>
    </w:lvl>
    <w:lvl w:ilvl="2" w:tplc="08090005" w:tentative="1">
      <w:start w:val="1"/>
      <w:numFmt w:val="bullet"/>
      <w:lvlText w:val=""/>
      <w:lvlJc w:val="left"/>
      <w:pPr>
        <w:ind w:left="2361" w:hanging="360"/>
      </w:pPr>
      <w:rPr>
        <w:rFonts w:ascii="Wingdings" w:hAnsi="Wingdings" w:hint="default"/>
      </w:rPr>
    </w:lvl>
    <w:lvl w:ilvl="3" w:tplc="08090001" w:tentative="1">
      <w:start w:val="1"/>
      <w:numFmt w:val="bullet"/>
      <w:lvlText w:val=""/>
      <w:lvlJc w:val="left"/>
      <w:pPr>
        <w:ind w:left="3081" w:hanging="360"/>
      </w:pPr>
      <w:rPr>
        <w:rFonts w:ascii="Symbol" w:hAnsi="Symbol" w:hint="default"/>
      </w:rPr>
    </w:lvl>
    <w:lvl w:ilvl="4" w:tplc="08090003" w:tentative="1">
      <w:start w:val="1"/>
      <w:numFmt w:val="bullet"/>
      <w:lvlText w:val="o"/>
      <w:lvlJc w:val="left"/>
      <w:pPr>
        <w:ind w:left="3801" w:hanging="360"/>
      </w:pPr>
      <w:rPr>
        <w:rFonts w:ascii="Courier New" w:hAnsi="Courier New" w:cs="Courier New" w:hint="default"/>
      </w:rPr>
    </w:lvl>
    <w:lvl w:ilvl="5" w:tplc="08090005" w:tentative="1">
      <w:start w:val="1"/>
      <w:numFmt w:val="bullet"/>
      <w:lvlText w:val=""/>
      <w:lvlJc w:val="left"/>
      <w:pPr>
        <w:ind w:left="4521" w:hanging="360"/>
      </w:pPr>
      <w:rPr>
        <w:rFonts w:ascii="Wingdings" w:hAnsi="Wingdings" w:hint="default"/>
      </w:rPr>
    </w:lvl>
    <w:lvl w:ilvl="6" w:tplc="08090001" w:tentative="1">
      <w:start w:val="1"/>
      <w:numFmt w:val="bullet"/>
      <w:lvlText w:val=""/>
      <w:lvlJc w:val="left"/>
      <w:pPr>
        <w:ind w:left="5241" w:hanging="360"/>
      </w:pPr>
      <w:rPr>
        <w:rFonts w:ascii="Symbol" w:hAnsi="Symbol" w:hint="default"/>
      </w:rPr>
    </w:lvl>
    <w:lvl w:ilvl="7" w:tplc="08090003" w:tentative="1">
      <w:start w:val="1"/>
      <w:numFmt w:val="bullet"/>
      <w:lvlText w:val="o"/>
      <w:lvlJc w:val="left"/>
      <w:pPr>
        <w:ind w:left="5961" w:hanging="360"/>
      </w:pPr>
      <w:rPr>
        <w:rFonts w:ascii="Courier New" w:hAnsi="Courier New" w:cs="Courier New" w:hint="default"/>
      </w:rPr>
    </w:lvl>
    <w:lvl w:ilvl="8" w:tplc="08090005" w:tentative="1">
      <w:start w:val="1"/>
      <w:numFmt w:val="bullet"/>
      <w:lvlText w:val=""/>
      <w:lvlJc w:val="left"/>
      <w:pPr>
        <w:ind w:left="6681" w:hanging="360"/>
      </w:pPr>
      <w:rPr>
        <w:rFonts w:ascii="Wingdings" w:hAnsi="Wingdings" w:hint="default"/>
      </w:rPr>
    </w:lvl>
  </w:abstractNum>
  <w:abstractNum w:abstractNumId="32" w15:restartNumberingAfterBreak="0">
    <w:nsid w:val="6ACC5E79"/>
    <w:multiLevelType w:val="hybridMultilevel"/>
    <w:tmpl w:val="40DA7EE0"/>
    <w:lvl w:ilvl="0" w:tplc="08090001">
      <w:start w:val="1"/>
      <w:numFmt w:val="bullet"/>
      <w:lvlText w:val=""/>
      <w:lvlJc w:val="left"/>
      <w:pPr>
        <w:ind w:left="921" w:hanging="360"/>
      </w:pPr>
      <w:rPr>
        <w:rFonts w:ascii="Symbol" w:hAnsi="Symbol" w:hint="default"/>
      </w:rPr>
    </w:lvl>
    <w:lvl w:ilvl="1" w:tplc="08090003" w:tentative="1">
      <w:start w:val="1"/>
      <w:numFmt w:val="bullet"/>
      <w:lvlText w:val="o"/>
      <w:lvlJc w:val="left"/>
      <w:pPr>
        <w:ind w:left="1641" w:hanging="360"/>
      </w:pPr>
      <w:rPr>
        <w:rFonts w:ascii="Courier New" w:hAnsi="Courier New" w:cs="Courier New" w:hint="default"/>
      </w:rPr>
    </w:lvl>
    <w:lvl w:ilvl="2" w:tplc="08090005" w:tentative="1">
      <w:start w:val="1"/>
      <w:numFmt w:val="bullet"/>
      <w:lvlText w:val=""/>
      <w:lvlJc w:val="left"/>
      <w:pPr>
        <w:ind w:left="2361" w:hanging="360"/>
      </w:pPr>
      <w:rPr>
        <w:rFonts w:ascii="Wingdings" w:hAnsi="Wingdings" w:hint="default"/>
      </w:rPr>
    </w:lvl>
    <w:lvl w:ilvl="3" w:tplc="08090001" w:tentative="1">
      <w:start w:val="1"/>
      <w:numFmt w:val="bullet"/>
      <w:lvlText w:val=""/>
      <w:lvlJc w:val="left"/>
      <w:pPr>
        <w:ind w:left="3081" w:hanging="360"/>
      </w:pPr>
      <w:rPr>
        <w:rFonts w:ascii="Symbol" w:hAnsi="Symbol" w:hint="default"/>
      </w:rPr>
    </w:lvl>
    <w:lvl w:ilvl="4" w:tplc="08090003" w:tentative="1">
      <w:start w:val="1"/>
      <w:numFmt w:val="bullet"/>
      <w:lvlText w:val="o"/>
      <w:lvlJc w:val="left"/>
      <w:pPr>
        <w:ind w:left="3801" w:hanging="360"/>
      </w:pPr>
      <w:rPr>
        <w:rFonts w:ascii="Courier New" w:hAnsi="Courier New" w:cs="Courier New" w:hint="default"/>
      </w:rPr>
    </w:lvl>
    <w:lvl w:ilvl="5" w:tplc="08090005" w:tentative="1">
      <w:start w:val="1"/>
      <w:numFmt w:val="bullet"/>
      <w:lvlText w:val=""/>
      <w:lvlJc w:val="left"/>
      <w:pPr>
        <w:ind w:left="4521" w:hanging="360"/>
      </w:pPr>
      <w:rPr>
        <w:rFonts w:ascii="Wingdings" w:hAnsi="Wingdings" w:hint="default"/>
      </w:rPr>
    </w:lvl>
    <w:lvl w:ilvl="6" w:tplc="08090001" w:tentative="1">
      <w:start w:val="1"/>
      <w:numFmt w:val="bullet"/>
      <w:lvlText w:val=""/>
      <w:lvlJc w:val="left"/>
      <w:pPr>
        <w:ind w:left="5241" w:hanging="360"/>
      </w:pPr>
      <w:rPr>
        <w:rFonts w:ascii="Symbol" w:hAnsi="Symbol" w:hint="default"/>
      </w:rPr>
    </w:lvl>
    <w:lvl w:ilvl="7" w:tplc="08090003" w:tentative="1">
      <w:start w:val="1"/>
      <w:numFmt w:val="bullet"/>
      <w:lvlText w:val="o"/>
      <w:lvlJc w:val="left"/>
      <w:pPr>
        <w:ind w:left="5961" w:hanging="360"/>
      </w:pPr>
      <w:rPr>
        <w:rFonts w:ascii="Courier New" w:hAnsi="Courier New" w:cs="Courier New" w:hint="default"/>
      </w:rPr>
    </w:lvl>
    <w:lvl w:ilvl="8" w:tplc="08090005" w:tentative="1">
      <w:start w:val="1"/>
      <w:numFmt w:val="bullet"/>
      <w:lvlText w:val=""/>
      <w:lvlJc w:val="left"/>
      <w:pPr>
        <w:ind w:left="6681" w:hanging="360"/>
      </w:pPr>
      <w:rPr>
        <w:rFonts w:ascii="Wingdings" w:hAnsi="Wingdings" w:hint="default"/>
      </w:rPr>
    </w:lvl>
  </w:abstractNum>
  <w:abstractNum w:abstractNumId="33" w15:restartNumberingAfterBreak="0">
    <w:nsid w:val="6FE6148F"/>
    <w:multiLevelType w:val="hybridMultilevel"/>
    <w:tmpl w:val="83E0AC78"/>
    <w:lvl w:ilvl="0" w:tplc="3438C832">
      <w:start w:val="1"/>
      <w:numFmt w:val="bullet"/>
      <w:lvlText w:val="-"/>
      <w:lvlJc w:val="left"/>
      <w:pPr>
        <w:ind w:left="1260" w:hanging="360"/>
      </w:pPr>
      <w:rPr>
        <w:rFonts w:ascii="Times New Roman" w:eastAsia="Times New Roman" w:hAnsi="Times New Roman" w:cs="Times New Roman" w:hint="default"/>
      </w:rPr>
    </w:lvl>
    <w:lvl w:ilvl="1" w:tplc="FFFFFFFF" w:tentative="1">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34" w15:restartNumberingAfterBreak="0">
    <w:nsid w:val="77567E86"/>
    <w:multiLevelType w:val="hybridMultilevel"/>
    <w:tmpl w:val="65F4A15E"/>
    <w:lvl w:ilvl="0" w:tplc="08090001">
      <w:start w:val="1"/>
      <w:numFmt w:val="bullet"/>
      <w:lvlText w:val=""/>
      <w:lvlJc w:val="left"/>
      <w:pPr>
        <w:ind w:left="922" w:hanging="360"/>
      </w:pPr>
      <w:rPr>
        <w:rFonts w:ascii="Symbol" w:hAnsi="Symbol" w:hint="default"/>
      </w:rPr>
    </w:lvl>
    <w:lvl w:ilvl="1" w:tplc="08090003" w:tentative="1">
      <w:start w:val="1"/>
      <w:numFmt w:val="bullet"/>
      <w:lvlText w:val="o"/>
      <w:lvlJc w:val="left"/>
      <w:pPr>
        <w:ind w:left="1642" w:hanging="360"/>
      </w:pPr>
      <w:rPr>
        <w:rFonts w:ascii="Courier New" w:hAnsi="Courier New" w:cs="Courier New" w:hint="default"/>
      </w:rPr>
    </w:lvl>
    <w:lvl w:ilvl="2" w:tplc="08090005" w:tentative="1">
      <w:start w:val="1"/>
      <w:numFmt w:val="bullet"/>
      <w:lvlText w:val=""/>
      <w:lvlJc w:val="left"/>
      <w:pPr>
        <w:ind w:left="2362" w:hanging="360"/>
      </w:pPr>
      <w:rPr>
        <w:rFonts w:ascii="Wingdings" w:hAnsi="Wingdings" w:hint="default"/>
      </w:rPr>
    </w:lvl>
    <w:lvl w:ilvl="3" w:tplc="08090001" w:tentative="1">
      <w:start w:val="1"/>
      <w:numFmt w:val="bullet"/>
      <w:lvlText w:val=""/>
      <w:lvlJc w:val="left"/>
      <w:pPr>
        <w:ind w:left="3082" w:hanging="360"/>
      </w:pPr>
      <w:rPr>
        <w:rFonts w:ascii="Symbol" w:hAnsi="Symbol" w:hint="default"/>
      </w:rPr>
    </w:lvl>
    <w:lvl w:ilvl="4" w:tplc="08090003" w:tentative="1">
      <w:start w:val="1"/>
      <w:numFmt w:val="bullet"/>
      <w:lvlText w:val="o"/>
      <w:lvlJc w:val="left"/>
      <w:pPr>
        <w:ind w:left="3802" w:hanging="360"/>
      </w:pPr>
      <w:rPr>
        <w:rFonts w:ascii="Courier New" w:hAnsi="Courier New" w:cs="Courier New" w:hint="default"/>
      </w:rPr>
    </w:lvl>
    <w:lvl w:ilvl="5" w:tplc="08090005" w:tentative="1">
      <w:start w:val="1"/>
      <w:numFmt w:val="bullet"/>
      <w:lvlText w:val=""/>
      <w:lvlJc w:val="left"/>
      <w:pPr>
        <w:ind w:left="4522" w:hanging="360"/>
      </w:pPr>
      <w:rPr>
        <w:rFonts w:ascii="Wingdings" w:hAnsi="Wingdings" w:hint="default"/>
      </w:rPr>
    </w:lvl>
    <w:lvl w:ilvl="6" w:tplc="08090001" w:tentative="1">
      <w:start w:val="1"/>
      <w:numFmt w:val="bullet"/>
      <w:lvlText w:val=""/>
      <w:lvlJc w:val="left"/>
      <w:pPr>
        <w:ind w:left="5242" w:hanging="360"/>
      </w:pPr>
      <w:rPr>
        <w:rFonts w:ascii="Symbol" w:hAnsi="Symbol" w:hint="default"/>
      </w:rPr>
    </w:lvl>
    <w:lvl w:ilvl="7" w:tplc="08090003" w:tentative="1">
      <w:start w:val="1"/>
      <w:numFmt w:val="bullet"/>
      <w:lvlText w:val="o"/>
      <w:lvlJc w:val="left"/>
      <w:pPr>
        <w:ind w:left="5962" w:hanging="360"/>
      </w:pPr>
      <w:rPr>
        <w:rFonts w:ascii="Courier New" w:hAnsi="Courier New" w:cs="Courier New" w:hint="default"/>
      </w:rPr>
    </w:lvl>
    <w:lvl w:ilvl="8" w:tplc="08090005" w:tentative="1">
      <w:start w:val="1"/>
      <w:numFmt w:val="bullet"/>
      <w:lvlText w:val=""/>
      <w:lvlJc w:val="left"/>
      <w:pPr>
        <w:ind w:left="6682" w:hanging="360"/>
      </w:pPr>
      <w:rPr>
        <w:rFonts w:ascii="Wingdings" w:hAnsi="Wingdings" w:hint="default"/>
      </w:rPr>
    </w:lvl>
  </w:abstractNum>
  <w:abstractNum w:abstractNumId="35" w15:restartNumberingAfterBreak="0">
    <w:nsid w:val="791A3A84"/>
    <w:multiLevelType w:val="hybridMultilevel"/>
    <w:tmpl w:val="649079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5"/>
  </w:num>
  <w:num w:numId="3">
    <w:abstractNumId w:val="23"/>
  </w:num>
  <w:num w:numId="4">
    <w:abstractNumId w:val="22"/>
  </w:num>
  <w:num w:numId="5">
    <w:abstractNumId w:val="27"/>
  </w:num>
  <w:num w:numId="6">
    <w:abstractNumId w:val="4"/>
  </w:num>
  <w:num w:numId="7">
    <w:abstractNumId w:val="17"/>
  </w:num>
  <w:num w:numId="8">
    <w:abstractNumId w:val="30"/>
  </w:num>
  <w:num w:numId="9">
    <w:abstractNumId w:val="35"/>
  </w:num>
  <w:num w:numId="10">
    <w:abstractNumId w:val="28"/>
  </w:num>
  <w:num w:numId="11">
    <w:abstractNumId w:val="7"/>
  </w:num>
  <w:num w:numId="12">
    <w:abstractNumId w:val="10"/>
  </w:num>
  <w:num w:numId="13">
    <w:abstractNumId w:val="15"/>
  </w:num>
  <w:num w:numId="14">
    <w:abstractNumId w:val="32"/>
  </w:num>
  <w:num w:numId="15">
    <w:abstractNumId w:val="14"/>
  </w:num>
  <w:num w:numId="16">
    <w:abstractNumId w:val="11"/>
  </w:num>
  <w:num w:numId="17">
    <w:abstractNumId w:val="9"/>
  </w:num>
  <w:num w:numId="18">
    <w:abstractNumId w:val="13"/>
  </w:num>
  <w:num w:numId="19">
    <w:abstractNumId w:val="34"/>
  </w:num>
  <w:num w:numId="20">
    <w:abstractNumId w:val="25"/>
  </w:num>
  <w:num w:numId="21">
    <w:abstractNumId w:val="6"/>
  </w:num>
  <w:num w:numId="22">
    <w:abstractNumId w:val="26"/>
  </w:num>
  <w:num w:numId="23">
    <w:abstractNumId w:val="21"/>
  </w:num>
  <w:num w:numId="24">
    <w:abstractNumId w:val="3"/>
  </w:num>
  <w:num w:numId="25">
    <w:abstractNumId w:val="18"/>
  </w:num>
  <w:num w:numId="26">
    <w:abstractNumId w:val="19"/>
  </w:num>
  <w:num w:numId="27">
    <w:abstractNumId w:val="16"/>
  </w:num>
  <w:num w:numId="28">
    <w:abstractNumId w:val="2"/>
  </w:num>
  <w:num w:numId="29">
    <w:abstractNumId w:val="24"/>
  </w:num>
  <w:num w:numId="30">
    <w:abstractNumId w:val="29"/>
  </w:num>
  <w:num w:numId="31">
    <w:abstractNumId w:val="20"/>
  </w:num>
  <w:num w:numId="32">
    <w:abstractNumId w:val="1"/>
  </w:num>
  <w:num w:numId="33">
    <w:abstractNumId w:val="33"/>
  </w:num>
  <w:num w:numId="34">
    <w:abstractNumId w:val="8"/>
  </w:num>
  <w:num w:numId="35">
    <w:abstractNumId w:val="31"/>
  </w:num>
  <w:num w:numId="36">
    <w:abstractNumId w:val="0"/>
  </w:num>
  <w:num w:numId="37">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67A"/>
    <w:rsid w:val="000028E7"/>
    <w:rsid w:val="00002A2B"/>
    <w:rsid w:val="00012B24"/>
    <w:rsid w:val="00017122"/>
    <w:rsid w:val="00025D83"/>
    <w:rsid w:val="00026716"/>
    <w:rsid w:val="00030A03"/>
    <w:rsid w:val="00034BC2"/>
    <w:rsid w:val="00041153"/>
    <w:rsid w:val="00044468"/>
    <w:rsid w:val="000469C4"/>
    <w:rsid w:val="000476DF"/>
    <w:rsid w:val="00055D21"/>
    <w:rsid w:val="00056747"/>
    <w:rsid w:val="00057E0D"/>
    <w:rsid w:val="000603D4"/>
    <w:rsid w:val="000633C7"/>
    <w:rsid w:val="0006596B"/>
    <w:rsid w:val="00066D43"/>
    <w:rsid w:val="00071A51"/>
    <w:rsid w:val="00081118"/>
    <w:rsid w:val="00083869"/>
    <w:rsid w:val="00090EAD"/>
    <w:rsid w:val="00096459"/>
    <w:rsid w:val="000A00B3"/>
    <w:rsid w:val="000B1871"/>
    <w:rsid w:val="000B70E7"/>
    <w:rsid w:val="000D7333"/>
    <w:rsid w:val="000E4122"/>
    <w:rsid w:val="000F54B8"/>
    <w:rsid w:val="001037EA"/>
    <w:rsid w:val="0010521D"/>
    <w:rsid w:val="00110D11"/>
    <w:rsid w:val="0011266E"/>
    <w:rsid w:val="00122B5B"/>
    <w:rsid w:val="00136FE9"/>
    <w:rsid w:val="00140D62"/>
    <w:rsid w:val="00147935"/>
    <w:rsid w:val="00153182"/>
    <w:rsid w:val="00161645"/>
    <w:rsid w:val="00167555"/>
    <w:rsid w:val="00177A28"/>
    <w:rsid w:val="0018068D"/>
    <w:rsid w:val="00181403"/>
    <w:rsid w:val="001835CA"/>
    <w:rsid w:val="00186892"/>
    <w:rsid w:val="00191199"/>
    <w:rsid w:val="001920C7"/>
    <w:rsid w:val="00193ABE"/>
    <w:rsid w:val="00197606"/>
    <w:rsid w:val="001A5EFC"/>
    <w:rsid w:val="001B2DC2"/>
    <w:rsid w:val="001C1270"/>
    <w:rsid w:val="001C1E11"/>
    <w:rsid w:val="001C4096"/>
    <w:rsid w:val="001D00CC"/>
    <w:rsid w:val="001D3964"/>
    <w:rsid w:val="001D3B98"/>
    <w:rsid w:val="001D45D0"/>
    <w:rsid w:val="001D7149"/>
    <w:rsid w:val="001E0FB3"/>
    <w:rsid w:val="001E50AE"/>
    <w:rsid w:val="001E62F2"/>
    <w:rsid w:val="001F57C6"/>
    <w:rsid w:val="001F7C52"/>
    <w:rsid w:val="0020251E"/>
    <w:rsid w:val="00204759"/>
    <w:rsid w:val="0021283D"/>
    <w:rsid w:val="00215DFB"/>
    <w:rsid w:val="00220130"/>
    <w:rsid w:val="002214F8"/>
    <w:rsid w:val="00244BBA"/>
    <w:rsid w:val="002451B7"/>
    <w:rsid w:val="002541DA"/>
    <w:rsid w:val="00254E7C"/>
    <w:rsid w:val="00260602"/>
    <w:rsid w:val="002633AE"/>
    <w:rsid w:val="00265CC0"/>
    <w:rsid w:val="00274692"/>
    <w:rsid w:val="00275A1A"/>
    <w:rsid w:val="00287886"/>
    <w:rsid w:val="00291E4D"/>
    <w:rsid w:val="002938E9"/>
    <w:rsid w:val="00295984"/>
    <w:rsid w:val="002A0163"/>
    <w:rsid w:val="002D0ECE"/>
    <w:rsid w:val="002D3A3B"/>
    <w:rsid w:val="002D74F1"/>
    <w:rsid w:val="002E2A9A"/>
    <w:rsid w:val="002E5628"/>
    <w:rsid w:val="002F2E13"/>
    <w:rsid w:val="002F31D9"/>
    <w:rsid w:val="002F331E"/>
    <w:rsid w:val="002F7995"/>
    <w:rsid w:val="0031442F"/>
    <w:rsid w:val="003146C3"/>
    <w:rsid w:val="00316082"/>
    <w:rsid w:val="00316ABE"/>
    <w:rsid w:val="003235B0"/>
    <w:rsid w:val="00331056"/>
    <w:rsid w:val="00334BE0"/>
    <w:rsid w:val="003351A5"/>
    <w:rsid w:val="00343F39"/>
    <w:rsid w:val="003545DD"/>
    <w:rsid w:val="003546D4"/>
    <w:rsid w:val="0035563D"/>
    <w:rsid w:val="0036446F"/>
    <w:rsid w:val="00371F52"/>
    <w:rsid w:val="003727A7"/>
    <w:rsid w:val="00385411"/>
    <w:rsid w:val="00395513"/>
    <w:rsid w:val="00396303"/>
    <w:rsid w:val="003A601A"/>
    <w:rsid w:val="003A7EC9"/>
    <w:rsid w:val="003B5C47"/>
    <w:rsid w:val="003B6A70"/>
    <w:rsid w:val="003C0B05"/>
    <w:rsid w:val="003C664F"/>
    <w:rsid w:val="003D16F8"/>
    <w:rsid w:val="003D3E84"/>
    <w:rsid w:val="003E0972"/>
    <w:rsid w:val="003E1CA6"/>
    <w:rsid w:val="003E5404"/>
    <w:rsid w:val="003E6B6F"/>
    <w:rsid w:val="003F1B3F"/>
    <w:rsid w:val="003F6553"/>
    <w:rsid w:val="003F7C62"/>
    <w:rsid w:val="004031BF"/>
    <w:rsid w:val="0040516D"/>
    <w:rsid w:val="0040575C"/>
    <w:rsid w:val="00425D4D"/>
    <w:rsid w:val="00437104"/>
    <w:rsid w:val="00446E10"/>
    <w:rsid w:val="004613FC"/>
    <w:rsid w:val="00465405"/>
    <w:rsid w:val="00466F86"/>
    <w:rsid w:val="00470103"/>
    <w:rsid w:val="004728F4"/>
    <w:rsid w:val="00481906"/>
    <w:rsid w:val="00482FC4"/>
    <w:rsid w:val="0048329C"/>
    <w:rsid w:val="0049255B"/>
    <w:rsid w:val="0049672D"/>
    <w:rsid w:val="004A338D"/>
    <w:rsid w:val="004A63C7"/>
    <w:rsid w:val="004B04A8"/>
    <w:rsid w:val="004C6C56"/>
    <w:rsid w:val="004D77B9"/>
    <w:rsid w:val="004E658F"/>
    <w:rsid w:val="004F0614"/>
    <w:rsid w:val="00510EC8"/>
    <w:rsid w:val="0051161A"/>
    <w:rsid w:val="00512A4E"/>
    <w:rsid w:val="00513FD6"/>
    <w:rsid w:val="00515CE2"/>
    <w:rsid w:val="00516FB6"/>
    <w:rsid w:val="00522573"/>
    <w:rsid w:val="005226DF"/>
    <w:rsid w:val="00532A31"/>
    <w:rsid w:val="00556020"/>
    <w:rsid w:val="00563DC8"/>
    <w:rsid w:val="00565B59"/>
    <w:rsid w:val="00565E9D"/>
    <w:rsid w:val="0056676C"/>
    <w:rsid w:val="00575BCF"/>
    <w:rsid w:val="00576AE4"/>
    <w:rsid w:val="0058209B"/>
    <w:rsid w:val="0058211E"/>
    <w:rsid w:val="0058377D"/>
    <w:rsid w:val="0058554B"/>
    <w:rsid w:val="00594BE2"/>
    <w:rsid w:val="00597F91"/>
    <w:rsid w:val="005B788A"/>
    <w:rsid w:val="005C22D5"/>
    <w:rsid w:val="005C237E"/>
    <w:rsid w:val="005D22DC"/>
    <w:rsid w:val="005D236B"/>
    <w:rsid w:val="005D3897"/>
    <w:rsid w:val="005F16AE"/>
    <w:rsid w:val="005F3331"/>
    <w:rsid w:val="005F7AAE"/>
    <w:rsid w:val="006017F7"/>
    <w:rsid w:val="006069B1"/>
    <w:rsid w:val="00607277"/>
    <w:rsid w:val="00613496"/>
    <w:rsid w:val="00615F7E"/>
    <w:rsid w:val="0062463F"/>
    <w:rsid w:val="00631C5E"/>
    <w:rsid w:val="00653B59"/>
    <w:rsid w:val="00661816"/>
    <w:rsid w:val="00666E83"/>
    <w:rsid w:val="00666F16"/>
    <w:rsid w:val="00667DA0"/>
    <w:rsid w:val="00670015"/>
    <w:rsid w:val="006709FF"/>
    <w:rsid w:val="00675311"/>
    <w:rsid w:val="0069115E"/>
    <w:rsid w:val="00692C4F"/>
    <w:rsid w:val="0069362D"/>
    <w:rsid w:val="006A2FBE"/>
    <w:rsid w:val="006A4950"/>
    <w:rsid w:val="006A64A2"/>
    <w:rsid w:val="006B0B3B"/>
    <w:rsid w:val="006C7EA5"/>
    <w:rsid w:val="006D281C"/>
    <w:rsid w:val="006D2ECA"/>
    <w:rsid w:val="006D3CED"/>
    <w:rsid w:val="006D472D"/>
    <w:rsid w:val="006D77DC"/>
    <w:rsid w:val="006E4719"/>
    <w:rsid w:val="006E677A"/>
    <w:rsid w:val="006F17DD"/>
    <w:rsid w:val="006F43E6"/>
    <w:rsid w:val="00702535"/>
    <w:rsid w:val="007067EF"/>
    <w:rsid w:val="007235E2"/>
    <w:rsid w:val="00731797"/>
    <w:rsid w:val="0073306A"/>
    <w:rsid w:val="007368A2"/>
    <w:rsid w:val="00737B82"/>
    <w:rsid w:val="00761597"/>
    <w:rsid w:val="00775F57"/>
    <w:rsid w:val="00777E55"/>
    <w:rsid w:val="00780F1C"/>
    <w:rsid w:val="00781E7F"/>
    <w:rsid w:val="007858D5"/>
    <w:rsid w:val="00792AD4"/>
    <w:rsid w:val="007930E7"/>
    <w:rsid w:val="007954F8"/>
    <w:rsid w:val="00795877"/>
    <w:rsid w:val="007960C0"/>
    <w:rsid w:val="007977F9"/>
    <w:rsid w:val="007A457A"/>
    <w:rsid w:val="007B2D5F"/>
    <w:rsid w:val="007B74B9"/>
    <w:rsid w:val="007C1978"/>
    <w:rsid w:val="007D3373"/>
    <w:rsid w:val="007D567A"/>
    <w:rsid w:val="007F13DA"/>
    <w:rsid w:val="007F51AC"/>
    <w:rsid w:val="008018C6"/>
    <w:rsid w:val="008045EA"/>
    <w:rsid w:val="00805B25"/>
    <w:rsid w:val="008063C0"/>
    <w:rsid w:val="00806BB1"/>
    <w:rsid w:val="0081600B"/>
    <w:rsid w:val="00816963"/>
    <w:rsid w:val="008175E7"/>
    <w:rsid w:val="008259A9"/>
    <w:rsid w:val="00826878"/>
    <w:rsid w:val="0084145E"/>
    <w:rsid w:val="00846823"/>
    <w:rsid w:val="00846C8A"/>
    <w:rsid w:val="008474A8"/>
    <w:rsid w:val="008508F2"/>
    <w:rsid w:val="008623C7"/>
    <w:rsid w:val="00864F9B"/>
    <w:rsid w:val="008652DE"/>
    <w:rsid w:val="00867AF2"/>
    <w:rsid w:val="0087229B"/>
    <w:rsid w:val="00876235"/>
    <w:rsid w:val="008957C1"/>
    <w:rsid w:val="008A37B7"/>
    <w:rsid w:val="008A7F29"/>
    <w:rsid w:val="008B4564"/>
    <w:rsid w:val="008C3F55"/>
    <w:rsid w:val="008C61D6"/>
    <w:rsid w:val="008C7D4F"/>
    <w:rsid w:val="008C7E15"/>
    <w:rsid w:val="008D6CFC"/>
    <w:rsid w:val="008F2DB6"/>
    <w:rsid w:val="009035E4"/>
    <w:rsid w:val="00903F41"/>
    <w:rsid w:val="00904153"/>
    <w:rsid w:val="00911774"/>
    <w:rsid w:val="00921074"/>
    <w:rsid w:val="00921630"/>
    <w:rsid w:val="009278B4"/>
    <w:rsid w:val="00934EF6"/>
    <w:rsid w:val="00937488"/>
    <w:rsid w:val="00950540"/>
    <w:rsid w:val="00953D37"/>
    <w:rsid w:val="009573D3"/>
    <w:rsid w:val="009628B7"/>
    <w:rsid w:val="00966A11"/>
    <w:rsid w:val="009675F6"/>
    <w:rsid w:val="00967E45"/>
    <w:rsid w:val="00970001"/>
    <w:rsid w:val="00971051"/>
    <w:rsid w:val="00972000"/>
    <w:rsid w:val="00976A0A"/>
    <w:rsid w:val="00980563"/>
    <w:rsid w:val="009836EA"/>
    <w:rsid w:val="0098371F"/>
    <w:rsid w:val="00991835"/>
    <w:rsid w:val="00992345"/>
    <w:rsid w:val="009937C5"/>
    <w:rsid w:val="00993B67"/>
    <w:rsid w:val="00996DF0"/>
    <w:rsid w:val="009B795A"/>
    <w:rsid w:val="009C1CCD"/>
    <w:rsid w:val="009C7A24"/>
    <w:rsid w:val="009D0AB5"/>
    <w:rsid w:val="009D1C62"/>
    <w:rsid w:val="009D45F1"/>
    <w:rsid w:val="009D5894"/>
    <w:rsid w:val="009D75F2"/>
    <w:rsid w:val="009E371E"/>
    <w:rsid w:val="009E3E95"/>
    <w:rsid w:val="009F3552"/>
    <w:rsid w:val="009F49C4"/>
    <w:rsid w:val="009F6486"/>
    <w:rsid w:val="00A07F77"/>
    <w:rsid w:val="00A24590"/>
    <w:rsid w:val="00A24745"/>
    <w:rsid w:val="00A3200E"/>
    <w:rsid w:val="00A33E11"/>
    <w:rsid w:val="00A34A90"/>
    <w:rsid w:val="00A44E06"/>
    <w:rsid w:val="00A46BEE"/>
    <w:rsid w:val="00A46CB5"/>
    <w:rsid w:val="00A46E78"/>
    <w:rsid w:val="00A51D71"/>
    <w:rsid w:val="00A5380C"/>
    <w:rsid w:val="00A60E9D"/>
    <w:rsid w:val="00A66EF3"/>
    <w:rsid w:val="00A737EA"/>
    <w:rsid w:val="00A7478C"/>
    <w:rsid w:val="00A83861"/>
    <w:rsid w:val="00A91C0C"/>
    <w:rsid w:val="00A96567"/>
    <w:rsid w:val="00A979AA"/>
    <w:rsid w:val="00AB562F"/>
    <w:rsid w:val="00AD2B13"/>
    <w:rsid w:val="00AD327F"/>
    <w:rsid w:val="00AD45CB"/>
    <w:rsid w:val="00AE730A"/>
    <w:rsid w:val="00AE75EC"/>
    <w:rsid w:val="00AF3ABC"/>
    <w:rsid w:val="00B00104"/>
    <w:rsid w:val="00B1762D"/>
    <w:rsid w:val="00B246F3"/>
    <w:rsid w:val="00B252C5"/>
    <w:rsid w:val="00B31A18"/>
    <w:rsid w:val="00B36E3E"/>
    <w:rsid w:val="00B4043A"/>
    <w:rsid w:val="00B41A2C"/>
    <w:rsid w:val="00B43E2E"/>
    <w:rsid w:val="00B46AA6"/>
    <w:rsid w:val="00B51184"/>
    <w:rsid w:val="00B5302D"/>
    <w:rsid w:val="00B54A81"/>
    <w:rsid w:val="00B56DCD"/>
    <w:rsid w:val="00B62028"/>
    <w:rsid w:val="00B63796"/>
    <w:rsid w:val="00B650C6"/>
    <w:rsid w:val="00B650EA"/>
    <w:rsid w:val="00B67DAF"/>
    <w:rsid w:val="00B7069D"/>
    <w:rsid w:val="00B710D7"/>
    <w:rsid w:val="00B906C2"/>
    <w:rsid w:val="00B92A71"/>
    <w:rsid w:val="00BA1B04"/>
    <w:rsid w:val="00BB0C4D"/>
    <w:rsid w:val="00BC26AC"/>
    <w:rsid w:val="00BC59CA"/>
    <w:rsid w:val="00BD1732"/>
    <w:rsid w:val="00BD1B97"/>
    <w:rsid w:val="00BD6033"/>
    <w:rsid w:val="00BD656B"/>
    <w:rsid w:val="00BE1067"/>
    <w:rsid w:val="00BE29E8"/>
    <w:rsid w:val="00BE3621"/>
    <w:rsid w:val="00BE4E16"/>
    <w:rsid w:val="00BF0BE2"/>
    <w:rsid w:val="00BF5A95"/>
    <w:rsid w:val="00C00A27"/>
    <w:rsid w:val="00C03C89"/>
    <w:rsid w:val="00C11999"/>
    <w:rsid w:val="00C13A24"/>
    <w:rsid w:val="00C168EA"/>
    <w:rsid w:val="00C16CF4"/>
    <w:rsid w:val="00C311FC"/>
    <w:rsid w:val="00C329CB"/>
    <w:rsid w:val="00C3314B"/>
    <w:rsid w:val="00C35ED6"/>
    <w:rsid w:val="00C50312"/>
    <w:rsid w:val="00C52715"/>
    <w:rsid w:val="00C54B56"/>
    <w:rsid w:val="00C57CD6"/>
    <w:rsid w:val="00C72FCD"/>
    <w:rsid w:val="00C77E19"/>
    <w:rsid w:val="00C840D7"/>
    <w:rsid w:val="00C8615B"/>
    <w:rsid w:val="00C8742F"/>
    <w:rsid w:val="00C91F42"/>
    <w:rsid w:val="00C92114"/>
    <w:rsid w:val="00C96394"/>
    <w:rsid w:val="00C9664A"/>
    <w:rsid w:val="00CA21DC"/>
    <w:rsid w:val="00CA3414"/>
    <w:rsid w:val="00CA6E33"/>
    <w:rsid w:val="00CA7D66"/>
    <w:rsid w:val="00CB0F50"/>
    <w:rsid w:val="00CB3B32"/>
    <w:rsid w:val="00CB654F"/>
    <w:rsid w:val="00CB7DB1"/>
    <w:rsid w:val="00CC01E8"/>
    <w:rsid w:val="00CC1753"/>
    <w:rsid w:val="00CC4048"/>
    <w:rsid w:val="00CD6DE1"/>
    <w:rsid w:val="00CD7107"/>
    <w:rsid w:val="00CE01C8"/>
    <w:rsid w:val="00CE7C71"/>
    <w:rsid w:val="00CF51AA"/>
    <w:rsid w:val="00D10147"/>
    <w:rsid w:val="00D11DC2"/>
    <w:rsid w:val="00D13D43"/>
    <w:rsid w:val="00D15ACC"/>
    <w:rsid w:val="00D24BF9"/>
    <w:rsid w:val="00D2508C"/>
    <w:rsid w:val="00D33596"/>
    <w:rsid w:val="00D341A3"/>
    <w:rsid w:val="00D37B74"/>
    <w:rsid w:val="00D426EF"/>
    <w:rsid w:val="00D5497C"/>
    <w:rsid w:val="00D568E4"/>
    <w:rsid w:val="00D6440E"/>
    <w:rsid w:val="00D72F69"/>
    <w:rsid w:val="00D730A4"/>
    <w:rsid w:val="00D842B1"/>
    <w:rsid w:val="00D92A03"/>
    <w:rsid w:val="00D95AFD"/>
    <w:rsid w:val="00DA64E8"/>
    <w:rsid w:val="00DB49A9"/>
    <w:rsid w:val="00DC031B"/>
    <w:rsid w:val="00DC133D"/>
    <w:rsid w:val="00DC429C"/>
    <w:rsid w:val="00DD0238"/>
    <w:rsid w:val="00DD2377"/>
    <w:rsid w:val="00DD25FE"/>
    <w:rsid w:val="00DD7344"/>
    <w:rsid w:val="00DE1A09"/>
    <w:rsid w:val="00DE51DC"/>
    <w:rsid w:val="00DE6E5B"/>
    <w:rsid w:val="00DF02E1"/>
    <w:rsid w:val="00DF3C96"/>
    <w:rsid w:val="00DF4163"/>
    <w:rsid w:val="00E020C9"/>
    <w:rsid w:val="00E02B0B"/>
    <w:rsid w:val="00E10FBF"/>
    <w:rsid w:val="00E1130B"/>
    <w:rsid w:val="00E16296"/>
    <w:rsid w:val="00E16ED9"/>
    <w:rsid w:val="00E22C29"/>
    <w:rsid w:val="00E31C71"/>
    <w:rsid w:val="00E320B7"/>
    <w:rsid w:val="00E429D4"/>
    <w:rsid w:val="00E57C78"/>
    <w:rsid w:val="00E60C5C"/>
    <w:rsid w:val="00E868F4"/>
    <w:rsid w:val="00E90209"/>
    <w:rsid w:val="00E93F16"/>
    <w:rsid w:val="00E96004"/>
    <w:rsid w:val="00E96501"/>
    <w:rsid w:val="00EA472E"/>
    <w:rsid w:val="00EA751E"/>
    <w:rsid w:val="00EB4E0A"/>
    <w:rsid w:val="00EB5437"/>
    <w:rsid w:val="00EB79CC"/>
    <w:rsid w:val="00EB7D0F"/>
    <w:rsid w:val="00EC0316"/>
    <w:rsid w:val="00EC67BD"/>
    <w:rsid w:val="00ED06C3"/>
    <w:rsid w:val="00ED1104"/>
    <w:rsid w:val="00ED4B61"/>
    <w:rsid w:val="00EE1C75"/>
    <w:rsid w:val="00EE3A8E"/>
    <w:rsid w:val="00F029C0"/>
    <w:rsid w:val="00F0435D"/>
    <w:rsid w:val="00F165CF"/>
    <w:rsid w:val="00F22A8B"/>
    <w:rsid w:val="00F233FB"/>
    <w:rsid w:val="00F250E0"/>
    <w:rsid w:val="00F2740B"/>
    <w:rsid w:val="00F35F06"/>
    <w:rsid w:val="00F364F9"/>
    <w:rsid w:val="00F4012C"/>
    <w:rsid w:val="00F45F40"/>
    <w:rsid w:val="00F53519"/>
    <w:rsid w:val="00F717C2"/>
    <w:rsid w:val="00F73F99"/>
    <w:rsid w:val="00F7751A"/>
    <w:rsid w:val="00F97F28"/>
    <w:rsid w:val="00FA7DBE"/>
    <w:rsid w:val="00FB6766"/>
    <w:rsid w:val="00FC10E0"/>
    <w:rsid w:val="00FC1F23"/>
    <w:rsid w:val="00FC3C4E"/>
    <w:rsid w:val="00FC400F"/>
    <w:rsid w:val="00FC5726"/>
    <w:rsid w:val="00FC673B"/>
    <w:rsid w:val="00FD48C9"/>
    <w:rsid w:val="00FE0BA8"/>
    <w:rsid w:val="00FE38B2"/>
    <w:rsid w:val="00FF5715"/>
    <w:rsid w:val="00FF7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6F7F0D"/>
  <w15:docId w15:val="{C2438B75-1183-4A43-B909-DACFD95E4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27F"/>
    <w:pPr>
      <w:spacing w:after="0" w:line="240" w:lineRule="auto"/>
    </w:pPr>
    <w:rPr>
      <w:rFonts w:ascii="Gill Sans MT" w:eastAsia="Times New Roman" w:hAnsi="Gill Sans MT" w:cs="Times New Roman"/>
      <w:szCs w:val="20"/>
    </w:rPr>
  </w:style>
  <w:style w:type="paragraph" w:styleId="Heading1">
    <w:name w:val="heading 1"/>
    <w:basedOn w:val="Normal"/>
    <w:next w:val="Normal"/>
    <w:link w:val="Heading1Char"/>
    <w:qFormat/>
    <w:rsid w:val="007D567A"/>
    <w:pPr>
      <w:keepNext/>
      <w:outlineLvl w:val="0"/>
    </w:pPr>
    <w:rPr>
      <w:b/>
      <w:sz w:val="28"/>
      <w:lang w:val="en-US"/>
    </w:rPr>
  </w:style>
  <w:style w:type="paragraph" w:styleId="Heading2">
    <w:name w:val="heading 2"/>
    <w:basedOn w:val="Normal"/>
    <w:next w:val="Normal"/>
    <w:link w:val="Heading2Char"/>
    <w:uiPriority w:val="9"/>
    <w:unhideWhenUsed/>
    <w:qFormat/>
    <w:rsid w:val="00FC10E0"/>
    <w:pPr>
      <w:keepNext/>
      <w:keepLines/>
      <w:numPr>
        <w:numId w:val="8"/>
      </w:numPr>
      <w:spacing w:before="200" w:after="120"/>
      <w:ind w:left="567" w:hanging="567"/>
      <w:outlineLvl w:val="1"/>
    </w:pPr>
    <w:rPr>
      <w:rFonts w:asciiTheme="minorHAnsi" w:eastAsiaTheme="majorEastAsia" w:hAnsiTheme="minorHAnsi" w:cstheme="majorBidi"/>
      <w:b/>
      <w:bCs/>
      <w:color w:val="1F497D" w:themeColor="text2"/>
      <w:sz w:val="28"/>
      <w:szCs w:val="28"/>
      <w:lang w:eastAsia="en-GB"/>
    </w:rPr>
  </w:style>
  <w:style w:type="paragraph" w:styleId="Heading3">
    <w:name w:val="heading 3"/>
    <w:basedOn w:val="Heading2"/>
    <w:next w:val="Normal"/>
    <w:link w:val="Heading3Char"/>
    <w:uiPriority w:val="9"/>
    <w:unhideWhenUsed/>
    <w:qFormat/>
    <w:rsid w:val="00806BB1"/>
    <w:pPr>
      <w:numPr>
        <w:ilvl w:val="1"/>
      </w:numPr>
      <w:ind w:left="561" w:hanging="561"/>
      <w:jc w:val="both"/>
      <w:outlineLvl w:val="2"/>
    </w:pPr>
    <w:rPr>
      <w:sz w:val="24"/>
      <w:szCs w:val="24"/>
    </w:rPr>
  </w:style>
  <w:style w:type="paragraph" w:styleId="Heading4">
    <w:name w:val="heading 4"/>
    <w:basedOn w:val="Normal"/>
    <w:next w:val="Normal"/>
    <w:link w:val="Heading4Char"/>
    <w:uiPriority w:val="9"/>
    <w:unhideWhenUsed/>
    <w:qFormat/>
    <w:rsid w:val="00F7751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15CE2"/>
    <w:pPr>
      <w:keepNext/>
      <w:keepLines/>
      <w:spacing w:before="20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C7EA5"/>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58D5"/>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615F7E"/>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567A"/>
    <w:rPr>
      <w:rFonts w:ascii="Gill Sans MT" w:eastAsia="Times New Roman" w:hAnsi="Gill Sans MT" w:cs="Times New Roman"/>
      <w:b/>
      <w:sz w:val="28"/>
      <w:szCs w:val="20"/>
      <w:lang w:val="en-US"/>
    </w:rPr>
  </w:style>
  <w:style w:type="paragraph" w:styleId="Header">
    <w:name w:val="header"/>
    <w:basedOn w:val="Normal"/>
    <w:link w:val="HeaderChar"/>
    <w:uiPriority w:val="99"/>
    <w:unhideWhenUsed/>
    <w:rsid w:val="00996DF0"/>
    <w:pPr>
      <w:tabs>
        <w:tab w:val="center" w:pos="4513"/>
        <w:tab w:val="right" w:pos="9026"/>
      </w:tabs>
    </w:pPr>
  </w:style>
  <w:style w:type="character" w:customStyle="1" w:styleId="HeaderChar">
    <w:name w:val="Header Char"/>
    <w:basedOn w:val="DefaultParagraphFont"/>
    <w:link w:val="Header"/>
    <w:uiPriority w:val="99"/>
    <w:rsid w:val="00996DF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96DF0"/>
    <w:pPr>
      <w:tabs>
        <w:tab w:val="center" w:pos="4513"/>
        <w:tab w:val="right" w:pos="9026"/>
      </w:tabs>
    </w:pPr>
  </w:style>
  <w:style w:type="character" w:customStyle="1" w:styleId="FooterChar">
    <w:name w:val="Footer Char"/>
    <w:basedOn w:val="DefaultParagraphFont"/>
    <w:link w:val="Footer"/>
    <w:uiPriority w:val="99"/>
    <w:rsid w:val="00996DF0"/>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rsid w:val="00FC10E0"/>
    <w:rPr>
      <w:rFonts w:eastAsiaTheme="majorEastAsia" w:cstheme="majorBidi"/>
      <w:b/>
      <w:bCs/>
      <w:color w:val="1F497D" w:themeColor="text2"/>
      <w:sz w:val="28"/>
      <w:szCs w:val="28"/>
      <w:lang w:eastAsia="en-GB"/>
    </w:rPr>
  </w:style>
  <w:style w:type="paragraph" w:styleId="ListParagraph">
    <w:name w:val="List Paragraph"/>
    <w:basedOn w:val="Normal"/>
    <w:uiPriority w:val="34"/>
    <w:qFormat/>
    <w:rsid w:val="007930E7"/>
    <w:pPr>
      <w:ind w:left="720"/>
      <w:contextualSpacing/>
    </w:pPr>
  </w:style>
  <w:style w:type="paragraph" w:styleId="BalloonText">
    <w:name w:val="Balloon Text"/>
    <w:basedOn w:val="Normal"/>
    <w:link w:val="BalloonTextChar"/>
    <w:uiPriority w:val="99"/>
    <w:semiHidden/>
    <w:unhideWhenUsed/>
    <w:rsid w:val="00DD0238"/>
    <w:rPr>
      <w:rFonts w:ascii="Tahoma" w:hAnsi="Tahoma" w:cs="Tahoma"/>
      <w:sz w:val="16"/>
      <w:szCs w:val="16"/>
    </w:rPr>
  </w:style>
  <w:style w:type="character" w:customStyle="1" w:styleId="BalloonTextChar">
    <w:name w:val="Balloon Text Char"/>
    <w:basedOn w:val="DefaultParagraphFont"/>
    <w:link w:val="BalloonText"/>
    <w:uiPriority w:val="99"/>
    <w:semiHidden/>
    <w:rsid w:val="00DD0238"/>
    <w:rPr>
      <w:rFonts w:ascii="Tahoma" w:eastAsia="Times New Roman" w:hAnsi="Tahoma" w:cs="Tahoma"/>
      <w:sz w:val="16"/>
      <w:szCs w:val="16"/>
    </w:rPr>
  </w:style>
  <w:style w:type="character" w:customStyle="1" w:styleId="Heading3Char">
    <w:name w:val="Heading 3 Char"/>
    <w:basedOn w:val="DefaultParagraphFont"/>
    <w:link w:val="Heading3"/>
    <w:uiPriority w:val="9"/>
    <w:rsid w:val="00806BB1"/>
    <w:rPr>
      <w:rFonts w:eastAsiaTheme="majorEastAsia" w:cstheme="majorBidi"/>
      <w:b/>
      <w:bCs/>
      <w:color w:val="1F497D" w:themeColor="text2"/>
      <w:sz w:val="24"/>
      <w:szCs w:val="24"/>
      <w:lang w:eastAsia="en-GB"/>
    </w:rPr>
  </w:style>
  <w:style w:type="table" w:styleId="TableGrid">
    <w:name w:val="Table Grid"/>
    <w:basedOn w:val="TableNormal"/>
    <w:rsid w:val="005B7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341A3"/>
    <w:pPr>
      <w:overflowPunct w:val="0"/>
      <w:autoSpaceDE w:val="0"/>
      <w:autoSpaceDN w:val="0"/>
      <w:adjustRightInd w:val="0"/>
      <w:textAlignment w:val="baseline"/>
    </w:pPr>
    <w:rPr>
      <w:rFonts w:ascii="Times New Roman" w:hAnsi="Times New Roman"/>
      <w:sz w:val="24"/>
    </w:rPr>
  </w:style>
  <w:style w:type="character" w:customStyle="1" w:styleId="BodyTextChar">
    <w:name w:val="Body Text Char"/>
    <w:basedOn w:val="DefaultParagraphFont"/>
    <w:link w:val="BodyText"/>
    <w:rsid w:val="00D341A3"/>
    <w:rPr>
      <w:rFonts w:ascii="Times New Roman" w:eastAsia="Times New Roman" w:hAnsi="Times New Roman" w:cs="Times New Roman"/>
      <w:sz w:val="24"/>
      <w:szCs w:val="20"/>
    </w:rPr>
  </w:style>
  <w:style w:type="paragraph" w:styleId="Title">
    <w:name w:val="Title"/>
    <w:basedOn w:val="Normal"/>
    <w:link w:val="TitleChar"/>
    <w:rsid w:val="00BE4E16"/>
    <w:pPr>
      <w:jc w:val="center"/>
    </w:pPr>
    <w:rPr>
      <w:rFonts w:ascii="Times New Roman" w:hAnsi="Times New Roman"/>
      <w:b/>
      <w:bCs/>
      <w:sz w:val="24"/>
      <w:szCs w:val="24"/>
    </w:rPr>
  </w:style>
  <w:style w:type="character" w:customStyle="1" w:styleId="TitleChar">
    <w:name w:val="Title Char"/>
    <w:basedOn w:val="DefaultParagraphFont"/>
    <w:link w:val="Title"/>
    <w:rsid w:val="00BE4E16"/>
    <w:rPr>
      <w:rFonts w:ascii="Times New Roman" w:eastAsia="Times New Roman" w:hAnsi="Times New Roman" w:cs="Times New Roman"/>
      <w:b/>
      <w:bCs/>
      <w:sz w:val="24"/>
      <w:szCs w:val="24"/>
    </w:rPr>
  </w:style>
  <w:style w:type="paragraph" w:styleId="Date">
    <w:name w:val="Date"/>
    <w:basedOn w:val="Normal"/>
    <w:next w:val="Normal"/>
    <w:link w:val="DateChar"/>
    <w:rsid w:val="00BE4E16"/>
    <w:rPr>
      <w:rFonts w:ascii="Times New Roman" w:hAnsi="Times New Roman"/>
      <w:sz w:val="24"/>
      <w:szCs w:val="24"/>
    </w:rPr>
  </w:style>
  <w:style w:type="character" w:customStyle="1" w:styleId="DateChar">
    <w:name w:val="Date Char"/>
    <w:basedOn w:val="DefaultParagraphFont"/>
    <w:link w:val="Date"/>
    <w:rsid w:val="00BE4E16"/>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510EC8"/>
    <w:pPr>
      <w:keepLines/>
      <w:spacing w:before="480"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FD48C9"/>
    <w:pPr>
      <w:tabs>
        <w:tab w:val="right" w:leader="dot" w:pos="9016"/>
      </w:tabs>
      <w:spacing w:after="100"/>
    </w:pPr>
  </w:style>
  <w:style w:type="paragraph" w:styleId="TOC2">
    <w:name w:val="toc 2"/>
    <w:basedOn w:val="Normal"/>
    <w:next w:val="Normal"/>
    <w:autoRedefine/>
    <w:uiPriority w:val="39"/>
    <w:unhideWhenUsed/>
    <w:rsid w:val="000A00B3"/>
    <w:pPr>
      <w:tabs>
        <w:tab w:val="left" w:pos="426"/>
        <w:tab w:val="right" w:leader="dot" w:pos="9639"/>
      </w:tabs>
      <w:spacing w:after="100"/>
    </w:pPr>
  </w:style>
  <w:style w:type="paragraph" w:styleId="TOC3">
    <w:name w:val="toc 3"/>
    <w:basedOn w:val="Normal"/>
    <w:next w:val="Normal"/>
    <w:autoRedefine/>
    <w:uiPriority w:val="39"/>
    <w:unhideWhenUsed/>
    <w:rsid w:val="00510EC8"/>
    <w:pPr>
      <w:spacing w:after="100"/>
      <w:ind w:left="440"/>
    </w:pPr>
  </w:style>
  <w:style w:type="character" w:styleId="Hyperlink">
    <w:name w:val="Hyperlink"/>
    <w:basedOn w:val="DefaultParagraphFont"/>
    <w:uiPriority w:val="99"/>
    <w:unhideWhenUsed/>
    <w:rsid w:val="00510EC8"/>
    <w:rPr>
      <w:color w:val="0000FF" w:themeColor="hyperlink"/>
      <w:u w:val="single"/>
    </w:rPr>
  </w:style>
  <w:style w:type="paragraph" w:customStyle="1" w:styleId="Style1">
    <w:name w:val="Style1"/>
    <w:basedOn w:val="Heading1"/>
    <w:link w:val="Style1Char"/>
    <w:rsid w:val="00FE38B2"/>
  </w:style>
  <w:style w:type="paragraph" w:customStyle="1" w:styleId="Style2">
    <w:name w:val="Style2"/>
    <w:basedOn w:val="Heading2"/>
    <w:link w:val="Style2Char"/>
    <w:rsid w:val="006A4950"/>
    <w:pPr>
      <w:numPr>
        <w:numId w:val="1"/>
      </w:numPr>
    </w:pPr>
    <w:rPr>
      <w:sz w:val="26"/>
    </w:rPr>
  </w:style>
  <w:style w:type="character" w:customStyle="1" w:styleId="Style1Char">
    <w:name w:val="Style1 Char"/>
    <w:basedOn w:val="Heading1Char"/>
    <w:link w:val="Style1"/>
    <w:rsid w:val="00FE38B2"/>
    <w:rPr>
      <w:rFonts w:ascii="Gill Sans MT" w:eastAsia="Times New Roman" w:hAnsi="Gill Sans MT" w:cs="Times New Roman"/>
      <w:b/>
      <w:sz w:val="28"/>
      <w:szCs w:val="20"/>
      <w:lang w:val="en-US"/>
    </w:rPr>
  </w:style>
  <w:style w:type="paragraph" w:customStyle="1" w:styleId="Style3">
    <w:name w:val="Style3"/>
    <w:basedOn w:val="Heading3"/>
    <w:link w:val="Style3Char"/>
    <w:rsid w:val="00FE38B2"/>
  </w:style>
  <w:style w:type="character" w:customStyle="1" w:styleId="Style2Char">
    <w:name w:val="Style2 Char"/>
    <w:basedOn w:val="Heading2Char"/>
    <w:link w:val="Style2"/>
    <w:rsid w:val="006A4950"/>
    <w:rPr>
      <w:rFonts w:eastAsiaTheme="majorEastAsia" w:cstheme="majorBidi"/>
      <w:b/>
      <w:bCs/>
      <w:color w:val="1F497D" w:themeColor="text2"/>
      <w:sz w:val="26"/>
      <w:szCs w:val="28"/>
      <w:lang w:eastAsia="en-GB"/>
    </w:rPr>
  </w:style>
  <w:style w:type="character" w:customStyle="1" w:styleId="Style3Char">
    <w:name w:val="Style3 Char"/>
    <w:basedOn w:val="Heading3Char"/>
    <w:link w:val="Style3"/>
    <w:rsid w:val="00FE38B2"/>
    <w:rPr>
      <w:rFonts w:eastAsiaTheme="majorEastAsia" w:cstheme="majorBidi"/>
      <w:b/>
      <w:bCs/>
      <w:color w:val="1F497D" w:themeColor="text2"/>
      <w:sz w:val="24"/>
      <w:szCs w:val="24"/>
      <w:lang w:eastAsia="en-GB"/>
    </w:rPr>
  </w:style>
  <w:style w:type="character" w:customStyle="1" w:styleId="Heading4Char">
    <w:name w:val="Heading 4 Char"/>
    <w:basedOn w:val="DefaultParagraphFont"/>
    <w:link w:val="Heading4"/>
    <w:uiPriority w:val="9"/>
    <w:rsid w:val="00F7751A"/>
    <w:rPr>
      <w:rFonts w:asciiTheme="majorHAnsi" w:eastAsiaTheme="majorEastAsia" w:hAnsiTheme="majorHAnsi" w:cstheme="majorBidi"/>
      <w:b/>
      <w:bCs/>
      <w:i/>
      <w:iCs/>
      <w:color w:val="4F81BD" w:themeColor="accent1"/>
      <w:szCs w:val="20"/>
    </w:rPr>
  </w:style>
  <w:style w:type="paragraph" w:styleId="BodyText2">
    <w:name w:val="Body Text 2"/>
    <w:basedOn w:val="Normal"/>
    <w:link w:val="BodyText2Char"/>
    <w:uiPriority w:val="99"/>
    <w:unhideWhenUsed/>
    <w:rsid w:val="00F7751A"/>
    <w:pPr>
      <w:spacing w:after="120" w:line="480" w:lineRule="auto"/>
    </w:pPr>
  </w:style>
  <w:style w:type="character" w:customStyle="1" w:styleId="BodyText2Char">
    <w:name w:val="Body Text 2 Char"/>
    <w:basedOn w:val="DefaultParagraphFont"/>
    <w:link w:val="BodyText2"/>
    <w:uiPriority w:val="99"/>
    <w:rsid w:val="00F7751A"/>
    <w:rPr>
      <w:rFonts w:ascii="Gill Sans MT" w:eastAsia="Times New Roman" w:hAnsi="Gill Sans MT" w:cs="Times New Roman"/>
      <w:szCs w:val="20"/>
    </w:rPr>
  </w:style>
  <w:style w:type="character" w:styleId="FollowedHyperlink">
    <w:name w:val="FollowedHyperlink"/>
    <w:basedOn w:val="DefaultParagraphFont"/>
    <w:uiPriority w:val="99"/>
    <w:semiHidden/>
    <w:unhideWhenUsed/>
    <w:rsid w:val="000F54B8"/>
    <w:rPr>
      <w:color w:val="800080" w:themeColor="followedHyperlink"/>
      <w:u w:val="single"/>
    </w:rPr>
  </w:style>
  <w:style w:type="character" w:customStyle="1" w:styleId="Heading5Char">
    <w:name w:val="Heading 5 Char"/>
    <w:basedOn w:val="DefaultParagraphFont"/>
    <w:link w:val="Heading5"/>
    <w:uiPriority w:val="9"/>
    <w:semiHidden/>
    <w:rsid w:val="00515CE2"/>
    <w:rPr>
      <w:rFonts w:asciiTheme="majorHAnsi" w:eastAsiaTheme="majorEastAsia" w:hAnsiTheme="majorHAnsi" w:cstheme="majorBidi"/>
      <w:color w:val="243F60" w:themeColor="accent1" w:themeShade="7F"/>
      <w:szCs w:val="20"/>
    </w:rPr>
  </w:style>
  <w:style w:type="paragraph" w:styleId="BodyTextIndent">
    <w:name w:val="Body Text Indent"/>
    <w:basedOn w:val="Normal"/>
    <w:link w:val="BodyTextIndentChar"/>
    <w:rsid w:val="00CD7107"/>
    <w:pPr>
      <w:spacing w:after="120"/>
      <w:ind w:left="283"/>
    </w:pPr>
    <w:rPr>
      <w:rFonts w:ascii="Arial" w:hAnsi="Arial"/>
      <w:sz w:val="24"/>
    </w:rPr>
  </w:style>
  <w:style w:type="character" w:customStyle="1" w:styleId="BodyTextIndentChar">
    <w:name w:val="Body Text Indent Char"/>
    <w:basedOn w:val="DefaultParagraphFont"/>
    <w:link w:val="BodyTextIndent"/>
    <w:rsid w:val="00CD7107"/>
    <w:rPr>
      <w:rFonts w:ascii="Arial" w:eastAsia="Times New Roman" w:hAnsi="Arial" w:cs="Times New Roman"/>
      <w:sz w:val="24"/>
      <w:szCs w:val="20"/>
    </w:rPr>
  </w:style>
  <w:style w:type="paragraph" w:styleId="BodyTextIndent3">
    <w:name w:val="Body Text Indent 3"/>
    <w:basedOn w:val="Normal"/>
    <w:link w:val="BodyTextIndent3Char"/>
    <w:uiPriority w:val="99"/>
    <w:unhideWhenUsed/>
    <w:rsid w:val="00122B5B"/>
    <w:pPr>
      <w:spacing w:after="120"/>
      <w:ind w:left="283"/>
    </w:pPr>
    <w:rPr>
      <w:sz w:val="16"/>
      <w:szCs w:val="16"/>
    </w:rPr>
  </w:style>
  <w:style w:type="character" w:customStyle="1" w:styleId="BodyTextIndent3Char">
    <w:name w:val="Body Text Indent 3 Char"/>
    <w:basedOn w:val="DefaultParagraphFont"/>
    <w:link w:val="BodyTextIndent3"/>
    <w:uiPriority w:val="99"/>
    <w:rsid w:val="00122B5B"/>
    <w:rPr>
      <w:rFonts w:ascii="Gill Sans MT" w:eastAsia="Times New Roman" w:hAnsi="Gill Sans MT" w:cs="Times New Roman"/>
      <w:sz w:val="16"/>
      <w:szCs w:val="16"/>
    </w:rPr>
  </w:style>
  <w:style w:type="paragraph" w:styleId="BodyText3">
    <w:name w:val="Body Text 3"/>
    <w:basedOn w:val="Normal"/>
    <w:link w:val="BodyText3Char"/>
    <w:rsid w:val="001D45D0"/>
    <w:pPr>
      <w:spacing w:after="120"/>
    </w:pPr>
    <w:rPr>
      <w:rFonts w:ascii="Arial" w:hAnsi="Arial"/>
      <w:sz w:val="16"/>
      <w:szCs w:val="16"/>
    </w:rPr>
  </w:style>
  <w:style w:type="character" w:customStyle="1" w:styleId="BodyText3Char">
    <w:name w:val="Body Text 3 Char"/>
    <w:basedOn w:val="DefaultParagraphFont"/>
    <w:link w:val="BodyText3"/>
    <w:rsid w:val="001D45D0"/>
    <w:rPr>
      <w:rFonts w:ascii="Arial" w:eastAsia="Times New Roman" w:hAnsi="Arial" w:cs="Times New Roman"/>
      <w:sz w:val="16"/>
      <w:szCs w:val="16"/>
    </w:rPr>
  </w:style>
  <w:style w:type="character" w:customStyle="1" w:styleId="Heading7Char">
    <w:name w:val="Heading 7 Char"/>
    <w:basedOn w:val="DefaultParagraphFont"/>
    <w:link w:val="Heading7"/>
    <w:uiPriority w:val="9"/>
    <w:semiHidden/>
    <w:rsid w:val="006C7EA5"/>
    <w:rPr>
      <w:rFonts w:asciiTheme="majorHAnsi" w:eastAsiaTheme="majorEastAsia" w:hAnsiTheme="majorHAnsi" w:cstheme="majorBidi"/>
      <w:i/>
      <w:iCs/>
      <w:color w:val="404040" w:themeColor="text1" w:themeTint="BF"/>
      <w:szCs w:val="20"/>
    </w:rPr>
  </w:style>
  <w:style w:type="character" w:customStyle="1" w:styleId="Heading9Char">
    <w:name w:val="Heading 9 Char"/>
    <w:basedOn w:val="DefaultParagraphFont"/>
    <w:link w:val="Heading9"/>
    <w:uiPriority w:val="9"/>
    <w:semiHidden/>
    <w:rsid w:val="00615F7E"/>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7858D5"/>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87229B"/>
    <w:pPr>
      <w:spacing w:after="120" w:line="480" w:lineRule="auto"/>
      <w:ind w:left="283"/>
    </w:pPr>
  </w:style>
  <w:style w:type="character" w:customStyle="1" w:styleId="BodyTextIndent2Char">
    <w:name w:val="Body Text Indent 2 Char"/>
    <w:basedOn w:val="DefaultParagraphFont"/>
    <w:link w:val="BodyTextIndent2"/>
    <w:uiPriority w:val="99"/>
    <w:semiHidden/>
    <w:rsid w:val="0087229B"/>
    <w:rPr>
      <w:rFonts w:ascii="Gill Sans MT" w:eastAsia="Times New Roman" w:hAnsi="Gill Sans MT" w:cs="Times New Roman"/>
      <w:szCs w:val="20"/>
    </w:rPr>
  </w:style>
  <w:style w:type="character" w:customStyle="1" w:styleId="A4">
    <w:name w:val="A4"/>
    <w:uiPriority w:val="99"/>
    <w:rsid w:val="006E677A"/>
    <w:rPr>
      <w:color w:val="000000"/>
      <w:sz w:val="19"/>
      <w:szCs w:val="19"/>
    </w:rPr>
  </w:style>
  <w:style w:type="paragraph" w:customStyle="1" w:styleId="Pa0">
    <w:name w:val="Pa0"/>
    <w:basedOn w:val="Normal"/>
    <w:next w:val="Normal"/>
    <w:uiPriority w:val="99"/>
    <w:rsid w:val="006E677A"/>
    <w:pPr>
      <w:autoSpaceDE w:val="0"/>
      <w:autoSpaceDN w:val="0"/>
      <w:adjustRightInd w:val="0"/>
      <w:spacing w:line="241" w:lineRule="atLeast"/>
    </w:pPr>
    <w:rPr>
      <w:rFonts w:ascii="Arial" w:eastAsiaTheme="minorHAnsi" w:hAnsi="Arial" w:cs="Arial"/>
      <w:sz w:val="24"/>
      <w:szCs w:val="24"/>
    </w:rPr>
  </w:style>
  <w:style w:type="paragraph" w:customStyle="1" w:styleId="Pa8">
    <w:name w:val="Pa8"/>
    <w:basedOn w:val="Normal"/>
    <w:next w:val="Normal"/>
    <w:uiPriority w:val="99"/>
    <w:rsid w:val="002D74F1"/>
    <w:pPr>
      <w:autoSpaceDE w:val="0"/>
      <w:autoSpaceDN w:val="0"/>
      <w:adjustRightInd w:val="0"/>
      <w:spacing w:line="201" w:lineRule="atLeast"/>
    </w:pPr>
    <w:rPr>
      <w:rFonts w:ascii="Helvetica 45 Light" w:hAnsi="Helvetica 45 Light"/>
      <w:sz w:val="24"/>
      <w:szCs w:val="24"/>
      <w:lang w:eastAsia="en-GB"/>
    </w:rPr>
  </w:style>
  <w:style w:type="paragraph" w:customStyle="1" w:styleId="Default">
    <w:name w:val="Default"/>
    <w:rsid w:val="002D74F1"/>
    <w:pPr>
      <w:autoSpaceDE w:val="0"/>
      <w:autoSpaceDN w:val="0"/>
      <w:adjustRightInd w:val="0"/>
      <w:spacing w:after="0" w:line="240" w:lineRule="auto"/>
    </w:pPr>
    <w:rPr>
      <w:rFonts w:ascii="Helvetica 45 Light" w:hAnsi="Helvetica 45 Light" w:cs="Helvetica 45 Light"/>
      <w:color w:val="000000"/>
      <w:sz w:val="24"/>
      <w:szCs w:val="24"/>
    </w:rPr>
  </w:style>
  <w:style w:type="character" w:customStyle="1" w:styleId="A6">
    <w:name w:val="A6"/>
    <w:uiPriority w:val="99"/>
    <w:rsid w:val="002D74F1"/>
    <w:rPr>
      <w:rFonts w:cs="Helvetica 65 Medium"/>
      <w:color w:val="000000"/>
      <w:sz w:val="20"/>
      <w:szCs w:val="20"/>
    </w:rPr>
  </w:style>
  <w:style w:type="paragraph" w:customStyle="1" w:styleId="Pa9">
    <w:name w:val="Pa9"/>
    <w:basedOn w:val="Default"/>
    <w:next w:val="Default"/>
    <w:uiPriority w:val="99"/>
    <w:rsid w:val="002D74F1"/>
    <w:pPr>
      <w:spacing w:line="201" w:lineRule="atLeast"/>
    </w:pPr>
    <w:rPr>
      <w:rFonts w:ascii="Helvetica 55 Roman" w:hAnsi="Helvetica 55 Roman" w:cstheme="minorBidi"/>
      <w:color w:val="auto"/>
    </w:rPr>
  </w:style>
  <w:style w:type="character" w:customStyle="1" w:styleId="UnresolvedMention1">
    <w:name w:val="Unresolved Mention1"/>
    <w:basedOn w:val="DefaultParagraphFont"/>
    <w:uiPriority w:val="99"/>
    <w:semiHidden/>
    <w:unhideWhenUsed/>
    <w:rsid w:val="00B246F3"/>
    <w:rPr>
      <w:color w:val="605E5C"/>
      <w:shd w:val="clear" w:color="auto" w:fill="E1DFDD"/>
    </w:rPr>
  </w:style>
  <w:style w:type="paragraph" w:styleId="NormalWeb">
    <w:name w:val="Normal (Web)"/>
    <w:basedOn w:val="Normal"/>
    <w:uiPriority w:val="99"/>
    <w:unhideWhenUsed/>
    <w:rsid w:val="00274692"/>
    <w:pPr>
      <w:spacing w:before="100" w:beforeAutospacing="1" w:after="100" w:afterAutospacing="1"/>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414704">
      <w:bodyDiv w:val="1"/>
      <w:marLeft w:val="0"/>
      <w:marRight w:val="0"/>
      <w:marTop w:val="0"/>
      <w:marBottom w:val="0"/>
      <w:divBdr>
        <w:top w:val="none" w:sz="0" w:space="0" w:color="auto"/>
        <w:left w:val="none" w:sz="0" w:space="0" w:color="auto"/>
        <w:bottom w:val="none" w:sz="0" w:space="0" w:color="auto"/>
        <w:right w:val="none" w:sz="0" w:space="0" w:color="auto"/>
      </w:divBdr>
    </w:div>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229611">
      <w:bodyDiv w:val="1"/>
      <w:marLeft w:val="0"/>
      <w:marRight w:val="0"/>
      <w:marTop w:val="0"/>
      <w:marBottom w:val="0"/>
      <w:divBdr>
        <w:top w:val="none" w:sz="0" w:space="0" w:color="auto"/>
        <w:left w:val="none" w:sz="0" w:space="0" w:color="auto"/>
        <w:bottom w:val="none" w:sz="0" w:space="0" w:color="auto"/>
        <w:right w:val="none" w:sz="0" w:space="0" w:color="auto"/>
      </w:divBdr>
    </w:div>
    <w:div w:id="1931771267">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gov.uk/asbestos/licensing/licensed-contractor.htm" TargetMode="External"/><Relationship Id="rId18" Type="http://schemas.openxmlformats.org/officeDocument/2006/relationships/hyperlink" Target="https://www.hse.gov.uk/asbestos/licensing/non-licensed-work.htm" TargetMode="External"/><Relationship Id="rId26" Type="http://schemas.openxmlformats.org/officeDocument/2006/relationships/hyperlink" Target="http://www.hse.gov.uk/asbestos/essentials/index.htm" TargetMode="External"/><Relationship Id="rId39" Type="http://schemas.openxmlformats.org/officeDocument/2006/relationships/hyperlink" Target="mailto:helen.blamire@kymallanhsc.co.uk" TargetMode="External"/><Relationship Id="rId3" Type="http://schemas.openxmlformats.org/officeDocument/2006/relationships/styles" Target="styles.xml"/><Relationship Id="rId21" Type="http://schemas.openxmlformats.org/officeDocument/2006/relationships/hyperlink" Target="https://kymallanhub.co.uk/download/document/721/" TargetMode="External"/><Relationship Id="rId34" Type="http://schemas.openxmlformats.org/officeDocument/2006/relationships/footer" Target="footer3.xml"/><Relationship Id="rId42" Type="http://schemas.openxmlformats.org/officeDocument/2006/relationships/header" Target="header6.xml"/><Relationship Id="rId47" Type="http://schemas.openxmlformats.org/officeDocument/2006/relationships/footer" Target="footer9.xml"/><Relationship Id="rId50"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yperlink" Target="https://kymallanhub.co.uk/download/document/721/" TargetMode="External"/><Relationship Id="rId17" Type="http://schemas.openxmlformats.org/officeDocument/2006/relationships/hyperlink" Target="https://www.hse.gov.uk/asbestos/licensing/licensed-contractor.htm" TargetMode="External"/><Relationship Id="rId25" Type="http://schemas.openxmlformats.org/officeDocument/2006/relationships/hyperlink" Target="http://www.hse.gov.uk/asbestos/training.htm" TargetMode="External"/><Relationship Id="rId33" Type="http://schemas.openxmlformats.org/officeDocument/2006/relationships/header" Target="header2.xml"/><Relationship Id="rId38" Type="http://schemas.openxmlformats.org/officeDocument/2006/relationships/footer" Target="footer5.xml"/><Relationship Id="rId46"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yperlink" Target="https://kymallanhub.co.uk/download/document/721/" TargetMode="External"/><Relationship Id="rId20" Type="http://schemas.openxmlformats.org/officeDocument/2006/relationships/hyperlink" Target="http://www.hse.gov.uk/asbestos/essentials/index.htm" TargetMode="External"/><Relationship Id="rId29" Type="http://schemas.openxmlformats.org/officeDocument/2006/relationships/image" Target="media/image2.jpeg"/><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gov.uk/pubns/priced/l143.pdf" TargetMode="External"/><Relationship Id="rId24" Type="http://schemas.openxmlformats.org/officeDocument/2006/relationships/hyperlink" Target="https://notifications.hse.gov.uk/asbestosform/NNLW.aspx" TargetMode="External"/><Relationship Id="rId32" Type="http://schemas.openxmlformats.org/officeDocument/2006/relationships/footer" Target="footer2.xml"/><Relationship Id="rId37" Type="http://schemas.openxmlformats.org/officeDocument/2006/relationships/header" Target="header4.xml"/><Relationship Id="rId40" Type="http://schemas.openxmlformats.org/officeDocument/2006/relationships/header" Target="header5.xml"/><Relationship Id="rId45"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s://www.hse.gov.uk/pubns/priced/hsg247.pdf" TargetMode="External"/><Relationship Id="rId23" Type="http://schemas.openxmlformats.org/officeDocument/2006/relationships/hyperlink" Target="https://www.hse.gov.uk/asbestos/licensing/notifiable-non-licensed-work.htm" TargetMode="External"/><Relationship Id="rId28" Type="http://schemas.openxmlformats.org/officeDocument/2006/relationships/hyperlink" Target="https://www.hse.gov.uk/asbestos/licensing/notifiable-non-licensed-work.htm" TargetMode="External"/><Relationship Id="rId36" Type="http://schemas.openxmlformats.org/officeDocument/2006/relationships/footer" Target="footer4.xml"/><Relationship Id="rId49" Type="http://schemas.openxmlformats.org/officeDocument/2006/relationships/header" Target="header9.xml"/><Relationship Id="rId10" Type="http://schemas.openxmlformats.org/officeDocument/2006/relationships/header" Target="header1.xml"/><Relationship Id="rId19" Type="http://schemas.openxmlformats.org/officeDocument/2006/relationships/hyperlink" Target="http://www.hse.gov.uk/asbestos/training.htm" TargetMode="External"/><Relationship Id="rId31" Type="http://schemas.openxmlformats.org/officeDocument/2006/relationships/image" Target="media/image4.emf"/><Relationship Id="rId44" Type="http://schemas.openxmlformats.org/officeDocument/2006/relationships/header" Target="header7.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hse.gov.uk/asbestos/licensing/application.htm" TargetMode="External"/><Relationship Id="rId22" Type="http://schemas.openxmlformats.org/officeDocument/2006/relationships/hyperlink" Target="https://www.hse.gov.uk/asbestos/licensing/non-licensed-work.htm" TargetMode="External"/><Relationship Id="rId27" Type="http://schemas.openxmlformats.org/officeDocument/2006/relationships/hyperlink" Target="https://kymallanhub.co.uk/download/document/721/" TargetMode="External"/><Relationship Id="rId30" Type="http://schemas.openxmlformats.org/officeDocument/2006/relationships/image" Target="media/image3.emf"/><Relationship Id="rId35" Type="http://schemas.openxmlformats.org/officeDocument/2006/relationships/header" Target="header3.xml"/><Relationship Id="rId43" Type="http://schemas.openxmlformats.org/officeDocument/2006/relationships/footer" Target="footer7.xml"/><Relationship Id="rId48" Type="http://schemas.openxmlformats.org/officeDocument/2006/relationships/footer" Target="footer10.xml"/><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C94A6-4FC1-41A2-9FEB-18830A41C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10456</Words>
  <Characters>59605</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KAHSC</Company>
  <LinksUpToDate>false</LinksUpToDate>
  <CharactersWithSpaces>69922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 Blamire</dc:creator>
  <cp:lastModifiedBy>Duncan Priestley</cp:lastModifiedBy>
  <cp:revision>2</cp:revision>
  <cp:lastPrinted>2024-01-17T14:24:00Z</cp:lastPrinted>
  <dcterms:created xsi:type="dcterms:W3CDTF">2024-01-17T14:24:00Z</dcterms:created>
  <dcterms:modified xsi:type="dcterms:W3CDTF">2024-01-17T14:24:00Z</dcterms:modified>
</cp:coreProperties>
</file>